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AAA" w:rsidRPr="00C12DBF" w:rsidRDefault="00C12DBF" w:rsidP="00C12DBF">
      <w:pPr>
        <w:spacing w:after="0" w:line="240" w:lineRule="auto"/>
        <w:jc w:val="right"/>
        <w:rPr>
          <w:rFonts w:ascii="Times New Roman" w:hAnsi="Times New Roman" w:cs="Times New Roman"/>
          <w:sz w:val="20"/>
          <w:szCs w:val="20"/>
        </w:rPr>
      </w:pPr>
      <w:r w:rsidRPr="00C12DBF">
        <w:rPr>
          <w:rFonts w:ascii="Times New Roman" w:hAnsi="Times New Roman" w:cs="Times New Roman"/>
          <w:sz w:val="20"/>
          <w:szCs w:val="20"/>
        </w:rPr>
        <w:t xml:space="preserve">Приложение к постановлению № </w:t>
      </w:r>
      <w:r w:rsidRPr="005A3914">
        <w:rPr>
          <w:rFonts w:ascii="Times New Roman" w:hAnsi="Times New Roman" w:cs="Times New Roman"/>
          <w:sz w:val="20"/>
          <w:szCs w:val="20"/>
        </w:rPr>
        <w:t>6</w:t>
      </w:r>
      <w:r w:rsidR="005A3914" w:rsidRPr="005A3914">
        <w:rPr>
          <w:rFonts w:ascii="Times New Roman" w:hAnsi="Times New Roman" w:cs="Times New Roman"/>
          <w:sz w:val="20"/>
          <w:szCs w:val="20"/>
        </w:rPr>
        <w:t>7</w:t>
      </w:r>
      <w:r w:rsidRPr="00C12DBF">
        <w:rPr>
          <w:rFonts w:ascii="Times New Roman" w:hAnsi="Times New Roman" w:cs="Times New Roman"/>
          <w:sz w:val="20"/>
          <w:szCs w:val="20"/>
        </w:rPr>
        <w:t xml:space="preserve"> от 29.09.2023 года</w:t>
      </w:r>
    </w:p>
    <w:p w:rsidR="00C12DBF" w:rsidRDefault="005A3914" w:rsidP="00C12DBF">
      <w:pPr>
        <w:tabs>
          <w:tab w:val="left" w:pos="2940"/>
        </w:tabs>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C12DBF" w:rsidRPr="00C12DBF">
        <w:rPr>
          <w:rFonts w:ascii="Times New Roman" w:hAnsi="Times New Roman" w:cs="Times New Roman"/>
          <w:sz w:val="20"/>
          <w:szCs w:val="20"/>
        </w:rPr>
        <w:t>Об утверждении правил землепользования и застройки муниципального</w:t>
      </w:r>
    </w:p>
    <w:p w:rsidR="00C12DBF" w:rsidRDefault="00C12DBF" w:rsidP="00C12DBF">
      <w:pPr>
        <w:tabs>
          <w:tab w:val="left" w:pos="2940"/>
        </w:tabs>
        <w:spacing w:after="0" w:line="240" w:lineRule="auto"/>
        <w:jc w:val="right"/>
        <w:rPr>
          <w:rFonts w:ascii="Times New Roman" w:hAnsi="Times New Roman" w:cs="Times New Roman"/>
          <w:sz w:val="20"/>
          <w:szCs w:val="20"/>
        </w:rPr>
      </w:pPr>
      <w:r w:rsidRPr="00C12DBF">
        <w:rPr>
          <w:rFonts w:ascii="Times New Roman" w:hAnsi="Times New Roman" w:cs="Times New Roman"/>
          <w:sz w:val="20"/>
          <w:szCs w:val="20"/>
        </w:rPr>
        <w:t xml:space="preserve"> образования Полтавского городского поселения Полтавского </w:t>
      </w:r>
    </w:p>
    <w:p w:rsidR="00C12DBF" w:rsidRDefault="00C12DBF" w:rsidP="00C12DBF">
      <w:pPr>
        <w:tabs>
          <w:tab w:val="left" w:pos="2940"/>
        </w:tabs>
        <w:spacing w:after="0" w:line="240" w:lineRule="auto"/>
        <w:jc w:val="right"/>
        <w:rPr>
          <w:rFonts w:ascii="Times New Roman" w:hAnsi="Times New Roman" w:cs="Times New Roman"/>
          <w:sz w:val="20"/>
          <w:szCs w:val="20"/>
        </w:rPr>
      </w:pPr>
      <w:r w:rsidRPr="00C12DBF">
        <w:rPr>
          <w:rFonts w:ascii="Times New Roman" w:hAnsi="Times New Roman" w:cs="Times New Roman"/>
          <w:sz w:val="20"/>
          <w:szCs w:val="20"/>
        </w:rPr>
        <w:t>муниципального района Омской области</w:t>
      </w:r>
      <w:r w:rsidR="005A3914">
        <w:rPr>
          <w:rFonts w:ascii="Times New Roman" w:hAnsi="Times New Roman" w:cs="Times New Roman"/>
          <w:sz w:val="20"/>
          <w:szCs w:val="20"/>
        </w:rPr>
        <w:t>»</w:t>
      </w:r>
    </w:p>
    <w:p w:rsidR="001277A8" w:rsidRPr="001277A8" w:rsidRDefault="001277A8" w:rsidP="00C12DBF">
      <w:pPr>
        <w:tabs>
          <w:tab w:val="left" w:pos="2940"/>
        </w:tabs>
        <w:spacing w:after="0" w:line="240" w:lineRule="auto"/>
        <w:jc w:val="right"/>
        <w:rPr>
          <w:rFonts w:ascii="Times New Roman" w:hAnsi="Times New Roman" w:cs="Times New Roman"/>
          <w:color w:val="00B050"/>
          <w:sz w:val="20"/>
          <w:szCs w:val="20"/>
        </w:rPr>
      </w:pPr>
      <w:proofErr w:type="gramStart"/>
      <w:r w:rsidRPr="001277A8">
        <w:rPr>
          <w:rFonts w:ascii="Times New Roman" w:hAnsi="Times New Roman" w:cs="Times New Roman"/>
          <w:color w:val="00B050"/>
          <w:sz w:val="20"/>
          <w:szCs w:val="20"/>
        </w:rPr>
        <w:t>(в редакции постановлений:</w:t>
      </w:r>
      <w:proofErr w:type="gramEnd"/>
    </w:p>
    <w:p w:rsidR="001277A8" w:rsidRPr="001277A8" w:rsidRDefault="001277A8" w:rsidP="00C12DBF">
      <w:pPr>
        <w:tabs>
          <w:tab w:val="left" w:pos="2940"/>
        </w:tabs>
        <w:spacing w:after="0" w:line="240" w:lineRule="auto"/>
        <w:jc w:val="right"/>
        <w:rPr>
          <w:rFonts w:ascii="Times New Roman" w:hAnsi="Times New Roman" w:cs="Times New Roman"/>
          <w:color w:val="00B050"/>
          <w:sz w:val="20"/>
          <w:szCs w:val="20"/>
        </w:rPr>
      </w:pPr>
      <w:r w:rsidRPr="001277A8">
        <w:rPr>
          <w:rFonts w:ascii="Times New Roman" w:hAnsi="Times New Roman" w:cs="Times New Roman"/>
          <w:color w:val="00B050"/>
          <w:sz w:val="20"/>
          <w:szCs w:val="20"/>
        </w:rPr>
        <w:t>№ 78 от 10.11.2023;</w:t>
      </w:r>
    </w:p>
    <w:p w:rsidR="001277A8" w:rsidRPr="00C12DBF" w:rsidRDefault="001277A8" w:rsidP="00C12DBF">
      <w:pPr>
        <w:tabs>
          <w:tab w:val="left" w:pos="2940"/>
        </w:tabs>
        <w:spacing w:after="0" w:line="240" w:lineRule="auto"/>
        <w:jc w:val="right"/>
        <w:rPr>
          <w:rFonts w:ascii="Times New Roman" w:hAnsi="Times New Roman" w:cs="Times New Roman"/>
          <w:sz w:val="20"/>
          <w:szCs w:val="20"/>
        </w:rPr>
      </w:pPr>
      <w:proofErr w:type="gramStart"/>
      <w:r w:rsidRPr="001277A8">
        <w:rPr>
          <w:rFonts w:ascii="Times New Roman" w:hAnsi="Times New Roman" w:cs="Times New Roman"/>
          <w:color w:val="00B050"/>
          <w:sz w:val="20"/>
          <w:szCs w:val="20"/>
        </w:rPr>
        <w:t>№ 88 от 11.10.2024</w:t>
      </w:r>
      <w:r>
        <w:rPr>
          <w:rFonts w:ascii="Times New Roman" w:hAnsi="Times New Roman" w:cs="Times New Roman"/>
          <w:sz w:val="20"/>
          <w:szCs w:val="20"/>
        </w:rPr>
        <w:t>)</w:t>
      </w:r>
      <w:proofErr w:type="gramEnd"/>
    </w:p>
    <w:p w:rsidR="00C12DBF" w:rsidRDefault="00C12DBF" w:rsidP="00C12DBF">
      <w:pPr>
        <w:jc w:val="right"/>
      </w:pPr>
    </w:p>
    <w:p w:rsidR="00C12DBF" w:rsidRDefault="00C12DBF"/>
    <w:p w:rsidR="00442AAA" w:rsidRPr="00DB1B8D" w:rsidRDefault="00442AAA" w:rsidP="00442AAA">
      <w:pPr>
        <w:tabs>
          <w:tab w:val="left" w:pos="0"/>
          <w:tab w:val="center" w:pos="4819"/>
          <w:tab w:val="left" w:pos="6630"/>
        </w:tabs>
        <w:jc w:val="center"/>
        <w:rPr>
          <w:b/>
          <w:sz w:val="26"/>
          <w:szCs w:val="26"/>
        </w:rPr>
      </w:pPr>
      <w:r w:rsidRPr="00DB1B8D">
        <w:rPr>
          <w:b/>
          <w:sz w:val="26"/>
          <w:szCs w:val="26"/>
        </w:rPr>
        <w:t>СОДЕРЖАНИЕ</w:t>
      </w:r>
    </w:p>
    <w:p w:rsidR="00442AAA" w:rsidRPr="00DB1B8D" w:rsidRDefault="00442AAA" w:rsidP="00442AAA">
      <w:pPr>
        <w:rPr>
          <w:b/>
          <w:sz w:val="26"/>
          <w:szCs w:val="26"/>
        </w:rPr>
      </w:pPr>
    </w:p>
    <w:p w:rsidR="00442AAA" w:rsidRPr="00DB1B8D" w:rsidRDefault="002F1591" w:rsidP="00442AAA">
      <w:pPr>
        <w:pStyle w:val="13"/>
        <w:tabs>
          <w:tab w:val="left" w:pos="1968"/>
        </w:tabs>
        <w:rPr>
          <w:rFonts w:asciiTheme="minorHAnsi" w:eastAsiaTheme="minorEastAsia" w:hAnsiTheme="minorHAnsi" w:cstheme="minorBidi"/>
          <w:b w:val="0"/>
          <w:bCs w:val="0"/>
          <w:noProof/>
          <w:szCs w:val="22"/>
        </w:rPr>
      </w:pPr>
      <w:r w:rsidRPr="002F1591">
        <w:rPr>
          <w:rFonts w:asciiTheme="minorHAnsi" w:hAnsiTheme="minorHAnsi"/>
          <w:szCs w:val="22"/>
        </w:rPr>
        <w:fldChar w:fldCharType="begin"/>
      </w:r>
      <w:r w:rsidR="00442AAA" w:rsidRPr="00DB1B8D">
        <w:rPr>
          <w:rFonts w:asciiTheme="minorHAnsi" w:hAnsiTheme="minorHAnsi"/>
          <w:szCs w:val="22"/>
        </w:rPr>
        <w:instrText xml:space="preserve"> TOC \o "1-3" \u </w:instrText>
      </w:r>
      <w:r w:rsidRPr="002F1591">
        <w:rPr>
          <w:rFonts w:asciiTheme="minorHAnsi" w:hAnsiTheme="minorHAnsi"/>
          <w:szCs w:val="22"/>
        </w:rPr>
        <w:fldChar w:fldCharType="separate"/>
      </w:r>
      <w:r w:rsidR="00442AAA" w:rsidRPr="00DB1B8D">
        <w:rPr>
          <w:noProof/>
        </w:rPr>
        <w:t>Часть I</w:t>
      </w:r>
      <w:r w:rsidR="00442AAA" w:rsidRPr="00DB1B8D">
        <w:rPr>
          <w:rFonts w:asciiTheme="minorHAnsi" w:eastAsiaTheme="minorEastAsia" w:hAnsiTheme="minorHAnsi" w:cstheme="minorBidi"/>
          <w:b w:val="0"/>
          <w:bCs w:val="0"/>
          <w:noProof/>
          <w:szCs w:val="22"/>
        </w:rPr>
        <w:tab/>
      </w:r>
      <w:r w:rsidR="00442AAA" w:rsidRPr="00DB1B8D">
        <w:rPr>
          <w:noProof/>
        </w:rPr>
        <w:t>Порядок применения правил землепользования и застройки и внесения в них изменений</w:t>
      </w:r>
      <w:r w:rsidR="00442AAA" w:rsidRPr="00DB1B8D">
        <w:rPr>
          <w:noProof/>
        </w:rPr>
        <w:tab/>
      </w:r>
      <w:r w:rsidRPr="00DB1B8D">
        <w:rPr>
          <w:noProof/>
        </w:rPr>
        <w:fldChar w:fldCharType="begin"/>
      </w:r>
      <w:r w:rsidR="00442AAA" w:rsidRPr="00DB1B8D">
        <w:rPr>
          <w:noProof/>
        </w:rPr>
        <w:instrText xml:space="preserve"> PAGEREF _Toc25657522 \h </w:instrText>
      </w:r>
      <w:r w:rsidRPr="00DB1B8D">
        <w:rPr>
          <w:noProof/>
        </w:rPr>
      </w:r>
      <w:r w:rsidRPr="00DB1B8D">
        <w:rPr>
          <w:noProof/>
        </w:rPr>
        <w:fldChar w:fldCharType="separate"/>
      </w:r>
      <w:r w:rsidR="008C789D">
        <w:rPr>
          <w:noProof/>
        </w:rPr>
        <w:t>4</w:t>
      </w:r>
      <w:r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1</w:t>
      </w:r>
      <w:r w:rsidRPr="00DB1B8D">
        <w:rPr>
          <w:rFonts w:asciiTheme="minorHAnsi" w:eastAsiaTheme="minorEastAsia" w:hAnsiTheme="minorHAnsi" w:cstheme="minorBidi"/>
          <w:b w:val="0"/>
          <w:iCs w:val="0"/>
          <w:noProof/>
          <w:szCs w:val="22"/>
        </w:rPr>
        <w:tab/>
      </w:r>
      <w:r w:rsidRPr="00DB1B8D">
        <w:rPr>
          <w:noProof/>
        </w:rPr>
        <w:t>Общие положения</w:t>
      </w:r>
      <w:r w:rsidRPr="00DB1B8D">
        <w:rPr>
          <w:noProof/>
        </w:rPr>
        <w:tab/>
      </w:r>
      <w:r w:rsidR="002F1591" w:rsidRPr="00DB1B8D">
        <w:rPr>
          <w:noProof/>
        </w:rPr>
        <w:fldChar w:fldCharType="begin"/>
      </w:r>
      <w:r w:rsidRPr="00DB1B8D">
        <w:rPr>
          <w:noProof/>
        </w:rPr>
        <w:instrText xml:space="preserve"> PAGEREF _Toc25657523 \h </w:instrText>
      </w:r>
      <w:r w:rsidR="002F1591" w:rsidRPr="00DB1B8D">
        <w:rPr>
          <w:noProof/>
        </w:rPr>
      </w:r>
      <w:r w:rsidR="002F1591" w:rsidRPr="00DB1B8D">
        <w:rPr>
          <w:noProof/>
        </w:rPr>
        <w:fldChar w:fldCharType="separate"/>
      </w:r>
      <w:r w:rsidR="008C789D">
        <w:rPr>
          <w:noProof/>
        </w:rPr>
        <w:t>4</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w:t>
      </w:r>
      <w:r w:rsidRPr="00DB1B8D">
        <w:rPr>
          <w:rFonts w:asciiTheme="minorHAnsi" w:eastAsiaTheme="minorEastAsia" w:hAnsiTheme="minorHAnsi" w:cstheme="minorBidi"/>
          <w:noProof/>
          <w:szCs w:val="22"/>
        </w:rPr>
        <w:tab/>
      </w:r>
      <w:r w:rsidRPr="00DB1B8D">
        <w:rPr>
          <w:noProof/>
        </w:rPr>
        <w:t>Основные принципы формирования правил землепользования и застройки муниципального образования Полтавское городское поселение Полтавского муниципального района Омской области</w:t>
      </w:r>
      <w:r w:rsidRPr="00DB1B8D">
        <w:rPr>
          <w:noProof/>
        </w:rPr>
        <w:tab/>
      </w:r>
      <w:r w:rsidR="002F1591" w:rsidRPr="00DB1B8D">
        <w:rPr>
          <w:noProof/>
        </w:rPr>
        <w:fldChar w:fldCharType="begin"/>
      </w:r>
      <w:r w:rsidRPr="00DB1B8D">
        <w:rPr>
          <w:noProof/>
        </w:rPr>
        <w:instrText xml:space="preserve"> PAGEREF _Toc25657524 \h </w:instrText>
      </w:r>
      <w:r w:rsidR="002F1591" w:rsidRPr="00DB1B8D">
        <w:rPr>
          <w:noProof/>
        </w:rPr>
      </w:r>
      <w:r w:rsidR="002F1591" w:rsidRPr="00DB1B8D">
        <w:rPr>
          <w:noProof/>
        </w:rPr>
        <w:fldChar w:fldCharType="separate"/>
      </w:r>
      <w:r w:rsidR="008C789D">
        <w:rPr>
          <w:noProof/>
        </w:rPr>
        <w:t>4</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w:t>
      </w:r>
      <w:r w:rsidRPr="00DB1B8D">
        <w:rPr>
          <w:rFonts w:asciiTheme="minorHAnsi" w:eastAsiaTheme="minorEastAsia" w:hAnsiTheme="minorHAnsi" w:cstheme="minorBidi"/>
          <w:noProof/>
          <w:szCs w:val="22"/>
        </w:rPr>
        <w:tab/>
      </w:r>
      <w:r w:rsidRPr="00DB1B8D">
        <w:rPr>
          <w:noProof/>
        </w:rPr>
        <w:t>Назначение и цели разработки правил землепользования и застройки  Полтавского городского поселения</w:t>
      </w:r>
      <w:r w:rsidRPr="00DB1B8D">
        <w:rPr>
          <w:noProof/>
        </w:rPr>
        <w:tab/>
      </w:r>
      <w:r w:rsidR="002F1591" w:rsidRPr="00DB1B8D">
        <w:rPr>
          <w:noProof/>
        </w:rPr>
        <w:fldChar w:fldCharType="begin"/>
      </w:r>
      <w:r w:rsidRPr="00DB1B8D">
        <w:rPr>
          <w:noProof/>
        </w:rPr>
        <w:instrText xml:space="preserve"> PAGEREF _Toc25657525 \h </w:instrText>
      </w:r>
      <w:r w:rsidR="002F1591" w:rsidRPr="00DB1B8D">
        <w:rPr>
          <w:noProof/>
        </w:rPr>
      </w:r>
      <w:r w:rsidR="002F1591" w:rsidRPr="00DB1B8D">
        <w:rPr>
          <w:noProof/>
        </w:rPr>
        <w:fldChar w:fldCharType="separate"/>
      </w:r>
      <w:r w:rsidR="008C789D">
        <w:rPr>
          <w:noProof/>
        </w:rPr>
        <w:t>5</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w:t>
      </w:r>
      <w:r w:rsidRPr="00DB1B8D">
        <w:rPr>
          <w:rFonts w:asciiTheme="minorHAnsi" w:eastAsiaTheme="minorEastAsia" w:hAnsiTheme="minorHAnsi" w:cstheme="minorBidi"/>
          <w:noProof/>
          <w:szCs w:val="22"/>
        </w:rPr>
        <w:tab/>
      </w:r>
      <w:r w:rsidRPr="00DB1B8D">
        <w:rPr>
          <w:noProof/>
        </w:rPr>
        <w:t>Состав настоящих Правил и основные требования, предъявляемые к их содержанию</w:t>
      </w:r>
      <w:r w:rsidRPr="00DB1B8D">
        <w:rPr>
          <w:noProof/>
        </w:rPr>
        <w:tab/>
      </w:r>
      <w:r w:rsidR="002F1591" w:rsidRPr="00DB1B8D">
        <w:rPr>
          <w:noProof/>
        </w:rPr>
        <w:fldChar w:fldCharType="begin"/>
      </w:r>
      <w:r w:rsidRPr="00DB1B8D">
        <w:rPr>
          <w:noProof/>
        </w:rPr>
        <w:instrText xml:space="preserve"> PAGEREF _Toc25657526 \h </w:instrText>
      </w:r>
      <w:r w:rsidR="002F1591" w:rsidRPr="00DB1B8D">
        <w:rPr>
          <w:noProof/>
        </w:rPr>
      </w:r>
      <w:r w:rsidR="002F1591" w:rsidRPr="00DB1B8D">
        <w:rPr>
          <w:noProof/>
        </w:rPr>
        <w:fldChar w:fldCharType="separate"/>
      </w:r>
      <w:r w:rsidR="008C789D">
        <w:rPr>
          <w:noProof/>
        </w:rPr>
        <w:t>5</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4</w:t>
      </w:r>
      <w:r w:rsidRPr="00DB1B8D">
        <w:rPr>
          <w:rFonts w:asciiTheme="minorHAnsi" w:eastAsiaTheme="minorEastAsia" w:hAnsiTheme="minorHAnsi" w:cstheme="minorBidi"/>
          <w:noProof/>
          <w:szCs w:val="22"/>
        </w:rPr>
        <w:tab/>
      </w:r>
      <w:r w:rsidRPr="00DB1B8D">
        <w:rPr>
          <w:noProof/>
        </w:rPr>
        <w:t>Градостроительное зонирование территории Полтавского городского поселения, виды и состав территориальных зон</w:t>
      </w:r>
      <w:r w:rsidRPr="00DB1B8D">
        <w:rPr>
          <w:noProof/>
        </w:rPr>
        <w:tab/>
      </w:r>
      <w:r w:rsidR="002F1591" w:rsidRPr="00DB1B8D">
        <w:rPr>
          <w:noProof/>
        </w:rPr>
        <w:fldChar w:fldCharType="begin"/>
      </w:r>
      <w:r w:rsidRPr="00DB1B8D">
        <w:rPr>
          <w:noProof/>
        </w:rPr>
        <w:instrText xml:space="preserve"> PAGEREF _Toc25657527 \h </w:instrText>
      </w:r>
      <w:r w:rsidR="002F1591" w:rsidRPr="00DB1B8D">
        <w:rPr>
          <w:noProof/>
        </w:rPr>
      </w:r>
      <w:r w:rsidR="002F1591" w:rsidRPr="00DB1B8D">
        <w:rPr>
          <w:noProof/>
        </w:rPr>
        <w:fldChar w:fldCharType="separate"/>
      </w:r>
      <w:r w:rsidR="008C789D">
        <w:rPr>
          <w:noProof/>
        </w:rPr>
        <w:t>7</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5</w:t>
      </w:r>
      <w:r w:rsidRPr="00DB1B8D">
        <w:rPr>
          <w:rFonts w:asciiTheme="minorHAnsi" w:eastAsiaTheme="minorEastAsia" w:hAnsiTheme="minorHAnsi" w:cstheme="minorBidi"/>
          <w:noProof/>
          <w:szCs w:val="22"/>
        </w:rPr>
        <w:tab/>
      </w:r>
      <w:r w:rsidRPr="00DB1B8D">
        <w:rPr>
          <w:noProof/>
        </w:rPr>
        <w:t>Градостроительные регламенты и их применение</w:t>
      </w:r>
      <w:r w:rsidRPr="00DB1B8D">
        <w:rPr>
          <w:noProof/>
        </w:rPr>
        <w:tab/>
      </w:r>
      <w:r w:rsidR="002F1591" w:rsidRPr="00DB1B8D">
        <w:rPr>
          <w:noProof/>
        </w:rPr>
        <w:fldChar w:fldCharType="begin"/>
      </w:r>
      <w:r w:rsidRPr="00DB1B8D">
        <w:rPr>
          <w:noProof/>
        </w:rPr>
        <w:instrText xml:space="preserve"> PAGEREF _Toc25657528 \h </w:instrText>
      </w:r>
      <w:r w:rsidR="002F1591" w:rsidRPr="00DB1B8D">
        <w:rPr>
          <w:noProof/>
        </w:rPr>
      </w:r>
      <w:r w:rsidR="002F1591" w:rsidRPr="00DB1B8D">
        <w:rPr>
          <w:noProof/>
        </w:rPr>
        <w:fldChar w:fldCharType="separate"/>
      </w:r>
      <w:r w:rsidR="008C789D">
        <w:rPr>
          <w:noProof/>
        </w:rPr>
        <w:t>8</w:t>
      </w:r>
      <w:r w:rsidR="002F1591"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2</w:t>
      </w:r>
      <w:r w:rsidRPr="00DB1B8D">
        <w:rPr>
          <w:rFonts w:asciiTheme="minorHAnsi" w:eastAsiaTheme="minorEastAsia" w:hAnsiTheme="minorHAnsi" w:cstheme="minorBidi"/>
          <w:b w:val="0"/>
          <w:iCs w:val="0"/>
          <w:noProof/>
          <w:szCs w:val="22"/>
        </w:rPr>
        <w:tab/>
      </w:r>
      <w:r w:rsidRPr="00DB1B8D">
        <w:rPr>
          <w:noProof/>
        </w:rPr>
        <w:t>Регулирование землепользования и застройки Полтавского городского поселения органами местного самоуправления</w:t>
      </w:r>
      <w:r w:rsidRPr="00DB1B8D">
        <w:rPr>
          <w:noProof/>
        </w:rPr>
        <w:tab/>
      </w:r>
      <w:r w:rsidR="002F1591" w:rsidRPr="00DB1B8D">
        <w:rPr>
          <w:noProof/>
        </w:rPr>
        <w:fldChar w:fldCharType="begin"/>
      </w:r>
      <w:r w:rsidRPr="00DB1B8D">
        <w:rPr>
          <w:noProof/>
        </w:rPr>
        <w:instrText xml:space="preserve"> PAGEREF _Toc25657529 \h </w:instrText>
      </w:r>
      <w:r w:rsidR="002F1591" w:rsidRPr="00DB1B8D">
        <w:rPr>
          <w:noProof/>
        </w:rPr>
      </w:r>
      <w:r w:rsidR="002F1591" w:rsidRPr="00DB1B8D">
        <w:rPr>
          <w:noProof/>
        </w:rPr>
        <w:fldChar w:fldCharType="separate"/>
      </w:r>
      <w:r w:rsidR="008C789D">
        <w:rPr>
          <w:noProof/>
        </w:rPr>
        <w:t>9</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6</w:t>
      </w:r>
      <w:r w:rsidRPr="00DB1B8D">
        <w:rPr>
          <w:rFonts w:asciiTheme="minorHAnsi" w:eastAsiaTheme="minorEastAsia" w:hAnsiTheme="minorHAnsi" w:cstheme="minorBidi"/>
          <w:noProof/>
          <w:szCs w:val="22"/>
        </w:rPr>
        <w:tab/>
      </w:r>
      <w:r w:rsidRPr="00DB1B8D">
        <w:rPr>
          <w:noProof/>
        </w:rPr>
        <w:t>Органы, уполномоченные регулировать землепользование и застройку в части применения настоящих Правил</w:t>
      </w:r>
      <w:r w:rsidRPr="00DB1B8D">
        <w:rPr>
          <w:noProof/>
        </w:rPr>
        <w:tab/>
      </w:r>
      <w:r w:rsidR="002F1591" w:rsidRPr="00DB1B8D">
        <w:rPr>
          <w:noProof/>
        </w:rPr>
        <w:fldChar w:fldCharType="begin"/>
      </w:r>
      <w:r w:rsidRPr="00DB1B8D">
        <w:rPr>
          <w:noProof/>
        </w:rPr>
        <w:instrText xml:space="preserve"> PAGEREF _Toc25657530 \h </w:instrText>
      </w:r>
      <w:r w:rsidR="002F1591" w:rsidRPr="00DB1B8D">
        <w:rPr>
          <w:noProof/>
        </w:rPr>
      </w:r>
      <w:r w:rsidR="002F1591" w:rsidRPr="00DB1B8D">
        <w:rPr>
          <w:noProof/>
        </w:rPr>
        <w:fldChar w:fldCharType="separate"/>
      </w:r>
      <w:r w:rsidR="008C789D">
        <w:rPr>
          <w:noProof/>
        </w:rPr>
        <w:t>9</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7</w:t>
      </w:r>
      <w:r w:rsidRPr="00DB1B8D">
        <w:rPr>
          <w:rFonts w:asciiTheme="minorHAnsi" w:eastAsiaTheme="minorEastAsia" w:hAnsiTheme="minorHAnsi" w:cstheme="minorBidi"/>
          <w:noProof/>
          <w:szCs w:val="22"/>
        </w:rPr>
        <w:tab/>
      </w:r>
      <w:r w:rsidRPr="00DB1B8D">
        <w:rPr>
          <w:noProof/>
        </w:rPr>
        <w:t>Полномочия органов местного самоуправления в области регулирования землепользования и застройки в части применения настоящих Правил</w:t>
      </w:r>
      <w:r w:rsidRPr="00DB1B8D">
        <w:rPr>
          <w:noProof/>
        </w:rPr>
        <w:tab/>
      </w:r>
      <w:r w:rsidR="002F1591" w:rsidRPr="00DB1B8D">
        <w:rPr>
          <w:noProof/>
        </w:rPr>
        <w:fldChar w:fldCharType="begin"/>
      </w:r>
      <w:r w:rsidRPr="00DB1B8D">
        <w:rPr>
          <w:noProof/>
        </w:rPr>
        <w:instrText xml:space="preserve"> PAGEREF _Toc25657531 \h </w:instrText>
      </w:r>
      <w:r w:rsidR="002F1591" w:rsidRPr="00DB1B8D">
        <w:rPr>
          <w:noProof/>
        </w:rPr>
      </w:r>
      <w:r w:rsidR="002F1591" w:rsidRPr="00DB1B8D">
        <w:rPr>
          <w:noProof/>
        </w:rPr>
        <w:fldChar w:fldCharType="separate"/>
      </w:r>
      <w:r w:rsidR="008C789D">
        <w:rPr>
          <w:noProof/>
        </w:rPr>
        <w:t>10</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8</w:t>
      </w:r>
      <w:r w:rsidRPr="00DB1B8D">
        <w:rPr>
          <w:rFonts w:asciiTheme="minorHAnsi" w:eastAsiaTheme="minorEastAsia" w:hAnsiTheme="minorHAnsi" w:cstheme="minorBidi"/>
          <w:noProof/>
          <w:szCs w:val="22"/>
        </w:rPr>
        <w:tab/>
      </w:r>
      <w:r w:rsidRPr="00DB1B8D">
        <w:rPr>
          <w:noProof/>
        </w:rPr>
        <w:t>Основные направления регулирования землепользования и застройки на территории Полтавского городского поселения</w:t>
      </w:r>
      <w:r w:rsidRPr="00DB1B8D">
        <w:rPr>
          <w:noProof/>
        </w:rPr>
        <w:tab/>
      </w:r>
      <w:r w:rsidR="002F1591" w:rsidRPr="00DB1B8D">
        <w:rPr>
          <w:noProof/>
        </w:rPr>
        <w:fldChar w:fldCharType="begin"/>
      </w:r>
      <w:r w:rsidRPr="00DB1B8D">
        <w:rPr>
          <w:noProof/>
        </w:rPr>
        <w:instrText xml:space="preserve"> PAGEREF _Toc25657532 \h </w:instrText>
      </w:r>
      <w:r w:rsidR="002F1591" w:rsidRPr="00DB1B8D">
        <w:rPr>
          <w:noProof/>
        </w:rPr>
      </w:r>
      <w:r w:rsidR="002F1591" w:rsidRPr="00DB1B8D">
        <w:rPr>
          <w:noProof/>
        </w:rPr>
        <w:fldChar w:fldCharType="separate"/>
      </w:r>
      <w:r w:rsidR="008C789D">
        <w:rPr>
          <w:noProof/>
        </w:rPr>
        <w:t>10</w:t>
      </w:r>
      <w:r w:rsidR="002F1591"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3</w:t>
      </w:r>
      <w:r w:rsidRPr="00DB1B8D">
        <w:rPr>
          <w:rFonts w:asciiTheme="minorHAnsi" w:eastAsiaTheme="minorEastAsia" w:hAnsiTheme="minorHAnsi" w:cstheme="minorBidi"/>
          <w:b w:val="0"/>
          <w:iCs w:val="0"/>
          <w:noProof/>
          <w:szCs w:val="22"/>
        </w:rPr>
        <w:tab/>
      </w:r>
      <w:r w:rsidRPr="00DB1B8D">
        <w:rPr>
          <w:noProof/>
        </w:rPr>
        <w:t>Изменение видов разрешенного использования земельных участков и объектов капитального строительства физическими и юридическими лицами</w:t>
      </w:r>
      <w:r w:rsidRPr="00DB1B8D">
        <w:rPr>
          <w:noProof/>
        </w:rPr>
        <w:tab/>
      </w:r>
      <w:r w:rsidR="002F1591" w:rsidRPr="00DB1B8D">
        <w:rPr>
          <w:noProof/>
        </w:rPr>
        <w:fldChar w:fldCharType="begin"/>
      </w:r>
      <w:r w:rsidRPr="00DB1B8D">
        <w:rPr>
          <w:noProof/>
        </w:rPr>
        <w:instrText xml:space="preserve"> PAGEREF _Toc25657533 \h </w:instrText>
      </w:r>
      <w:r w:rsidR="002F1591" w:rsidRPr="00DB1B8D">
        <w:rPr>
          <w:noProof/>
        </w:rPr>
      </w:r>
      <w:r w:rsidR="002F1591" w:rsidRPr="00DB1B8D">
        <w:rPr>
          <w:noProof/>
        </w:rPr>
        <w:fldChar w:fldCharType="separate"/>
      </w:r>
      <w:r w:rsidR="008C789D">
        <w:rPr>
          <w:noProof/>
        </w:rPr>
        <w:t>10</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9</w:t>
      </w:r>
      <w:r w:rsidRPr="00DB1B8D">
        <w:rPr>
          <w:rFonts w:asciiTheme="minorHAnsi" w:eastAsiaTheme="minorEastAsia" w:hAnsiTheme="minorHAnsi" w:cstheme="minorBidi"/>
          <w:noProof/>
          <w:szCs w:val="22"/>
        </w:rPr>
        <w:tab/>
      </w:r>
      <w:r w:rsidRPr="00DB1B8D">
        <w:rPr>
          <w:noProof/>
        </w:rPr>
        <w:t>Виды разрешенного использования земельных участков и объектов капитального строительства</w:t>
      </w:r>
      <w:r w:rsidRPr="00DB1B8D">
        <w:rPr>
          <w:noProof/>
        </w:rPr>
        <w:tab/>
      </w:r>
      <w:r w:rsidR="002F1591" w:rsidRPr="00DB1B8D">
        <w:rPr>
          <w:noProof/>
        </w:rPr>
        <w:fldChar w:fldCharType="begin"/>
      </w:r>
      <w:r w:rsidRPr="00DB1B8D">
        <w:rPr>
          <w:noProof/>
        </w:rPr>
        <w:instrText xml:space="preserve"> PAGEREF _Toc25657534 \h </w:instrText>
      </w:r>
      <w:r w:rsidR="002F1591" w:rsidRPr="00DB1B8D">
        <w:rPr>
          <w:noProof/>
        </w:rPr>
      </w:r>
      <w:r w:rsidR="002F1591" w:rsidRPr="00DB1B8D">
        <w:rPr>
          <w:noProof/>
        </w:rPr>
        <w:fldChar w:fldCharType="separate"/>
      </w:r>
      <w:r w:rsidR="008C789D">
        <w:rPr>
          <w:noProof/>
        </w:rPr>
        <w:t>10</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10</w:t>
      </w:r>
      <w:r w:rsidRPr="00DB1B8D">
        <w:rPr>
          <w:rFonts w:asciiTheme="minorHAnsi" w:eastAsiaTheme="minorEastAsia" w:hAnsiTheme="minorHAnsi" w:cstheme="minorBidi"/>
          <w:noProof/>
          <w:szCs w:val="22"/>
        </w:rPr>
        <w:tab/>
      </w:r>
      <w:r w:rsidRPr="00DB1B8D">
        <w:rPr>
          <w:noProof/>
        </w:rPr>
        <w:t>Изменение одного вида разрешенного использования земельных участков и объектов капитального строительства на другой вид</w:t>
      </w:r>
      <w:r w:rsidRPr="00DB1B8D">
        <w:rPr>
          <w:noProof/>
        </w:rPr>
        <w:tab/>
      </w:r>
      <w:r w:rsidR="002F1591" w:rsidRPr="00DB1B8D">
        <w:rPr>
          <w:noProof/>
        </w:rPr>
        <w:fldChar w:fldCharType="begin"/>
      </w:r>
      <w:r w:rsidRPr="00DB1B8D">
        <w:rPr>
          <w:noProof/>
        </w:rPr>
        <w:instrText xml:space="preserve"> PAGEREF _Toc25657535 \h </w:instrText>
      </w:r>
      <w:r w:rsidR="002F1591" w:rsidRPr="00DB1B8D">
        <w:rPr>
          <w:noProof/>
        </w:rPr>
      </w:r>
      <w:r w:rsidR="002F1591" w:rsidRPr="00DB1B8D">
        <w:rPr>
          <w:noProof/>
        </w:rPr>
        <w:fldChar w:fldCharType="separate"/>
      </w:r>
      <w:r w:rsidR="008C789D">
        <w:rPr>
          <w:noProof/>
        </w:rPr>
        <w:t>11</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11</w:t>
      </w:r>
      <w:r w:rsidRPr="00DB1B8D">
        <w:rPr>
          <w:rFonts w:asciiTheme="minorHAnsi" w:eastAsiaTheme="minorEastAsia" w:hAnsiTheme="minorHAnsi" w:cstheme="minorBidi"/>
          <w:noProof/>
          <w:szCs w:val="22"/>
        </w:rPr>
        <w:tab/>
      </w:r>
      <w:r w:rsidRPr="00DB1B8D">
        <w:rPr>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Pr="00DB1B8D">
        <w:rPr>
          <w:noProof/>
        </w:rPr>
        <w:tab/>
      </w:r>
      <w:r w:rsidR="002F1591" w:rsidRPr="00DB1B8D">
        <w:rPr>
          <w:noProof/>
        </w:rPr>
        <w:fldChar w:fldCharType="begin"/>
      </w:r>
      <w:r w:rsidRPr="00DB1B8D">
        <w:rPr>
          <w:noProof/>
        </w:rPr>
        <w:instrText xml:space="preserve"> PAGEREF _Toc25657536 \h </w:instrText>
      </w:r>
      <w:r w:rsidR="002F1591" w:rsidRPr="00DB1B8D">
        <w:rPr>
          <w:noProof/>
        </w:rPr>
      </w:r>
      <w:r w:rsidR="002F1591" w:rsidRPr="00DB1B8D">
        <w:rPr>
          <w:noProof/>
        </w:rPr>
        <w:fldChar w:fldCharType="separate"/>
      </w:r>
      <w:r w:rsidR="008C789D">
        <w:rPr>
          <w:noProof/>
        </w:rPr>
        <w:t>11</w:t>
      </w:r>
      <w:r w:rsidR="002F1591"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4</w:t>
      </w:r>
      <w:r w:rsidRPr="00DB1B8D">
        <w:rPr>
          <w:rFonts w:asciiTheme="minorHAnsi" w:eastAsiaTheme="minorEastAsia" w:hAnsiTheme="minorHAnsi" w:cstheme="minorBidi"/>
          <w:b w:val="0"/>
          <w:iCs w:val="0"/>
          <w:noProof/>
          <w:szCs w:val="22"/>
        </w:rPr>
        <w:tab/>
      </w:r>
      <w:r w:rsidRPr="00DB1B8D">
        <w:rPr>
          <w:noProof/>
        </w:rPr>
        <w:t>Подготовка документации по планировке территории органами местного самоуправления</w:t>
      </w:r>
      <w:r w:rsidRPr="00DB1B8D">
        <w:rPr>
          <w:noProof/>
        </w:rPr>
        <w:tab/>
      </w:r>
      <w:r w:rsidR="002F1591" w:rsidRPr="00DB1B8D">
        <w:rPr>
          <w:noProof/>
        </w:rPr>
        <w:fldChar w:fldCharType="begin"/>
      </w:r>
      <w:r w:rsidRPr="00DB1B8D">
        <w:rPr>
          <w:noProof/>
        </w:rPr>
        <w:instrText xml:space="preserve"> PAGEREF _Toc25657537 \h </w:instrText>
      </w:r>
      <w:r w:rsidR="002F1591" w:rsidRPr="00DB1B8D">
        <w:rPr>
          <w:noProof/>
        </w:rPr>
      </w:r>
      <w:r w:rsidR="002F1591" w:rsidRPr="00DB1B8D">
        <w:rPr>
          <w:noProof/>
        </w:rPr>
        <w:fldChar w:fldCharType="separate"/>
      </w:r>
      <w:r w:rsidR="008C789D">
        <w:rPr>
          <w:noProof/>
        </w:rPr>
        <w:t>12</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12</w:t>
      </w:r>
      <w:r w:rsidRPr="00DB1B8D">
        <w:rPr>
          <w:rFonts w:asciiTheme="minorHAnsi" w:eastAsiaTheme="minorEastAsia" w:hAnsiTheme="minorHAnsi" w:cstheme="minorBidi"/>
          <w:noProof/>
          <w:szCs w:val="22"/>
        </w:rPr>
        <w:tab/>
      </w:r>
      <w:r w:rsidRPr="00DB1B8D">
        <w:rPr>
          <w:noProof/>
        </w:rPr>
        <w:t>Общие положения</w:t>
      </w:r>
      <w:r w:rsidRPr="00DB1B8D">
        <w:rPr>
          <w:noProof/>
        </w:rPr>
        <w:tab/>
      </w:r>
      <w:r w:rsidR="002F1591" w:rsidRPr="00DB1B8D">
        <w:rPr>
          <w:noProof/>
        </w:rPr>
        <w:fldChar w:fldCharType="begin"/>
      </w:r>
      <w:r w:rsidRPr="00DB1B8D">
        <w:rPr>
          <w:noProof/>
        </w:rPr>
        <w:instrText xml:space="preserve"> PAGEREF _Toc25657538 \h </w:instrText>
      </w:r>
      <w:r w:rsidR="002F1591" w:rsidRPr="00DB1B8D">
        <w:rPr>
          <w:noProof/>
        </w:rPr>
      </w:r>
      <w:r w:rsidR="002F1591" w:rsidRPr="00DB1B8D">
        <w:rPr>
          <w:noProof/>
        </w:rPr>
        <w:fldChar w:fldCharType="separate"/>
      </w:r>
      <w:r w:rsidR="008C789D">
        <w:rPr>
          <w:noProof/>
        </w:rPr>
        <w:t>12</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13</w:t>
      </w:r>
      <w:r w:rsidRPr="00DB1B8D">
        <w:rPr>
          <w:rFonts w:asciiTheme="minorHAnsi" w:eastAsiaTheme="minorEastAsia" w:hAnsiTheme="minorHAnsi" w:cstheme="minorBidi"/>
          <w:noProof/>
          <w:szCs w:val="22"/>
        </w:rPr>
        <w:tab/>
      </w:r>
      <w:r w:rsidRPr="00DB1B8D">
        <w:rPr>
          <w:noProof/>
        </w:rPr>
        <w:t>Подготовка и утверждение документации по планировке территории, порядок внесения в нее изменений и ее отмены</w:t>
      </w:r>
      <w:r w:rsidRPr="00DB1B8D">
        <w:rPr>
          <w:noProof/>
        </w:rPr>
        <w:tab/>
      </w:r>
      <w:r w:rsidR="002F1591" w:rsidRPr="00DB1B8D">
        <w:rPr>
          <w:noProof/>
        </w:rPr>
        <w:fldChar w:fldCharType="begin"/>
      </w:r>
      <w:r w:rsidRPr="00DB1B8D">
        <w:rPr>
          <w:noProof/>
        </w:rPr>
        <w:instrText xml:space="preserve"> PAGEREF _Toc25657539 \h </w:instrText>
      </w:r>
      <w:r w:rsidR="002F1591" w:rsidRPr="00DB1B8D">
        <w:rPr>
          <w:noProof/>
        </w:rPr>
      </w:r>
      <w:r w:rsidR="002F1591" w:rsidRPr="00DB1B8D">
        <w:rPr>
          <w:noProof/>
        </w:rPr>
        <w:fldChar w:fldCharType="separate"/>
      </w:r>
      <w:r w:rsidR="008C789D">
        <w:rPr>
          <w:noProof/>
        </w:rPr>
        <w:t>13</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13.1</w:t>
      </w:r>
      <w:r w:rsidRPr="00DB1B8D">
        <w:rPr>
          <w:rFonts w:asciiTheme="minorHAnsi" w:eastAsiaTheme="minorEastAsia" w:hAnsiTheme="minorHAnsi" w:cstheme="minorBidi"/>
          <w:noProof/>
          <w:szCs w:val="22"/>
        </w:rPr>
        <w:tab/>
      </w:r>
      <w:r w:rsidRPr="00DB1B8D">
        <w:rPr>
          <w:noProof/>
        </w:rPr>
        <w:t>Виды деятельности по комплексному и устойчивому развитию территории и порядок их осуществления</w:t>
      </w:r>
      <w:r w:rsidRPr="00DB1B8D">
        <w:rPr>
          <w:noProof/>
        </w:rPr>
        <w:tab/>
      </w:r>
      <w:r w:rsidR="002F1591" w:rsidRPr="00DB1B8D">
        <w:rPr>
          <w:noProof/>
        </w:rPr>
        <w:fldChar w:fldCharType="begin"/>
      </w:r>
      <w:r w:rsidRPr="00DB1B8D">
        <w:rPr>
          <w:noProof/>
        </w:rPr>
        <w:instrText xml:space="preserve"> PAGEREF _Toc25657540 \h </w:instrText>
      </w:r>
      <w:r w:rsidR="002F1591" w:rsidRPr="00DB1B8D">
        <w:rPr>
          <w:noProof/>
        </w:rPr>
      </w:r>
      <w:r w:rsidR="002F1591" w:rsidRPr="00DB1B8D">
        <w:rPr>
          <w:noProof/>
        </w:rPr>
        <w:fldChar w:fldCharType="separate"/>
      </w:r>
      <w:r w:rsidR="008C789D">
        <w:rPr>
          <w:noProof/>
        </w:rPr>
        <w:t>14</w:t>
      </w:r>
      <w:r w:rsidR="002F1591"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5</w:t>
      </w:r>
      <w:r w:rsidRPr="00DB1B8D">
        <w:rPr>
          <w:rFonts w:asciiTheme="minorHAnsi" w:eastAsiaTheme="minorEastAsia" w:hAnsiTheme="minorHAnsi" w:cstheme="minorBidi"/>
          <w:b w:val="0"/>
          <w:iCs w:val="0"/>
          <w:noProof/>
          <w:szCs w:val="22"/>
        </w:rPr>
        <w:tab/>
      </w:r>
      <w:r w:rsidRPr="00DB1B8D">
        <w:rPr>
          <w:noProof/>
        </w:rPr>
        <w:t>Проведение общественных обсуждений или публичных слушаний по вопросам землепользования и застройки</w:t>
      </w:r>
      <w:r w:rsidRPr="00DB1B8D">
        <w:rPr>
          <w:noProof/>
        </w:rPr>
        <w:tab/>
      </w:r>
      <w:r w:rsidR="002F1591" w:rsidRPr="00DB1B8D">
        <w:rPr>
          <w:noProof/>
        </w:rPr>
        <w:fldChar w:fldCharType="begin"/>
      </w:r>
      <w:r w:rsidRPr="00DB1B8D">
        <w:rPr>
          <w:noProof/>
        </w:rPr>
        <w:instrText xml:space="preserve"> PAGEREF _Toc25657541 \h </w:instrText>
      </w:r>
      <w:r w:rsidR="002F1591" w:rsidRPr="00DB1B8D">
        <w:rPr>
          <w:noProof/>
        </w:rPr>
      </w:r>
      <w:r w:rsidR="002F1591" w:rsidRPr="00DB1B8D">
        <w:rPr>
          <w:noProof/>
        </w:rPr>
        <w:fldChar w:fldCharType="separate"/>
      </w:r>
      <w:r w:rsidR="008C789D">
        <w:rPr>
          <w:noProof/>
        </w:rPr>
        <w:t>15</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14</w:t>
      </w:r>
      <w:r w:rsidRPr="00DB1B8D">
        <w:rPr>
          <w:rFonts w:asciiTheme="minorHAnsi" w:eastAsiaTheme="minorEastAsia" w:hAnsiTheme="minorHAnsi" w:cstheme="minorBidi"/>
          <w:noProof/>
          <w:szCs w:val="22"/>
        </w:rPr>
        <w:tab/>
      </w:r>
      <w:r w:rsidRPr="00DB1B8D">
        <w:rPr>
          <w:noProof/>
        </w:rPr>
        <w:t>Общие положения</w:t>
      </w:r>
      <w:r w:rsidRPr="00DB1B8D">
        <w:rPr>
          <w:noProof/>
        </w:rPr>
        <w:tab/>
      </w:r>
      <w:r w:rsidR="002F1591" w:rsidRPr="00DB1B8D">
        <w:rPr>
          <w:noProof/>
        </w:rPr>
        <w:fldChar w:fldCharType="begin"/>
      </w:r>
      <w:r w:rsidRPr="00DB1B8D">
        <w:rPr>
          <w:noProof/>
        </w:rPr>
        <w:instrText xml:space="preserve"> PAGEREF _Toc25657542 \h </w:instrText>
      </w:r>
      <w:r w:rsidR="002F1591" w:rsidRPr="00DB1B8D">
        <w:rPr>
          <w:noProof/>
        </w:rPr>
      </w:r>
      <w:r w:rsidR="002F1591" w:rsidRPr="00DB1B8D">
        <w:rPr>
          <w:noProof/>
        </w:rPr>
        <w:fldChar w:fldCharType="separate"/>
      </w:r>
      <w:r w:rsidR="008C789D">
        <w:rPr>
          <w:noProof/>
        </w:rPr>
        <w:t>15</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lastRenderedPageBreak/>
        <w:t>Статья 15</w:t>
      </w:r>
      <w:r w:rsidRPr="00DB1B8D">
        <w:rPr>
          <w:rFonts w:asciiTheme="minorHAnsi" w:eastAsiaTheme="minorEastAsia" w:hAnsiTheme="minorHAnsi" w:cstheme="minorBidi"/>
          <w:noProof/>
          <w:szCs w:val="22"/>
        </w:rPr>
        <w:tab/>
      </w:r>
      <w:r w:rsidRPr="00DB1B8D">
        <w:rPr>
          <w:noProof/>
        </w:rPr>
        <w:t>Порядок организации и проведения общественных обсуждений или публичных слушаний по проекту о внесении изменений в настоящие Правила</w:t>
      </w:r>
      <w:r w:rsidRPr="00DB1B8D">
        <w:rPr>
          <w:noProof/>
        </w:rPr>
        <w:tab/>
      </w:r>
      <w:r w:rsidR="002F1591" w:rsidRPr="00DB1B8D">
        <w:rPr>
          <w:noProof/>
        </w:rPr>
        <w:fldChar w:fldCharType="begin"/>
      </w:r>
      <w:r w:rsidRPr="00DB1B8D">
        <w:rPr>
          <w:noProof/>
        </w:rPr>
        <w:instrText xml:space="preserve"> PAGEREF _Toc25657543 \h </w:instrText>
      </w:r>
      <w:r w:rsidR="002F1591" w:rsidRPr="00DB1B8D">
        <w:rPr>
          <w:noProof/>
        </w:rPr>
      </w:r>
      <w:r w:rsidR="002F1591" w:rsidRPr="00DB1B8D">
        <w:rPr>
          <w:noProof/>
        </w:rPr>
        <w:fldChar w:fldCharType="separate"/>
      </w:r>
      <w:r w:rsidR="008C789D">
        <w:rPr>
          <w:noProof/>
        </w:rPr>
        <w:t>16</w:t>
      </w:r>
      <w:r w:rsidR="002F1591"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6</w:t>
      </w:r>
      <w:r w:rsidRPr="00DB1B8D">
        <w:rPr>
          <w:rFonts w:asciiTheme="minorHAnsi" w:eastAsiaTheme="minorEastAsia" w:hAnsiTheme="minorHAnsi" w:cstheme="minorBidi"/>
          <w:b w:val="0"/>
          <w:iCs w:val="0"/>
          <w:noProof/>
          <w:szCs w:val="22"/>
        </w:rPr>
        <w:tab/>
      </w:r>
      <w:r w:rsidRPr="00DB1B8D">
        <w:rPr>
          <w:noProof/>
        </w:rPr>
        <w:t>Внесение изменений в настоящие Правила</w:t>
      </w:r>
      <w:r w:rsidRPr="00DB1B8D">
        <w:rPr>
          <w:noProof/>
        </w:rPr>
        <w:tab/>
      </w:r>
      <w:r w:rsidR="002F1591" w:rsidRPr="00DB1B8D">
        <w:rPr>
          <w:noProof/>
        </w:rPr>
        <w:fldChar w:fldCharType="begin"/>
      </w:r>
      <w:r w:rsidRPr="00DB1B8D">
        <w:rPr>
          <w:noProof/>
        </w:rPr>
        <w:instrText xml:space="preserve"> PAGEREF _Toc25657544 \h </w:instrText>
      </w:r>
      <w:r w:rsidR="002F1591" w:rsidRPr="00DB1B8D">
        <w:rPr>
          <w:noProof/>
        </w:rPr>
      </w:r>
      <w:r w:rsidR="002F1591" w:rsidRPr="00DB1B8D">
        <w:rPr>
          <w:noProof/>
        </w:rPr>
        <w:fldChar w:fldCharType="separate"/>
      </w:r>
      <w:r w:rsidR="008C789D">
        <w:rPr>
          <w:noProof/>
        </w:rPr>
        <w:t>17</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16</w:t>
      </w:r>
      <w:r w:rsidRPr="00DB1B8D">
        <w:rPr>
          <w:rFonts w:asciiTheme="minorHAnsi" w:eastAsiaTheme="minorEastAsia" w:hAnsiTheme="minorHAnsi" w:cstheme="minorBidi"/>
          <w:noProof/>
          <w:szCs w:val="22"/>
        </w:rPr>
        <w:tab/>
      </w:r>
      <w:r w:rsidRPr="00DB1B8D">
        <w:rPr>
          <w:noProof/>
        </w:rPr>
        <w:t>Основания для рассмотрения Главой городского поселения вопроса о внесении изменений в настоящие Правила</w:t>
      </w:r>
      <w:r w:rsidRPr="00DB1B8D">
        <w:rPr>
          <w:noProof/>
        </w:rPr>
        <w:tab/>
      </w:r>
      <w:r w:rsidR="002F1591" w:rsidRPr="00DB1B8D">
        <w:rPr>
          <w:noProof/>
        </w:rPr>
        <w:fldChar w:fldCharType="begin"/>
      </w:r>
      <w:r w:rsidRPr="00DB1B8D">
        <w:rPr>
          <w:noProof/>
        </w:rPr>
        <w:instrText xml:space="preserve"> PAGEREF _Toc25657545 \h </w:instrText>
      </w:r>
      <w:r w:rsidR="002F1591" w:rsidRPr="00DB1B8D">
        <w:rPr>
          <w:noProof/>
        </w:rPr>
      </w:r>
      <w:r w:rsidR="002F1591" w:rsidRPr="00DB1B8D">
        <w:rPr>
          <w:noProof/>
        </w:rPr>
        <w:fldChar w:fldCharType="separate"/>
      </w:r>
      <w:r w:rsidR="008C789D">
        <w:rPr>
          <w:noProof/>
        </w:rPr>
        <w:t>17</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17</w:t>
      </w:r>
      <w:r w:rsidRPr="00DB1B8D">
        <w:rPr>
          <w:rFonts w:asciiTheme="minorHAnsi" w:eastAsiaTheme="minorEastAsia" w:hAnsiTheme="minorHAnsi" w:cstheme="minorBidi"/>
          <w:noProof/>
          <w:szCs w:val="22"/>
        </w:rPr>
        <w:tab/>
      </w:r>
      <w:r w:rsidRPr="00DB1B8D">
        <w:rPr>
          <w:noProof/>
        </w:rPr>
        <w:t>Лица, имеющие право вносить предложения об изменении настоящих Правил в Комиссию</w:t>
      </w:r>
      <w:r w:rsidRPr="00DB1B8D">
        <w:rPr>
          <w:noProof/>
        </w:rPr>
        <w:tab/>
      </w:r>
      <w:r w:rsidR="002F1591" w:rsidRPr="00DB1B8D">
        <w:rPr>
          <w:noProof/>
        </w:rPr>
        <w:fldChar w:fldCharType="begin"/>
      </w:r>
      <w:r w:rsidRPr="00DB1B8D">
        <w:rPr>
          <w:noProof/>
        </w:rPr>
        <w:instrText xml:space="preserve"> PAGEREF _Toc25657546 \h </w:instrText>
      </w:r>
      <w:r w:rsidR="002F1591" w:rsidRPr="00DB1B8D">
        <w:rPr>
          <w:noProof/>
        </w:rPr>
      </w:r>
      <w:r w:rsidR="002F1591" w:rsidRPr="00DB1B8D">
        <w:rPr>
          <w:noProof/>
        </w:rPr>
        <w:fldChar w:fldCharType="separate"/>
      </w:r>
      <w:r w:rsidR="008C789D">
        <w:rPr>
          <w:noProof/>
        </w:rPr>
        <w:t>17</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18</w:t>
      </w:r>
      <w:r w:rsidRPr="00DB1B8D">
        <w:rPr>
          <w:rFonts w:asciiTheme="minorHAnsi" w:eastAsiaTheme="minorEastAsia" w:hAnsiTheme="minorHAnsi" w:cstheme="minorBidi"/>
          <w:noProof/>
          <w:szCs w:val="22"/>
        </w:rPr>
        <w:tab/>
      </w:r>
      <w:r w:rsidRPr="00DB1B8D">
        <w:rPr>
          <w:noProof/>
        </w:rPr>
        <w:t>Порядок подготовки изменений в настоящие Правила</w:t>
      </w:r>
      <w:r w:rsidRPr="00DB1B8D">
        <w:rPr>
          <w:noProof/>
        </w:rPr>
        <w:tab/>
      </w:r>
      <w:r w:rsidR="002F1591" w:rsidRPr="00DB1B8D">
        <w:rPr>
          <w:noProof/>
        </w:rPr>
        <w:fldChar w:fldCharType="begin"/>
      </w:r>
      <w:r w:rsidRPr="00DB1B8D">
        <w:rPr>
          <w:noProof/>
        </w:rPr>
        <w:instrText xml:space="preserve"> PAGEREF _Toc25657547 \h </w:instrText>
      </w:r>
      <w:r w:rsidR="002F1591" w:rsidRPr="00DB1B8D">
        <w:rPr>
          <w:noProof/>
        </w:rPr>
      </w:r>
      <w:r w:rsidR="002F1591" w:rsidRPr="00DB1B8D">
        <w:rPr>
          <w:noProof/>
        </w:rPr>
        <w:fldChar w:fldCharType="separate"/>
      </w:r>
      <w:r w:rsidR="008C789D">
        <w:rPr>
          <w:noProof/>
        </w:rPr>
        <w:t>18</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19</w:t>
      </w:r>
      <w:r w:rsidRPr="00DB1B8D">
        <w:rPr>
          <w:rFonts w:asciiTheme="minorHAnsi" w:eastAsiaTheme="minorEastAsia" w:hAnsiTheme="minorHAnsi" w:cstheme="minorBidi"/>
          <w:noProof/>
          <w:szCs w:val="22"/>
        </w:rPr>
        <w:tab/>
      </w:r>
      <w:r w:rsidRPr="00DB1B8D">
        <w:rPr>
          <w:noProof/>
        </w:rPr>
        <w:t>Внесение изменений в настоящие Правила</w:t>
      </w:r>
      <w:r w:rsidRPr="00DB1B8D">
        <w:rPr>
          <w:noProof/>
        </w:rPr>
        <w:tab/>
      </w:r>
      <w:r w:rsidR="002F1591" w:rsidRPr="00DB1B8D">
        <w:rPr>
          <w:noProof/>
        </w:rPr>
        <w:fldChar w:fldCharType="begin"/>
      </w:r>
      <w:r w:rsidRPr="00DB1B8D">
        <w:rPr>
          <w:noProof/>
        </w:rPr>
        <w:instrText xml:space="preserve"> PAGEREF _Toc25657548 \h </w:instrText>
      </w:r>
      <w:r w:rsidR="002F1591" w:rsidRPr="00DB1B8D">
        <w:rPr>
          <w:noProof/>
        </w:rPr>
      </w:r>
      <w:r w:rsidR="002F1591" w:rsidRPr="00DB1B8D">
        <w:rPr>
          <w:noProof/>
        </w:rPr>
        <w:fldChar w:fldCharType="separate"/>
      </w:r>
      <w:r w:rsidR="008C789D">
        <w:rPr>
          <w:noProof/>
        </w:rPr>
        <w:t>19</w:t>
      </w:r>
      <w:r w:rsidR="002F1591"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7</w:t>
      </w:r>
      <w:r w:rsidRPr="00DB1B8D">
        <w:rPr>
          <w:rFonts w:asciiTheme="minorHAnsi" w:eastAsiaTheme="minorEastAsia" w:hAnsiTheme="minorHAnsi" w:cstheme="minorBidi"/>
          <w:b w:val="0"/>
          <w:iCs w:val="0"/>
          <w:noProof/>
          <w:szCs w:val="22"/>
        </w:rPr>
        <w:tab/>
      </w:r>
      <w:r w:rsidRPr="00DB1B8D">
        <w:rPr>
          <w:noProof/>
        </w:rPr>
        <w:t>Регулирование иных вопросов землепользования и застройки</w:t>
      </w:r>
      <w:r w:rsidRPr="00DB1B8D">
        <w:rPr>
          <w:noProof/>
        </w:rPr>
        <w:tab/>
      </w:r>
      <w:r w:rsidR="002F1591" w:rsidRPr="00DB1B8D">
        <w:rPr>
          <w:noProof/>
        </w:rPr>
        <w:fldChar w:fldCharType="begin"/>
      </w:r>
      <w:r w:rsidRPr="00DB1B8D">
        <w:rPr>
          <w:noProof/>
        </w:rPr>
        <w:instrText xml:space="preserve"> PAGEREF _Toc25657549 \h </w:instrText>
      </w:r>
      <w:r w:rsidR="002F1591" w:rsidRPr="00DB1B8D">
        <w:rPr>
          <w:noProof/>
        </w:rPr>
      </w:r>
      <w:r w:rsidR="002F1591" w:rsidRPr="00DB1B8D">
        <w:rPr>
          <w:noProof/>
        </w:rPr>
        <w:fldChar w:fldCharType="separate"/>
      </w:r>
      <w:r w:rsidR="008C789D">
        <w:rPr>
          <w:noProof/>
        </w:rPr>
        <w:t>20</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20</w:t>
      </w:r>
      <w:r w:rsidRPr="00DB1B8D">
        <w:rPr>
          <w:rFonts w:asciiTheme="minorHAnsi" w:eastAsiaTheme="minorEastAsia" w:hAnsiTheme="minorHAnsi" w:cstheme="minorBidi"/>
          <w:noProof/>
          <w:szCs w:val="22"/>
        </w:rPr>
        <w:tab/>
      </w:r>
      <w:r w:rsidRPr="00DB1B8D">
        <w:rPr>
          <w:noProof/>
        </w:rPr>
        <w:t>Действие настоящих Правил по отношению к градостроительной документации</w:t>
      </w:r>
      <w:r w:rsidRPr="00DB1B8D">
        <w:rPr>
          <w:noProof/>
        </w:rPr>
        <w:tab/>
      </w:r>
      <w:r w:rsidR="002F1591" w:rsidRPr="00DB1B8D">
        <w:rPr>
          <w:noProof/>
        </w:rPr>
        <w:fldChar w:fldCharType="begin"/>
      </w:r>
      <w:r w:rsidRPr="00DB1B8D">
        <w:rPr>
          <w:noProof/>
        </w:rPr>
        <w:instrText xml:space="preserve"> PAGEREF _Toc25657550 \h </w:instrText>
      </w:r>
      <w:r w:rsidR="002F1591" w:rsidRPr="00DB1B8D">
        <w:rPr>
          <w:noProof/>
        </w:rPr>
      </w:r>
      <w:r w:rsidR="002F1591" w:rsidRPr="00DB1B8D">
        <w:rPr>
          <w:noProof/>
        </w:rPr>
        <w:fldChar w:fldCharType="separate"/>
      </w:r>
      <w:r w:rsidR="008C789D">
        <w:rPr>
          <w:noProof/>
        </w:rPr>
        <w:t>20</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21</w:t>
      </w:r>
      <w:r w:rsidRPr="00DB1B8D">
        <w:rPr>
          <w:rFonts w:asciiTheme="minorHAnsi" w:eastAsiaTheme="minorEastAsia" w:hAnsiTheme="minorHAnsi" w:cstheme="minorBidi"/>
          <w:noProof/>
          <w:szCs w:val="22"/>
        </w:rPr>
        <w:tab/>
      </w:r>
      <w:r w:rsidRPr="00DB1B8D">
        <w:rPr>
          <w:noProof/>
        </w:rPr>
        <w:t>Ответственность за нарушение настоящих Правил</w:t>
      </w:r>
      <w:r w:rsidRPr="00DB1B8D">
        <w:rPr>
          <w:noProof/>
        </w:rPr>
        <w:tab/>
      </w:r>
      <w:r w:rsidR="002F1591" w:rsidRPr="00DB1B8D">
        <w:rPr>
          <w:noProof/>
        </w:rPr>
        <w:fldChar w:fldCharType="begin"/>
      </w:r>
      <w:r w:rsidRPr="00DB1B8D">
        <w:rPr>
          <w:noProof/>
        </w:rPr>
        <w:instrText xml:space="preserve"> PAGEREF _Toc25657551 \h </w:instrText>
      </w:r>
      <w:r w:rsidR="002F1591" w:rsidRPr="00DB1B8D">
        <w:rPr>
          <w:noProof/>
        </w:rPr>
      </w:r>
      <w:r w:rsidR="002F1591" w:rsidRPr="00DB1B8D">
        <w:rPr>
          <w:noProof/>
        </w:rPr>
        <w:fldChar w:fldCharType="separate"/>
      </w:r>
      <w:r w:rsidR="008C789D">
        <w:rPr>
          <w:noProof/>
        </w:rPr>
        <w:t>21</w:t>
      </w:r>
      <w:r w:rsidR="002F1591" w:rsidRPr="00DB1B8D">
        <w:rPr>
          <w:noProof/>
        </w:rPr>
        <w:fldChar w:fldCharType="end"/>
      </w:r>
    </w:p>
    <w:p w:rsidR="00442AAA" w:rsidRPr="00DB1B8D" w:rsidRDefault="00442AAA" w:rsidP="00442AAA">
      <w:pPr>
        <w:pStyle w:val="13"/>
        <w:tabs>
          <w:tab w:val="left" w:pos="1968"/>
        </w:tabs>
        <w:rPr>
          <w:rFonts w:asciiTheme="minorHAnsi" w:eastAsiaTheme="minorEastAsia" w:hAnsiTheme="minorHAnsi" w:cstheme="minorBidi"/>
          <w:b w:val="0"/>
          <w:bCs w:val="0"/>
          <w:noProof/>
          <w:szCs w:val="22"/>
        </w:rPr>
      </w:pPr>
      <w:r w:rsidRPr="00DB1B8D">
        <w:rPr>
          <w:noProof/>
        </w:rPr>
        <w:t xml:space="preserve">Часть </w:t>
      </w:r>
      <w:r w:rsidRPr="00DB1B8D">
        <w:rPr>
          <w:noProof/>
          <w:lang w:val="en-US"/>
        </w:rPr>
        <w:t>II</w:t>
      </w:r>
      <w:r w:rsidRPr="00DB1B8D">
        <w:rPr>
          <w:rFonts w:asciiTheme="minorHAnsi" w:eastAsiaTheme="minorEastAsia" w:hAnsiTheme="minorHAnsi" w:cstheme="minorBidi"/>
          <w:b w:val="0"/>
          <w:bCs w:val="0"/>
          <w:noProof/>
          <w:szCs w:val="22"/>
        </w:rPr>
        <w:tab/>
      </w:r>
      <w:r w:rsidRPr="00DB1B8D">
        <w:rPr>
          <w:noProof/>
        </w:rPr>
        <w:t>Карты градостроительного зонирования</w:t>
      </w:r>
      <w:r w:rsidRPr="00DB1B8D">
        <w:rPr>
          <w:noProof/>
        </w:rPr>
        <w:tab/>
      </w:r>
      <w:r w:rsidR="002F1591" w:rsidRPr="00DB1B8D">
        <w:rPr>
          <w:noProof/>
        </w:rPr>
        <w:fldChar w:fldCharType="begin"/>
      </w:r>
      <w:r w:rsidRPr="00DB1B8D">
        <w:rPr>
          <w:noProof/>
        </w:rPr>
        <w:instrText xml:space="preserve"> PAGEREF _Toc25657552 \h </w:instrText>
      </w:r>
      <w:r w:rsidR="002F1591" w:rsidRPr="00DB1B8D">
        <w:rPr>
          <w:noProof/>
        </w:rPr>
      </w:r>
      <w:r w:rsidR="002F1591" w:rsidRPr="00DB1B8D">
        <w:rPr>
          <w:noProof/>
        </w:rPr>
        <w:fldChar w:fldCharType="separate"/>
      </w:r>
      <w:r w:rsidR="008C789D">
        <w:rPr>
          <w:noProof/>
        </w:rPr>
        <w:t>21</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22</w:t>
      </w:r>
      <w:r w:rsidRPr="00DB1B8D">
        <w:rPr>
          <w:rFonts w:asciiTheme="minorHAnsi" w:eastAsiaTheme="minorEastAsia" w:hAnsiTheme="minorHAnsi" w:cstheme="minorBidi"/>
          <w:noProof/>
          <w:szCs w:val="22"/>
        </w:rPr>
        <w:tab/>
      </w:r>
      <w:r w:rsidRPr="00DB1B8D">
        <w:rPr>
          <w:noProof/>
        </w:rPr>
        <w:t>Карта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r w:rsidRPr="00DB1B8D">
        <w:rPr>
          <w:noProof/>
        </w:rPr>
        <w:tab/>
      </w:r>
      <w:r w:rsidR="002F1591" w:rsidRPr="00DB1B8D">
        <w:rPr>
          <w:noProof/>
        </w:rPr>
        <w:fldChar w:fldCharType="begin"/>
      </w:r>
      <w:r w:rsidRPr="00DB1B8D">
        <w:rPr>
          <w:noProof/>
        </w:rPr>
        <w:instrText xml:space="preserve"> PAGEREF _Toc25657553 \h </w:instrText>
      </w:r>
      <w:r w:rsidR="002F1591" w:rsidRPr="00DB1B8D">
        <w:rPr>
          <w:noProof/>
        </w:rPr>
      </w:r>
      <w:r w:rsidR="002F1591" w:rsidRPr="00DB1B8D">
        <w:rPr>
          <w:noProof/>
        </w:rPr>
        <w:fldChar w:fldCharType="separate"/>
      </w:r>
      <w:r w:rsidR="008C789D">
        <w:rPr>
          <w:noProof/>
        </w:rPr>
        <w:t>21</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23</w:t>
      </w:r>
      <w:r w:rsidRPr="00DB1B8D">
        <w:rPr>
          <w:rFonts w:asciiTheme="minorHAnsi" w:eastAsiaTheme="minorEastAsia" w:hAnsiTheme="minorHAnsi" w:cstheme="minorBidi"/>
          <w:noProof/>
          <w:szCs w:val="22"/>
        </w:rPr>
        <w:tab/>
      </w:r>
      <w:r w:rsidRPr="00DB1B8D">
        <w:rPr>
          <w:noProof/>
        </w:rPr>
        <w:t>Тематические карты и схемы, применяемые для целей регулирования землепользования и застройки Полтавского городского поселения</w:t>
      </w:r>
      <w:r w:rsidRPr="00DB1B8D">
        <w:rPr>
          <w:noProof/>
        </w:rPr>
        <w:tab/>
      </w:r>
      <w:r w:rsidR="002F1591" w:rsidRPr="00DB1B8D">
        <w:rPr>
          <w:noProof/>
        </w:rPr>
        <w:fldChar w:fldCharType="begin"/>
      </w:r>
      <w:r w:rsidRPr="00DB1B8D">
        <w:rPr>
          <w:noProof/>
        </w:rPr>
        <w:instrText xml:space="preserve"> PAGEREF _Toc25657554 \h </w:instrText>
      </w:r>
      <w:r w:rsidR="002F1591" w:rsidRPr="00DB1B8D">
        <w:rPr>
          <w:noProof/>
        </w:rPr>
      </w:r>
      <w:r w:rsidR="002F1591" w:rsidRPr="00DB1B8D">
        <w:rPr>
          <w:noProof/>
        </w:rPr>
        <w:fldChar w:fldCharType="separate"/>
      </w:r>
      <w:r w:rsidR="008C789D">
        <w:rPr>
          <w:noProof/>
        </w:rPr>
        <w:t>23</w:t>
      </w:r>
      <w:r w:rsidR="002F1591" w:rsidRPr="00DB1B8D">
        <w:rPr>
          <w:noProof/>
        </w:rPr>
        <w:fldChar w:fldCharType="end"/>
      </w:r>
    </w:p>
    <w:p w:rsidR="00442AAA" w:rsidRPr="00DB1B8D" w:rsidRDefault="00442AAA" w:rsidP="00442AAA">
      <w:pPr>
        <w:pStyle w:val="13"/>
        <w:tabs>
          <w:tab w:val="left" w:pos="1968"/>
        </w:tabs>
        <w:rPr>
          <w:rFonts w:asciiTheme="minorHAnsi" w:eastAsiaTheme="minorEastAsia" w:hAnsiTheme="minorHAnsi" w:cstheme="minorBidi"/>
          <w:b w:val="0"/>
          <w:bCs w:val="0"/>
          <w:noProof/>
          <w:szCs w:val="22"/>
        </w:rPr>
      </w:pPr>
      <w:r w:rsidRPr="00DB1B8D">
        <w:rPr>
          <w:noProof/>
        </w:rPr>
        <w:t xml:space="preserve">Часть </w:t>
      </w:r>
      <w:r w:rsidRPr="00DB1B8D">
        <w:rPr>
          <w:noProof/>
          <w:lang w:val="en-US"/>
        </w:rPr>
        <w:t>III</w:t>
      </w:r>
      <w:r w:rsidRPr="00DB1B8D">
        <w:rPr>
          <w:rFonts w:asciiTheme="minorHAnsi" w:eastAsiaTheme="minorEastAsia" w:hAnsiTheme="minorHAnsi" w:cstheme="minorBidi"/>
          <w:b w:val="0"/>
          <w:bCs w:val="0"/>
          <w:noProof/>
          <w:szCs w:val="22"/>
        </w:rPr>
        <w:tab/>
      </w:r>
      <w:r w:rsidRPr="00DB1B8D">
        <w:rPr>
          <w:noProof/>
        </w:rPr>
        <w:t>Градостроительные регламенты</w:t>
      </w:r>
      <w:r w:rsidRPr="00DB1B8D">
        <w:rPr>
          <w:noProof/>
        </w:rPr>
        <w:tab/>
      </w:r>
      <w:r w:rsidR="002F1591" w:rsidRPr="00DB1B8D">
        <w:rPr>
          <w:noProof/>
        </w:rPr>
        <w:fldChar w:fldCharType="begin"/>
      </w:r>
      <w:r w:rsidRPr="00DB1B8D">
        <w:rPr>
          <w:noProof/>
        </w:rPr>
        <w:instrText xml:space="preserve"> PAGEREF _Toc25657555 \h </w:instrText>
      </w:r>
      <w:r w:rsidR="002F1591" w:rsidRPr="00DB1B8D">
        <w:rPr>
          <w:noProof/>
        </w:rPr>
      </w:r>
      <w:r w:rsidR="002F1591" w:rsidRPr="00DB1B8D">
        <w:rPr>
          <w:noProof/>
        </w:rPr>
        <w:fldChar w:fldCharType="separate"/>
      </w:r>
      <w:r w:rsidR="008C789D">
        <w:rPr>
          <w:noProof/>
        </w:rPr>
        <w:t>25</w:t>
      </w:r>
      <w:r w:rsidR="002F1591"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8</w:t>
      </w:r>
      <w:r w:rsidRPr="00DB1B8D">
        <w:rPr>
          <w:rFonts w:asciiTheme="minorHAnsi" w:eastAsiaTheme="minorEastAsia" w:hAnsiTheme="minorHAnsi" w:cstheme="minorBidi"/>
          <w:b w:val="0"/>
          <w:iCs w:val="0"/>
          <w:noProof/>
          <w:szCs w:val="22"/>
        </w:rPr>
        <w:tab/>
      </w:r>
      <w:r w:rsidRPr="00DB1B8D">
        <w:rPr>
          <w:noProof/>
        </w:rPr>
        <w:t>Градостроительные регламенты</w:t>
      </w:r>
      <w:r w:rsidRPr="00DB1B8D">
        <w:rPr>
          <w:noProof/>
        </w:rPr>
        <w:tab/>
      </w:r>
      <w:r w:rsidR="002F1591" w:rsidRPr="00DB1B8D">
        <w:rPr>
          <w:noProof/>
        </w:rPr>
        <w:fldChar w:fldCharType="begin"/>
      </w:r>
      <w:r w:rsidRPr="00DB1B8D">
        <w:rPr>
          <w:noProof/>
        </w:rPr>
        <w:instrText xml:space="preserve"> PAGEREF _Toc25657556 \h </w:instrText>
      </w:r>
      <w:r w:rsidR="002F1591" w:rsidRPr="00DB1B8D">
        <w:rPr>
          <w:noProof/>
        </w:rPr>
      </w:r>
      <w:r w:rsidR="002F1591" w:rsidRPr="00DB1B8D">
        <w:rPr>
          <w:noProof/>
        </w:rPr>
        <w:fldChar w:fldCharType="separate"/>
      </w:r>
      <w:r w:rsidR="008C789D">
        <w:rPr>
          <w:noProof/>
        </w:rPr>
        <w:t>25</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24</w:t>
      </w:r>
      <w:r w:rsidRPr="00DB1B8D">
        <w:rPr>
          <w:rFonts w:asciiTheme="minorHAnsi" w:eastAsiaTheme="minorEastAsia" w:hAnsiTheme="minorHAnsi" w:cstheme="minorBidi"/>
          <w:noProof/>
          <w:szCs w:val="22"/>
        </w:rPr>
        <w:tab/>
      </w:r>
      <w:r w:rsidRPr="00DB1B8D">
        <w:rPr>
          <w:noProof/>
        </w:rPr>
        <w:t>Перечень территориальных зон, выделенных 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r w:rsidRPr="00DB1B8D">
        <w:rPr>
          <w:noProof/>
        </w:rPr>
        <w:tab/>
      </w:r>
      <w:r w:rsidR="002F1591" w:rsidRPr="00DB1B8D">
        <w:rPr>
          <w:noProof/>
        </w:rPr>
        <w:fldChar w:fldCharType="begin"/>
      </w:r>
      <w:r w:rsidRPr="00DB1B8D">
        <w:rPr>
          <w:noProof/>
        </w:rPr>
        <w:instrText xml:space="preserve"> PAGEREF _Toc25657557 \h </w:instrText>
      </w:r>
      <w:r w:rsidR="002F1591" w:rsidRPr="00DB1B8D">
        <w:rPr>
          <w:noProof/>
        </w:rPr>
      </w:r>
      <w:r w:rsidR="002F1591" w:rsidRPr="00DB1B8D">
        <w:rPr>
          <w:noProof/>
        </w:rPr>
        <w:fldChar w:fldCharType="separate"/>
      </w:r>
      <w:r w:rsidR="008C789D">
        <w:rPr>
          <w:noProof/>
        </w:rPr>
        <w:t>25</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25</w:t>
      </w:r>
      <w:r w:rsidRPr="00DB1B8D">
        <w:rPr>
          <w:rFonts w:asciiTheme="minorHAnsi" w:eastAsiaTheme="minorEastAsia" w:hAnsiTheme="minorHAnsi" w:cstheme="minorBidi"/>
          <w:noProof/>
          <w:szCs w:val="22"/>
        </w:rPr>
        <w:tab/>
      </w:r>
      <w:r w:rsidRPr="00DB1B8D">
        <w:rPr>
          <w:noProof/>
        </w:rPr>
        <w:t>Градостроительные регламенты. Жилые зоны</w:t>
      </w:r>
      <w:r w:rsidRPr="00DB1B8D">
        <w:rPr>
          <w:noProof/>
        </w:rPr>
        <w:tab/>
      </w:r>
      <w:r w:rsidR="002F1591" w:rsidRPr="00DB1B8D">
        <w:rPr>
          <w:noProof/>
        </w:rPr>
        <w:fldChar w:fldCharType="begin"/>
      </w:r>
      <w:r w:rsidRPr="00DB1B8D">
        <w:rPr>
          <w:noProof/>
        </w:rPr>
        <w:instrText xml:space="preserve"> PAGEREF _Toc25657558 \h </w:instrText>
      </w:r>
      <w:r w:rsidR="002F1591" w:rsidRPr="00DB1B8D">
        <w:rPr>
          <w:noProof/>
        </w:rPr>
      </w:r>
      <w:r w:rsidR="002F1591" w:rsidRPr="00DB1B8D">
        <w:rPr>
          <w:noProof/>
        </w:rPr>
        <w:fldChar w:fldCharType="separate"/>
      </w:r>
      <w:r w:rsidR="008C789D">
        <w:rPr>
          <w:noProof/>
        </w:rPr>
        <w:t>28</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26</w:t>
      </w:r>
      <w:r w:rsidRPr="00DB1B8D">
        <w:rPr>
          <w:rFonts w:asciiTheme="minorHAnsi" w:eastAsiaTheme="minorEastAsia" w:hAnsiTheme="minorHAnsi" w:cstheme="minorBidi"/>
          <w:noProof/>
          <w:szCs w:val="22"/>
        </w:rPr>
        <w:tab/>
      </w:r>
      <w:r w:rsidRPr="00DB1B8D">
        <w:rPr>
          <w:noProof/>
        </w:rPr>
        <w:t>Градостроительные регламенты. Общественно-деловые зоны</w:t>
      </w:r>
      <w:r w:rsidRPr="00DB1B8D">
        <w:rPr>
          <w:noProof/>
        </w:rPr>
        <w:tab/>
      </w:r>
      <w:r w:rsidR="002F1591" w:rsidRPr="00DB1B8D">
        <w:rPr>
          <w:noProof/>
        </w:rPr>
        <w:fldChar w:fldCharType="begin"/>
      </w:r>
      <w:r w:rsidRPr="00DB1B8D">
        <w:rPr>
          <w:noProof/>
        </w:rPr>
        <w:instrText xml:space="preserve"> PAGEREF _Toc25657559 \h </w:instrText>
      </w:r>
      <w:r w:rsidR="002F1591" w:rsidRPr="00DB1B8D">
        <w:rPr>
          <w:noProof/>
        </w:rPr>
      </w:r>
      <w:r w:rsidR="002F1591" w:rsidRPr="00DB1B8D">
        <w:rPr>
          <w:noProof/>
        </w:rPr>
        <w:fldChar w:fldCharType="separate"/>
      </w:r>
      <w:r w:rsidR="008C789D">
        <w:rPr>
          <w:noProof/>
        </w:rPr>
        <w:t>40</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27</w:t>
      </w:r>
      <w:r w:rsidRPr="00DB1B8D">
        <w:rPr>
          <w:rFonts w:asciiTheme="minorHAnsi" w:eastAsiaTheme="minorEastAsia" w:hAnsiTheme="minorHAnsi" w:cstheme="minorBidi"/>
          <w:noProof/>
          <w:szCs w:val="22"/>
        </w:rPr>
        <w:tab/>
      </w:r>
      <w:r w:rsidRPr="00DB1B8D">
        <w:rPr>
          <w:noProof/>
        </w:rPr>
        <w:t>Градостроительные регламенты. Производственные зоны</w:t>
      </w:r>
      <w:r w:rsidRPr="00DB1B8D">
        <w:rPr>
          <w:noProof/>
        </w:rPr>
        <w:tab/>
      </w:r>
      <w:r w:rsidR="002F1591" w:rsidRPr="00DB1B8D">
        <w:rPr>
          <w:noProof/>
        </w:rPr>
        <w:fldChar w:fldCharType="begin"/>
      </w:r>
      <w:r w:rsidRPr="00DB1B8D">
        <w:rPr>
          <w:noProof/>
        </w:rPr>
        <w:instrText xml:space="preserve"> PAGEREF _Toc25657560 \h </w:instrText>
      </w:r>
      <w:r w:rsidR="002F1591" w:rsidRPr="00DB1B8D">
        <w:rPr>
          <w:noProof/>
        </w:rPr>
      </w:r>
      <w:r w:rsidR="002F1591" w:rsidRPr="00DB1B8D">
        <w:rPr>
          <w:noProof/>
        </w:rPr>
        <w:fldChar w:fldCharType="separate"/>
      </w:r>
      <w:r w:rsidR="008C789D">
        <w:rPr>
          <w:noProof/>
        </w:rPr>
        <w:t>49</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28</w:t>
      </w:r>
      <w:r w:rsidRPr="00DB1B8D">
        <w:rPr>
          <w:rFonts w:asciiTheme="minorHAnsi" w:eastAsiaTheme="minorEastAsia" w:hAnsiTheme="minorHAnsi" w:cstheme="minorBidi"/>
          <w:noProof/>
          <w:szCs w:val="22"/>
        </w:rPr>
        <w:tab/>
      </w:r>
      <w:r w:rsidRPr="00DB1B8D">
        <w:rPr>
          <w:noProof/>
        </w:rPr>
        <w:t>Градостроительные регламенты. Зоны инженерной инфраструктуры</w:t>
      </w:r>
      <w:r w:rsidRPr="00DB1B8D">
        <w:rPr>
          <w:noProof/>
        </w:rPr>
        <w:tab/>
      </w:r>
      <w:r w:rsidR="002F1591" w:rsidRPr="00DB1B8D">
        <w:rPr>
          <w:noProof/>
        </w:rPr>
        <w:fldChar w:fldCharType="begin"/>
      </w:r>
      <w:r w:rsidRPr="00DB1B8D">
        <w:rPr>
          <w:noProof/>
        </w:rPr>
        <w:instrText xml:space="preserve"> PAGEREF _Toc25657561 \h </w:instrText>
      </w:r>
      <w:r w:rsidR="002F1591" w:rsidRPr="00DB1B8D">
        <w:rPr>
          <w:noProof/>
        </w:rPr>
      </w:r>
      <w:r w:rsidR="002F1591" w:rsidRPr="00DB1B8D">
        <w:rPr>
          <w:noProof/>
        </w:rPr>
        <w:fldChar w:fldCharType="separate"/>
      </w:r>
      <w:r w:rsidR="008C789D">
        <w:rPr>
          <w:noProof/>
        </w:rPr>
        <w:t>54</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29</w:t>
      </w:r>
      <w:r w:rsidRPr="00DB1B8D">
        <w:rPr>
          <w:rFonts w:asciiTheme="minorHAnsi" w:eastAsiaTheme="minorEastAsia" w:hAnsiTheme="minorHAnsi" w:cstheme="minorBidi"/>
          <w:noProof/>
          <w:szCs w:val="22"/>
        </w:rPr>
        <w:tab/>
      </w:r>
      <w:r w:rsidRPr="00DB1B8D">
        <w:rPr>
          <w:noProof/>
        </w:rPr>
        <w:t>Градостроительные регламенты. Зоны транспортной инфраструктуры</w:t>
      </w:r>
      <w:r w:rsidRPr="00DB1B8D">
        <w:rPr>
          <w:noProof/>
        </w:rPr>
        <w:tab/>
      </w:r>
      <w:r w:rsidR="002F1591" w:rsidRPr="00DB1B8D">
        <w:rPr>
          <w:noProof/>
        </w:rPr>
        <w:fldChar w:fldCharType="begin"/>
      </w:r>
      <w:r w:rsidRPr="00DB1B8D">
        <w:rPr>
          <w:noProof/>
        </w:rPr>
        <w:instrText xml:space="preserve"> PAGEREF _Toc25657562 \h </w:instrText>
      </w:r>
      <w:r w:rsidR="002F1591" w:rsidRPr="00DB1B8D">
        <w:rPr>
          <w:noProof/>
        </w:rPr>
      </w:r>
      <w:r w:rsidR="002F1591" w:rsidRPr="00DB1B8D">
        <w:rPr>
          <w:noProof/>
        </w:rPr>
        <w:fldChar w:fldCharType="separate"/>
      </w:r>
      <w:r w:rsidR="008C789D">
        <w:rPr>
          <w:noProof/>
        </w:rPr>
        <w:t>56</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30</w:t>
      </w:r>
      <w:r w:rsidRPr="00DB1B8D">
        <w:rPr>
          <w:rFonts w:asciiTheme="minorHAnsi" w:eastAsiaTheme="minorEastAsia" w:hAnsiTheme="minorHAnsi" w:cstheme="minorBidi"/>
          <w:noProof/>
          <w:szCs w:val="22"/>
        </w:rPr>
        <w:tab/>
      </w:r>
      <w:r w:rsidRPr="00DB1B8D">
        <w:rPr>
          <w:noProof/>
        </w:rPr>
        <w:t>Градостроительные регламенты. Зоны сельскохозяйственного использования</w:t>
      </w:r>
      <w:r w:rsidRPr="00DB1B8D">
        <w:rPr>
          <w:noProof/>
        </w:rPr>
        <w:tab/>
      </w:r>
      <w:r w:rsidR="002F1591" w:rsidRPr="00DB1B8D">
        <w:rPr>
          <w:noProof/>
        </w:rPr>
        <w:fldChar w:fldCharType="begin"/>
      </w:r>
      <w:r w:rsidRPr="00DB1B8D">
        <w:rPr>
          <w:noProof/>
        </w:rPr>
        <w:instrText xml:space="preserve"> PAGEREF _Toc25657563 \h </w:instrText>
      </w:r>
      <w:r w:rsidR="002F1591" w:rsidRPr="00DB1B8D">
        <w:rPr>
          <w:noProof/>
        </w:rPr>
      </w:r>
      <w:r w:rsidR="002F1591" w:rsidRPr="00DB1B8D">
        <w:rPr>
          <w:noProof/>
        </w:rPr>
        <w:fldChar w:fldCharType="separate"/>
      </w:r>
      <w:r w:rsidR="008C789D">
        <w:rPr>
          <w:noProof/>
        </w:rPr>
        <w:t>59</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31</w:t>
      </w:r>
      <w:r w:rsidRPr="00DB1B8D">
        <w:rPr>
          <w:rFonts w:asciiTheme="minorHAnsi" w:eastAsiaTheme="minorEastAsia" w:hAnsiTheme="minorHAnsi" w:cstheme="minorBidi"/>
          <w:noProof/>
          <w:szCs w:val="22"/>
        </w:rPr>
        <w:tab/>
      </w:r>
      <w:r w:rsidRPr="00DB1B8D">
        <w:rPr>
          <w:noProof/>
        </w:rPr>
        <w:t>Градостроительные регламенты. Зоны рекреационного назначения</w:t>
      </w:r>
      <w:r w:rsidRPr="00DB1B8D">
        <w:rPr>
          <w:noProof/>
        </w:rPr>
        <w:tab/>
      </w:r>
      <w:r w:rsidR="002F1591" w:rsidRPr="00DB1B8D">
        <w:rPr>
          <w:noProof/>
        </w:rPr>
        <w:fldChar w:fldCharType="begin"/>
      </w:r>
      <w:r w:rsidRPr="00DB1B8D">
        <w:rPr>
          <w:noProof/>
        </w:rPr>
        <w:instrText xml:space="preserve"> PAGEREF _Toc25657564 \h </w:instrText>
      </w:r>
      <w:r w:rsidR="002F1591" w:rsidRPr="00DB1B8D">
        <w:rPr>
          <w:noProof/>
        </w:rPr>
      </w:r>
      <w:r w:rsidR="002F1591" w:rsidRPr="00DB1B8D">
        <w:rPr>
          <w:noProof/>
        </w:rPr>
        <w:fldChar w:fldCharType="separate"/>
      </w:r>
      <w:r w:rsidR="008C789D">
        <w:rPr>
          <w:noProof/>
        </w:rPr>
        <w:t>70</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32</w:t>
      </w:r>
      <w:r w:rsidRPr="00DB1B8D">
        <w:rPr>
          <w:rFonts w:asciiTheme="minorHAnsi" w:eastAsiaTheme="minorEastAsia" w:hAnsiTheme="minorHAnsi" w:cstheme="minorBidi"/>
          <w:noProof/>
          <w:szCs w:val="22"/>
        </w:rPr>
        <w:tab/>
      </w:r>
      <w:r w:rsidRPr="00DB1B8D">
        <w:rPr>
          <w:noProof/>
        </w:rPr>
        <w:t>Градостроительные регламенты. Зоны специального назначения</w:t>
      </w:r>
      <w:r w:rsidRPr="00DB1B8D">
        <w:rPr>
          <w:noProof/>
        </w:rPr>
        <w:tab/>
      </w:r>
      <w:r w:rsidR="002F1591" w:rsidRPr="00DB1B8D">
        <w:rPr>
          <w:noProof/>
        </w:rPr>
        <w:fldChar w:fldCharType="begin"/>
      </w:r>
      <w:r w:rsidRPr="00DB1B8D">
        <w:rPr>
          <w:noProof/>
        </w:rPr>
        <w:instrText xml:space="preserve"> PAGEREF _Toc25657565 \h </w:instrText>
      </w:r>
      <w:r w:rsidR="002F1591" w:rsidRPr="00DB1B8D">
        <w:rPr>
          <w:noProof/>
        </w:rPr>
      </w:r>
      <w:r w:rsidR="002F1591" w:rsidRPr="00DB1B8D">
        <w:rPr>
          <w:noProof/>
        </w:rPr>
        <w:fldChar w:fldCharType="separate"/>
      </w:r>
      <w:r w:rsidR="008C789D">
        <w:rPr>
          <w:noProof/>
        </w:rPr>
        <w:t>78</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33</w:t>
      </w:r>
      <w:r w:rsidRPr="00DB1B8D">
        <w:rPr>
          <w:rFonts w:asciiTheme="minorHAnsi" w:eastAsiaTheme="minorEastAsia" w:hAnsiTheme="minorHAnsi" w:cstheme="minorBidi"/>
          <w:noProof/>
          <w:szCs w:val="22"/>
        </w:rPr>
        <w:tab/>
      </w:r>
      <w:r w:rsidRPr="00DB1B8D">
        <w:rPr>
          <w:noProof/>
        </w:rPr>
        <w:t>Градостроительные регламенты. Зоны иного назначения, в соответствии с местными условиями</w:t>
      </w:r>
      <w:r w:rsidRPr="00DB1B8D">
        <w:rPr>
          <w:noProof/>
        </w:rPr>
        <w:tab/>
      </w:r>
      <w:r w:rsidR="002F1591" w:rsidRPr="00DB1B8D">
        <w:rPr>
          <w:noProof/>
        </w:rPr>
        <w:fldChar w:fldCharType="begin"/>
      </w:r>
      <w:r w:rsidRPr="00DB1B8D">
        <w:rPr>
          <w:noProof/>
        </w:rPr>
        <w:instrText xml:space="preserve"> PAGEREF _Toc25657566 \h </w:instrText>
      </w:r>
      <w:r w:rsidR="002F1591" w:rsidRPr="00DB1B8D">
        <w:rPr>
          <w:noProof/>
        </w:rPr>
      </w:r>
      <w:r w:rsidR="002F1591" w:rsidRPr="00DB1B8D">
        <w:rPr>
          <w:noProof/>
        </w:rPr>
        <w:fldChar w:fldCharType="separate"/>
      </w:r>
      <w:r w:rsidR="008C789D">
        <w:rPr>
          <w:noProof/>
        </w:rPr>
        <w:t>82</w:t>
      </w:r>
      <w:r w:rsidR="002F1591"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9</w:t>
      </w:r>
      <w:r w:rsidRPr="00DB1B8D">
        <w:rPr>
          <w:rFonts w:asciiTheme="minorHAnsi" w:eastAsiaTheme="minorEastAsia" w:hAnsiTheme="minorHAnsi" w:cstheme="minorBidi"/>
          <w:b w:val="0"/>
          <w:iCs w:val="0"/>
          <w:noProof/>
          <w:szCs w:val="22"/>
        </w:rPr>
        <w:tab/>
      </w:r>
      <w:r w:rsidRPr="00DB1B8D">
        <w:rPr>
          <w:noProof/>
        </w:rPr>
        <w:t>Ограничения использования земельных участков и объектов капитального строительства</w:t>
      </w:r>
      <w:r w:rsidRPr="00DB1B8D">
        <w:rPr>
          <w:noProof/>
        </w:rPr>
        <w:tab/>
      </w:r>
      <w:r w:rsidR="002F1591" w:rsidRPr="00DB1B8D">
        <w:rPr>
          <w:noProof/>
        </w:rPr>
        <w:fldChar w:fldCharType="begin"/>
      </w:r>
      <w:r w:rsidRPr="00DB1B8D">
        <w:rPr>
          <w:noProof/>
        </w:rPr>
        <w:instrText xml:space="preserve"> PAGEREF _Toc25657567 \h </w:instrText>
      </w:r>
      <w:r w:rsidR="002F1591" w:rsidRPr="00DB1B8D">
        <w:rPr>
          <w:noProof/>
        </w:rPr>
      </w:r>
      <w:r w:rsidR="002F1591" w:rsidRPr="00DB1B8D">
        <w:rPr>
          <w:noProof/>
        </w:rPr>
        <w:fldChar w:fldCharType="separate"/>
      </w:r>
      <w:r w:rsidR="008C789D">
        <w:rPr>
          <w:noProof/>
        </w:rPr>
        <w:t>87</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34</w:t>
      </w:r>
      <w:r w:rsidRPr="00DB1B8D">
        <w:rPr>
          <w:rFonts w:asciiTheme="minorHAnsi" w:eastAsiaTheme="minorEastAsia" w:hAnsiTheme="minorHAnsi" w:cstheme="minorBidi"/>
          <w:noProof/>
          <w:szCs w:val="22"/>
        </w:rPr>
        <w:tab/>
      </w:r>
      <w:r w:rsidRPr="00DB1B8D">
        <w:rPr>
          <w:noProof/>
        </w:rPr>
        <w:t>Характеристика зон с особыми условиями использования территории и территорий объектов культурного наследия Полтавского городского поселения</w:t>
      </w:r>
      <w:r w:rsidRPr="00DB1B8D">
        <w:rPr>
          <w:noProof/>
        </w:rPr>
        <w:tab/>
      </w:r>
      <w:r w:rsidR="002F1591" w:rsidRPr="00DB1B8D">
        <w:rPr>
          <w:noProof/>
        </w:rPr>
        <w:fldChar w:fldCharType="begin"/>
      </w:r>
      <w:r w:rsidRPr="00DB1B8D">
        <w:rPr>
          <w:noProof/>
        </w:rPr>
        <w:instrText xml:space="preserve"> PAGEREF _Toc25657568 \h </w:instrText>
      </w:r>
      <w:r w:rsidR="002F1591" w:rsidRPr="00DB1B8D">
        <w:rPr>
          <w:noProof/>
        </w:rPr>
      </w:r>
      <w:r w:rsidR="002F1591" w:rsidRPr="00DB1B8D">
        <w:rPr>
          <w:noProof/>
        </w:rPr>
        <w:fldChar w:fldCharType="separate"/>
      </w:r>
      <w:r w:rsidR="008C789D">
        <w:rPr>
          <w:noProof/>
        </w:rPr>
        <w:t>87</w:t>
      </w:r>
      <w:r w:rsidR="002F1591"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35</w:t>
      </w:r>
      <w:r w:rsidRPr="00DB1B8D">
        <w:rPr>
          <w:rFonts w:asciiTheme="minorHAnsi" w:eastAsiaTheme="minorEastAsia" w:hAnsiTheme="minorHAnsi" w:cstheme="minorBidi"/>
          <w:noProof/>
          <w:szCs w:val="22"/>
        </w:rPr>
        <w:tab/>
      </w:r>
      <w:r w:rsidRPr="00DB1B8D">
        <w:rPr>
          <w:noProof/>
        </w:rPr>
        <w:t>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 Полтавского городского поселения</w:t>
      </w:r>
      <w:r w:rsidRPr="00DB1B8D">
        <w:rPr>
          <w:noProof/>
        </w:rPr>
        <w:tab/>
      </w:r>
      <w:r w:rsidR="002F1591" w:rsidRPr="00DB1B8D">
        <w:rPr>
          <w:noProof/>
        </w:rPr>
        <w:fldChar w:fldCharType="begin"/>
      </w:r>
      <w:r w:rsidRPr="00DB1B8D">
        <w:rPr>
          <w:noProof/>
        </w:rPr>
        <w:instrText xml:space="preserve"> PAGEREF _Toc25657569 \h </w:instrText>
      </w:r>
      <w:r w:rsidR="002F1591" w:rsidRPr="00DB1B8D">
        <w:rPr>
          <w:noProof/>
        </w:rPr>
      </w:r>
      <w:r w:rsidR="002F1591" w:rsidRPr="00DB1B8D">
        <w:rPr>
          <w:noProof/>
        </w:rPr>
        <w:fldChar w:fldCharType="separate"/>
      </w:r>
      <w:r w:rsidR="008C789D">
        <w:rPr>
          <w:noProof/>
        </w:rPr>
        <w:t>87</w:t>
      </w:r>
      <w:r w:rsidR="002F1591" w:rsidRPr="00DB1B8D">
        <w:rPr>
          <w:noProof/>
        </w:rPr>
        <w:fldChar w:fldCharType="end"/>
      </w:r>
    </w:p>
    <w:p w:rsidR="00442AAA" w:rsidRPr="00DB1B8D" w:rsidRDefault="002F1591" w:rsidP="00442AAA">
      <w:r w:rsidRPr="00DB1B8D">
        <w:rPr>
          <w:rFonts w:cstheme="minorHAnsi"/>
        </w:rPr>
        <w:fldChar w:fldCharType="end"/>
      </w:r>
    </w:p>
    <w:p w:rsidR="00442AAA" w:rsidRPr="00DB1B8D" w:rsidRDefault="00442AAA" w:rsidP="00442AAA">
      <w:pPr>
        <w:pStyle w:val="1"/>
        <w:rPr>
          <w:sz w:val="26"/>
          <w:szCs w:val="26"/>
        </w:rPr>
      </w:pPr>
      <w:r w:rsidRPr="00DB1B8D">
        <w:br w:type="page"/>
      </w:r>
      <w:bookmarkStart w:id="0" w:name="_Toc533148313"/>
      <w:bookmarkStart w:id="1" w:name="_Toc25657522"/>
      <w:r w:rsidRPr="00DB1B8D">
        <w:lastRenderedPageBreak/>
        <w:t>Часть I</w:t>
      </w:r>
      <w:r w:rsidRPr="00DB1B8D">
        <w:tab/>
        <w:t>Порядок применения правил землепользования и застройки и внесения в них изменений</w:t>
      </w:r>
      <w:bookmarkEnd w:id="0"/>
      <w:bookmarkEnd w:id="1"/>
    </w:p>
    <w:p w:rsidR="00442AAA" w:rsidRPr="00DB1B8D" w:rsidRDefault="00442AAA" w:rsidP="00442AAA">
      <w:pPr>
        <w:pStyle w:val="2"/>
      </w:pPr>
      <w:bookmarkStart w:id="2" w:name="_Toc533148314"/>
      <w:bookmarkStart w:id="3" w:name="_Toc25657523"/>
      <w:r w:rsidRPr="00DB1B8D">
        <w:t>Глава 1</w:t>
      </w:r>
      <w:r w:rsidRPr="00DB1B8D">
        <w:tab/>
        <w:t>Общие положения</w:t>
      </w:r>
      <w:bookmarkEnd w:id="2"/>
      <w:bookmarkEnd w:id="3"/>
    </w:p>
    <w:p w:rsidR="00442AAA" w:rsidRPr="00DB1B8D" w:rsidRDefault="00442AAA" w:rsidP="00442AAA">
      <w:pPr>
        <w:pStyle w:val="3"/>
      </w:pPr>
      <w:bookmarkStart w:id="4" w:name="_Toc533148315"/>
      <w:bookmarkStart w:id="5" w:name="_Toc25657524"/>
      <w:r w:rsidRPr="00DB1B8D">
        <w:t>Статья 1</w:t>
      </w:r>
      <w:r w:rsidRPr="00DB1B8D">
        <w:tab/>
      </w:r>
      <w:r w:rsidR="004D5BC9" w:rsidRPr="004D5BC9">
        <w:rPr>
          <w:b w:val="0"/>
          <w:color w:val="00B050"/>
        </w:rPr>
        <w:t>(в редакции постановления № 78 от 10.11.2023)</w:t>
      </w:r>
      <w:r w:rsidR="004D5BC9">
        <w:rPr>
          <w:b w:val="0"/>
        </w:rPr>
        <w:t xml:space="preserve">  </w:t>
      </w:r>
      <w:r w:rsidRPr="00DB1B8D">
        <w:t>Основные принципы формирования правил землепользования и застройки муниципального образования Полтавское городское поселение Полтавского муниципального района Омской области</w:t>
      </w:r>
      <w:bookmarkEnd w:id="4"/>
      <w:bookmarkEnd w:id="5"/>
    </w:p>
    <w:p w:rsidR="004D5BC9" w:rsidRPr="004D5BC9" w:rsidRDefault="004D5BC9" w:rsidP="004D5BC9">
      <w:pPr>
        <w:pStyle w:val="3"/>
        <w:ind w:firstLine="709"/>
        <w:jc w:val="both"/>
        <w:rPr>
          <w:rFonts w:eastAsia="Cambria"/>
          <w:b w:val="0"/>
          <w:sz w:val="20"/>
          <w:szCs w:val="20"/>
        </w:rPr>
      </w:pPr>
      <w:bookmarkStart w:id="6" w:name="_Toc533148316"/>
      <w:bookmarkStart w:id="7" w:name="_Toc25657525"/>
      <w:r w:rsidRPr="004D5BC9">
        <w:rPr>
          <w:rFonts w:eastAsia="Cambria"/>
          <w:b w:val="0"/>
          <w:sz w:val="20"/>
          <w:szCs w:val="20"/>
        </w:rPr>
        <w:t xml:space="preserve">1. Правила землепользования и застройки </w:t>
      </w:r>
      <w:r w:rsidRPr="004D5BC9">
        <w:rPr>
          <w:b w:val="0"/>
          <w:sz w:val="20"/>
          <w:szCs w:val="20"/>
        </w:rPr>
        <w:t xml:space="preserve">муниципального образования Полтавское городское поселение Полтавского муниципального района Омской области </w:t>
      </w:r>
      <w:r w:rsidRPr="004D5BC9">
        <w:rPr>
          <w:rFonts w:eastAsia="Cambria"/>
          <w:b w:val="0"/>
          <w:sz w:val="20"/>
          <w:szCs w:val="20"/>
        </w:rPr>
        <w:t xml:space="preserve">(далее – Правила) являются документом градостроительного зонирования, в котором устанавливаются территориальные зоны, градостроительные регламенты и порядок применения такого </w:t>
      </w:r>
      <w:proofErr w:type="gramStart"/>
      <w:r w:rsidRPr="004D5BC9">
        <w:rPr>
          <w:rFonts w:eastAsia="Cambria"/>
          <w:b w:val="0"/>
          <w:sz w:val="20"/>
          <w:szCs w:val="20"/>
        </w:rPr>
        <w:t>документа</w:t>
      </w:r>
      <w:proofErr w:type="gramEnd"/>
      <w:r w:rsidRPr="004D5BC9">
        <w:rPr>
          <w:rFonts w:eastAsia="Cambria"/>
          <w:b w:val="0"/>
          <w:sz w:val="20"/>
          <w:szCs w:val="20"/>
        </w:rPr>
        <w:t xml:space="preserve"> и порядок внесения в него изменений.</w:t>
      </w:r>
    </w:p>
    <w:p w:rsidR="004D5BC9" w:rsidRPr="004D5BC9" w:rsidRDefault="004D5BC9" w:rsidP="004D5BC9">
      <w:pPr>
        <w:pStyle w:val="3"/>
        <w:ind w:firstLine="709"/>
        <w:jc w:val="both"/>
        <w:rPr>
          <w:rFonts w:eastAsia="Cambria"/>
          <w:b w:val="0"/>
          <w:sz w:val="20"/>
          <w:szCs w:val="20"/>
        </w:rPr>
      </w:pPr>
      <w:r w:rsidRPr="004D5BC9">
        <w:rPr>
          <w:rFonts w:eastAsia="Cambria"/>
          <w:b w:val="0"/>
          <w:sz w:val="20"/>
          <w:szCs w:val="20"/>
        </w:rPr>
        <w:t>2. Настоящие Правила и изданные в соответствии с ними муниципальные нормативные правовые акты основываются на принципах законодательства о градостроительной деятельности в соответствии со статьей 2 Градостроительного кодекса Российской Федерации.</w:t>
      </w:r>
    </w:p>
    <w:p w:rsidR="004D5BC9" w:rsidRPr="004D5BC9" w:rsidRDefault="004D5BC9" w:rsidP="004D5BC9">
      <w:pPr>
        <w:pStyle w:val="3"/>
        <w:ind w:firstLine="709"/>
        <w:jc w:val="both"/>
        <w:rPr>
          <w:rFonts w:eastAsia="Cambria"/>
          <w:b w:val="0"/>
          <w:sz w:val="20"/>
          <w:szCs w:val="20"/>
        </w:rPr>
      </w:pPr>
      <w:r w:rsidRPr="004D5BC9">
        <w:rPr>
          <w:rFonts w:eastAsia="Cambria"/>
          <w:b w:val="0"/>
          <w:sz w:val="20"/>
          <w:szCs w:val="20"/>
        </w:rPr>
        <w:t>3. Настоящие Правила подготовлены в целях:</w:t>
      </w:r>
    </w:p>
    <w:p w:rsidR="004D5BC9" w:rsidRPr="004D5BC9" w:rsidRDefault="004D5BC9" w:rsidP="004D5BC9">
      <w:pPr>
        <w:pStyle w:val="3"/>
        <w:ind w:firstLine="709"/>
        <w:jc w:val="both"/>
        <w:rPr>
          <w:rFonts w:eastAsia="Cambria"/>
          <w:b w:val="0"/>
          <w:sz w:val="20"/>
          <w:szCs w:val="20"/>
        </w:rPr>
      </w:pPr>
      <w:r w:rsidRPr="004D5BC9">
        <w:rPr>
          <w:rFonts w:eastAsia="Cambria"/>
          <w:b w:val="0"/>
          <w:sz w:val="20"/>
          <w:szCs w:val="20"/>
        </w:rPr>
        <w:t>1) создания условий для устойчивого развития территории Полтавского городского поселения, сохранения окружающей среды и объектов культурного наследия;</w:t>
      </w:r>
    </w:p>
    <w:p w:rsidR="004D5BC9" w:rsidRPr="004D5BC9" w:rsidRDefault="004D5BC9" w:rsidP="004D5BC9">
      <w:pPr>
        <w:pStyle w:val="3"/>
        <w:ind w:firstLine="709"/>
        <w:jc w:val="both"/>
        <w:rPr>
          <w:rFonts w:eastAsia="Cambria"/>
          <w:b w:val="0"/>
          <w:sz w:val="20"/>
          <w:szCs w:val="20"/>
        </w:rPr>
      </w:pPr>
      <w:r w:rsidRPr="004D5BC9">
        <w:rPr>
          <w:rFonts w:eastAsia="Cambria"/>
          <w:b w:val="0"/>
          <w:sz w:val="20"/>
          <w:szCs w:val="20"/>
        </w:rPr>
        <w:t>2) создания условий для планировки территории Полтавского городского поселения;</w:t>
      </w:r>
    </w:p>
    <w:p w:rsidR="004D5BC9" w:rsidRPr="004D5BC9" w:rsidRDefault="004D5BC9" w:rsidP="004D5BC9">
      <w:pPr>
        <w:pStyle w:val="3"/>
        <w:ind w:firstLine="709"/>
        <w:jc w:val="both"/>
        <w:rPr>
          <w:rFonts w:eastAsia="Cambria"/>
          <w:b w:val="0"/>
          <w:sz w:val="20"/>
          <w:szCs w:val="20"/>
        </w:rPr>
      </w:pPr>
      <w:r w:rsidRPr="004D5BC9">
        <w:rPr>
          <w:rFonts w:eastAsia="Cambria"/>
          <w:b w:val="0"/>
          <w:sz w:val="20"/>
          <w:szCs w:val="20"/>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D5BC9" w:rsidRPr="004D5BC9" w:rsidRDefault="004D5BC9" w:rsidP="004D5BC9">
      <w:pPr>
        <w:pStyle w:val="3"/>
        <w:ind w:firstLine="709"/>
        <w:jc w:val="both"/>
        <w:rPr>
          <w:rFonts w:eastAsia="Cambria"/>
          <w:b w:val="0"/>
          <w:sz w:val="20"/>
          <w:szCs w:val="20"/>
        </w:rPr>
      </w:pPr>
      <w:r w:rsidRPr="004D5BC9">
        <w:rPr>
          <w:rFonts w:eastAsia="Cambria"/>
          <w:b w:val="0"/>
          <w:sz w:val="20"/>
          <w:szCs w:val="20"/>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D5BC9" w:rsidRPr="004D5BC9" w:rsidRDefault="004D5BC9" w:rsidP="004D5BC9">
      <w:pPr>
        <w:pStyle w:val="3"/>
        <w:ind w:firstLine="709"/>
        <w:jc w:val="both"/>
        <w:rPr>
          <w:rFonts w:eastAsia="Cambria"/>
          <w:b w:val="0"/>
          <w:sz w:val="20"/>
          <w:szCs w:val="20"/>
        </w:rPr>
      </w:pPr>
      <w:r w:rsidRPr="004D5BC9">
        <w:rPr>
          <w:rFonts w:eastAsia="Cambria"/>
          <w:b w:val="0"/>
          <w:sz w:val="20"/>
          <w:szCs w:val="20"/>
        </w:rPr>
        <w:t>4. Подготовка Правил осуществляется с учетом положений о территориальном планировании, содержащихся в Генеральном плане Полтавского городского поселения,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публичных слушаний и предложений заинтересованных лиц</w:t>
      </w:r>
      <w:proofErr w:type="gramStart"/>
      <w:r w:rsidRPr="004D5BC9">
        <w:rPr>
          <w:rFonts w:eastAsia="Cambria"/>
          <w:b w:val="0"/>
          <w:sz w:val="20"/>
          <w:szCs w:val="20"/>
        </w:rPr>
        <w:t>.»;</w:t>
      </w:r>
      <w:proofErr w:type="gramEnd"/>
    </w:p>
    <w:p w:rsidR="00442AAA" w:rsidRPr="00054A10" w:rsidRDefault="00442AAA" w:rsidP="00442AAA">
      <w:pPr>
        <w:pStyle w:val="3"/>
        <w:rPr>
          <w:sz w:val="20"/>
          <w:szCs w:val="20"/>
        </w:rPr>
      </w:pPr>
      <w:r w:rsidRPr="00054A10">
        <w:rPr>
          <w:sz w:val="20"/>
          <w:szCs w:val="20"/>
        </w:rPr>
        <w:t>Статья 2</w:t>
      </w:r>
      <w:r w:rsidR="00CB53AD">
        <w:rPr>
          <w:sz w:val="20"/>
          <w:szCs w:val="20"/>
        </w:rPr>
        <w:t>.</w:t>
      </w:r>
      <w:r w:rsidRPr="00054A10">
        <w:rPr>
          <w:sz w:val="20"/>
          <w:szCs w:val="20"/>
        </w:rPr>
        <w:tab/>
        <w:t xml:space="preserve">Назначение и цели разработки правил землепользования и застройки </w:t>
      </w:r>
      <w:r w:rsidRPr="00054A10">
        <w:rPr>
          <w:sz w:val="20"/>
          <w:szCs w:val="20"/>
        </w:rPr>
        <w:br/>
        <w:t>Полтавского городского поселения</w:t>
      </w:r>
      <w:bookmarkEnd w:id="6"/>
      <w:bookmarkEnd w:id="7"/>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Настоящие Правила в соответствии с законодательством Российской Федерации вводят в Полтавском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границе Полтавского городского поселения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w:t>
      </w:r>
      <w:proofErr w:type="gramEnd"/>
      <w:r w:rsidRPr="00054A10">
        <w:rPr>
          <w:rFonts w:ascii="Times New Roman" w:hAnsi="Times New Roman" w:cs="Times New Roman"/>
          <w:sz w:val="20"/>
          <w:szCs w:val="20"/>
        </w:rPr>
        <w:t xml:space="preserve"> с целью:</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реализации планов и программ развития территории Полтавского городского поселения, систем инженерного обеспечения и социального обслуживания, сохранения природной и культурно-исторической среды;</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создания условий для устойчивого развития территории Полтавского городского поселения, сохранения окружающей среды;</w:t>
      </w:r>
    </w:p>
    <w:p w:rsidR="00442AAA" w:rsidRPr="00054A10" w:rsidRDefault="00442AAA" w:rsidP="00CB53AD">
      <w:pPr>
        <w:ind w:left="1616" w:hanging="53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создания условий для планировки территории Полтавского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 территории Полтавского городского поселения;</w:t>
      </w:r>
    </w:p>
    <w:p w:rsidR="00442AAA" w:rsidRPr="00054A10" w:rsidRDefault="00442AAA" w:rsidP="00CB53AD">
      <w:pPr>
        <w:tabs>
          <w:tab w:val="num"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на территории Полтавского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lastRenderedPageBreak/>
        <w:t>6)</w:t>
      </w:r>
      <w:r w:rsidRPr="00054A10">
        <w:rPr>
          <w:rFonts w:ascii="Times New Roman" w:hAnsi="Times New Roman" w:cs="Times New Roman"/>
          <w:sz w:val="20"/>
          <w:szCs w:val="20"/>
        </w:rPr>
        <w:tab/>
        <w:t xml:space="preserve">обеспечения свободного доступа граждан к информации и их участия в принятии решений по вопросам развития, землепользования и застройки территории Полтавского городского поселения посредством проведения </w:t>
      </w:r>
      <w:r w:rsidRPr="00054A10">
        <w:rPr>
          <w:rFonts w:ascii="Times New Roman" w:hAnsi="Times New Roman" w:cs="Times New Roman"/>
          <w:bCs/>
          <w:sz w:val="20"/>
          <w:szCs w:val="20"/>
        </w:rPr>
        <w:t xml:space="preserve">общественных обсуждений или </w:t>
      </w:r>
      <w:r w:rsidRPr="00054A10">
        <w:rPr>
          <w:rFonts w:ascii="Times New Roman" w:hAnsi="Times New Roman" w:cs="Times New Roman"/>
          <w:sz w:val="20"/>
          <w:szCs w:val="20"/>
        </w:rPr>
        <w:t>публичных слушаний;</w:t>
      </w:r>
    </w:p>
    <w:p w:rsidR="00442AAA" w:rsidRPr="00054A10" w:rsidRDefault="00442AAA" w:rsidP="00CB53AD">
      <w:pPr>
        <w:tabs>
          <w:tab w:val="num" w:pos="1620"/>
        </w:tabs>
        <w:ind w:left="1616" w:hanging="1049"/>
        <w:jc w:val="both"/>
        <w:rPr>
          <w:rFonts w:ascii="Times New Roman" w:hAnsi="Times New Roman" w:cs="Times New Roman"/>
          <w:sz w:val="20"/>
          <w:szCs w:val="20"/>
        </w:rPr>
      </w:pPr>
      <w:r w:rsidRPr="00054A10">
        <w:rPr>
          <w:rFonts w:ascii="Times New Roman" w:hAnsi="Times New Roman" w:cs="Times New Roman"/>
          <w:sz w:val="20"/>
          <w:szCs w:val="20"/>
        </w:rPr>
        <w:t>7)</w:t>
      </w:r>
      <w:r w:rsidRPr="00054A10">
        <w:rPr>
          <w:rFonts w:ascii="Times New Roman" w:hAnsi="Times New Roman" w:cs="Times New Roman"/>
          <w:sz w:val="20"/>
          <w:szCs w:val="20"/>
        </w:rPr>
        <w:tab/>
        <w:t xml:space="preserve">обеспечения </w:t>
      </w:r>
      <w:proofErr w:type="gramStart"/>
      <w:r w:rsidRPr="00054A10">
        <w:rPr>
          <w:rFonts w:ascii="Times New Roman" w:hAnsi="Times New Roman" w:cs="Times New Roman"/>
          <w:sz w:val="20"/>
          <w:szCs w:val="20"/>
        </w:rPr>
        <w:t>контроля за</w:t>
      </w:r>
      <w:proofErr w:type="gramEnd"/>
      <w:r w:rsidRPr="00054A10">
        <w:rPr>
          <w:rFonts w:ascii="Times New Roman" w:hAnsi="Times New Roman" w:cs="Times New Roman"/>
          <w:sz w:val="20"/>
          <w:szCs w:val="20"/>
        </w:rPr>
        <w:t xml:space="preserve"> соблюдением прав граждан и юридических лиц;</w:t>
      </w:r>
    </w:p>
    <w:p w:rsidR="00442AAA" w:rsidRPr="00054A10" w:rsidRDefault="00442AAA" w:rsidP="00CB53AD">
      <w:pPr>
        <w:tabs>
          <w:tab w:val="num" w:pos="1620"/>
        </w:tabs>
        <w:ind w:left="1616" w:hanging="1049"/>
        <w:jc w:val="both"/>
        <w:rPr>
          <w:rFonts w:ascii="Times New Roman" w:hAnsi="Times New Roman" w:cs="Times New Roman"/>
          <w:sz w:val="20"/>
          <w:szCs w:val="20"/>
        </w:rPr>
      </w:pPr>
      <w:r w:rsidRPr="00054A10">
        <w:rPr>
          <w:rFonts w:ascii="Times New Roman" w:hAnsi="Times New Roman" w:cs="Times New Roman"/>
          <w:sz w:val="20"/>
          <w:szCs w:val="20"/>
        </w:rPr>
        <w:t>8)</w:t>
      </w:r>
      <w:r w:rsidRPr="00054A10">
        <w:rPr>
          <w:rFonts w:ascii="Times New Roman" w:hAnsi="Times New Roman" w:cs="Times New Roman"/>
          <w:sz w:val="20"/>
          <w:szCs w:val="20"/>
        </w:rPr>
        <w:tab/>
        <w:t>развития малого предпринимательства на территории Полтавского городского поселения.</w:t>
      </w:r>
    </w:p>
    <w:p w:rsidR="00442AAA" w:rsidRPr="00054A10" w:rsidRDefault="00442AAA" w:rsidP="00CB53AD">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w:t>
      </w:r>
      <w:r w:rsidR="00CB53AD">
        <w:rPr>
          <w:rFonts w:ascii="Times New Roman" w:hAnsi="Times New Roman" w:cs="Times New Roman"/>
          <w:sz w:val="20"/>
          <w:szCs w:val="20"/>
        </w:rPr>
        <w:t>.</w:t>
      </w:r>
      <w:r w:rsidRPr="00054A10">
        <w:rPr>
          <w:rFonts w:ascii="Times New Roman" w:hAnsi="Times New Roman" w:cs="Times New Roman"/>
          <w:sz w:val="20"/>
          <w:szCs w:val="20"/>
        </w:rPr>
        <w:tab/>
        <w:t xml:space="preserve">Настоящие Правила предназначены </w:t>
      </w:r>
      <w:proofErr w:type="gramStart"/>
      <w:r w:rsidRPr="00054A10">
        <w:rPr>
          <w:rFonts w:ascii="Times New Roman" w:hAnsi="Times New Roman" w:cs="Times New Roman"/>
          <w:sz w:val="20"/>
          <w:szCs w:val="20"/>
        </w:rPr>
        <w:t>для</w:t>
      </w:r>
      <w:proofErr w:type="gramEnd"/>
      <w:r w:rsidRPr="00054A10">
        <w:rPr>
          <w:rFonts w:ascii="Times New Roman" w:hAnsi="Times New Roman" w:cs="Times New Roman"/>
          <w:sz w:val="20"/>
          <w:szCs w:val="20"/>
        </w:rPr>
        <w:t>:</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Полтавского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обеспечения открытой информации о правилах и условиях использования земельных участков, расположенных на территории Полтавского городского поселения, </w:t>
      </w:r>
      <w:proofErr w:type="gramStart"/>
      <w:r w:rsidRPr="00054A10">
        <w:rPr>
          <w:rFonts w:ascii="Times New Roman" w:hAnsi="Times New Roman" w:cs="Times New Roman"/>
          <w:sz w:val="20"/>
          <w:szCs w:val="20"/>
        </w:rPr>
        <w:t>осуществления</w:t>
      </w:r>
      <w:proofErr w:type="gramEnd"/>
      <w:r w:rsidRPr="00054A10">
        <w:rPr>
          <w:rFonts w:ascii="Times New Roman" w:hAnsi="Times New Roman" w:cs="Times New Roman"/>
          <w:sz w:val="20"/>
          <w:szCs w:val="20"/>
        </w:rPr>
        <w:t xml:space="preserve"> на них строительства и реконструкции;</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Полтавского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442AAA" w:rsidRPr="00054A10" w:rsidRDefault="00442AAA" w:rsidP="00442AAA">
      <w:pPr>
        <w:pStyle w:val="3"/>
        <w:rPr>
          <w:sz w:val="20"/>
          <w:szCs w:val="20"/>
        </w:rPr>
      </w:pPr>
      <w:bookmarkStart w:id="8" w:name="_Toc533148317"/>
      <w:bookmarkStart w:id="9" w:name="_Toc25657526"/>
      <w:r w:rsidRPr="00054A10">
        <w:rPr>
          <w:sz w:val="20"/>
          <w:szCs w:val="20"/>
        </w:rPr>
        <w:t>Статья 3</w:t>
      </w:r>
      <w:r w:rsidR="00CB53AD">
        <w:rPr>
          <w:sz w:val="20"/>
          <w:szCs w:val="20"/>
        </w:rPr>
        <w:t>.</w:t>
      </w:r>
      <w:r w:rsidRPr="00054A10">
        <w:rPr>
          <w:sz w:val="20"/>
          <w:szCs w:val="20"/>
        </w:rPr>
        <w:tab/>
        <w:t>Состав настоящих Правил и основные требования, предъявляемые к их содержанию</w:t>
      </w:r>
      <w:bookmarkEnd w:id="8"/>
      <w:bookmarkEnd w:id="9"/>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b/>
          <w:bCs/>
          <w:sz w:val="20"/>
          <w:szCs w:val="20"/>
        </w:rPr>
        <w:t xml:space="preserve">Часть </w:t>
      </w:r>
      <w:r w:rsidRPr="00054A10">
        <w:rPr>
          <w:rFonts w:ascii="Times New Roman" w:hAnsi="Times New Roman" w:cs="Times New Roman"/>
          <w:b/>
          <w:bCs/>
          <w:sz w:val="20"/>
          <w:szCs w:val="20"/>
          <w:lang w:val="en-US"/>
        </w:rPr>
        <w:t>I</w:t>
      </w:r>
      <w:r w:rsidR="00CB53AD">
        <w:rPr>
          <w:rFonts w:ascii="Times New Roman" w:hAnsi="Times New Roman" w:cs="Times New Roman"/>
          <w:b/>
          <w:bCs/>
          <w:sz w:val="20"/>
          <w:szCs w:val="20"/>
        </w:rPr>
        <w:t>.</w:t>
      </w:r>
      <w:r w:rsidRPr="00054A10">
        <w:rPr>
          <w:rFonts w:ascii="Times New Roman" w:hAnsi="Times New Roman" w:cs="Times New Roman"/>
          <w:b/>
          <w:bCs/>
          <w:sz w:val="20"/>
          <w:szCs w:val="20"/>
        </w:rPr>
        <w:tab/>
      </w:r>
      <w:r w:rsidRPr="00054A10">
        <w:rPr>
          <w:rFonts w:ascii="Times New Roman" w:hAnsi="Times New Roman" w:cs="Times New Roman"/>
          <w:b/>
          <w:sz w:val="20"/>
          <w:szCs w:val="20"/>
        </w:rPr>
        <w:t>Порядок применения правил землепользования и застройки и внесения в них изменений</w:t>
      </w:r>
      <w:r w:rsidRPr="00054A10">
        <w:rPr>
          <w:rFonts w:ascii="Times New Roman" w:hAnsi="Times New Roman" w:cs="Times New Roman"/>
          <w:sz w:val="20"/>
          <w:szCs w:val="20"/>
        </w:rPr>
        <w:t>, включает в себя положения: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о регулировании землепользования и застройки на территории Полтавского городского поселения органами местного самоуправления;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Полтавского городского поселения;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о подготовке документации по планировке территории Полтавского городского поселения органами местного самоуправления;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 проведении общественных обсуждений или публичных слушаний по настоящим Правилам;</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о внесении изменений в настоящие Правила;</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о регулировании иных вопросов землепользования и застройки на территории Полтавского городского поселения.</w:t>
      </w:r>
    </w:p>
    <w:p w:rsidR="00442AAA" w:rsidRPr="00054A10" w:rsidRDefault="00442AAA" w:rsidP="00442AAA">
      <w:pPr>
        <w:ind w:firstLine="709"/>
        <w:jc w:val="both"/>
        <w:rPr>
          <w:rFonts w:ascii="Times New Roman" w:hAnsi="Times New Roman" w:cs="Times New Roman"/>
          <w:b/>
          <w:sz w:val="20"/>
          <w:szCs w:val="20"/>
        </w:rPr>
      </w:pPr>
      <w:r w:rsidRPr="00054A10">
        <w:rPr>
          <w:rFonts w:ascii="Times New Roman" w:hAnsi="Times New Roman" w:cs="Times New Roman"/>
          <w:b/>
          <w:bCs/>
          <w:sz w:val="20"/>
          <w:szCs w:val="20"/>
        </w:rPr>
        <w:t xml:space="preserve">Часть </w:t>
      </w:r>
      <w:r w:rsidRPr="00054A10">
        <w:rPr>
          <w:rFonts w:ascii="Times New Roman" w:hAnsi="Times New Roman" w:cs="Times New Roman"/>
          <w:b/>
          <w:bCs/>
          <w:sz w:val="20"/>
          <w:szCs w:val="20"/>
          <w:lang w:val="en-US"/>
        </w:rPr>
        <w:t>II</w:t>
      </w:r>
      <w:r w:rsidR="00CB53AD">
        <w:rPr>
          <w:rFonts w:ascii="Times New Roman" w:hAnsi="Times New Roman" w:cs="Times New Roman"/>
          <w:b/>
          <w:bCs/>
          <w:sz w:val="20"/>
          <w:szCs w:val="20"/>
        </w:rPr>
        <w:t>.</w:t>
      </w:r>
      <w:r w:rsidRPr="00054A10">
        <w:rPr>
          <w:rFonts w:ascii="Times New Roman" w:hAnsi="Times New Roman" w:cs="Times New Roman"/>
          <w:b/>
          <w:bCs/>
          <w:sz w:val="20"/>
          <w:szCs w:val="20"/>
        </w:rPr>
        <w:tab/>
      </w:r>
      <w:r w:rsidRPr="00054A10">
        <w:rPr>
          <w:rFonts w:ascii="Times New Roman" w:hAnsi="Times New Roman" w:cs="Times New Roman"/>
          <w:b/>
          <w:sz w:val="20"/>
          <w:szCs w:val="20"/>
        </w:rPr>
        <w:t>Карты градостроительного зонирования</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 xml:space="preserve">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 установлены границы территориальных зон. </w:t>
      </w:r>
      <w:bookmarkStart w:id="10" w:name="sub_3005"/>
    </w:p>
    <w:p w:rsidR="00442AAA" w:rsidRPr="00054A10" w:rsidRDefault="00442AAA" w:rsidP="00442AAA">
      <w:pPr>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054A10">
        <w:rPr>
          <w:rFonts w:ascii="Times New Roman" w:hAnsi="Times New Roman" w:cs="Times New Roman"/>
          <w:bCs/>
          <w:sz w:val="20"/>
          <w:szCs w:val="20"/>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w:t>
      </w:r>
      <w:r w:rsidRPr="00054A10">
        <w:rPr>
          <w:rFonts w:ascii="Times New Roman" w:hAnsi="Times New Roman" w:cs="Times New Roman"/>
          <w:sz w:val="20"/>
          <w:szCs w:val="20"/>
        </w:rPr>
        <w:t xml:space="preserve"> Российской Федерации</w:t>
      </w:r>
      <w:r w:rsidRPr="00054A10">
        <w:rPr>
          <w:rFonts w:ascii="Times New Roman" w:hAnsi="Times New Roman" w:cs="Times New Roman"/>
          <w:bCs/>
          <w:sz w:val="20"/>
          <w:szCs w:val="20"/>
        </w:rPr>
        <w:t>.</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На карте зон с особыми условиями использования территории и территорий объектов культурного наследия муниципального образования Полтавское городское поселение Полтавского муниципального района Омской области отображены границы зон с особыми условиями использования территории и объекты культурного наследия.</w:t>
      </w:r>
    </w:p>
    <w:bookmarkEnd w:id="10"/>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b/>
          <w:bCs/>
          <w:sz w:val="20"/>
          <w:szCs w:val="20"/>
        </w:rPr>
        <w:t xml:space="preserve">Часть </w:t>
      </w:r>
      <w:r w:rsidRPr="00054A10">
        <w:rPr>
          <w:rFonts w:ascii="Times New Roman" w:hAnsi="Times New Roman" w:cs="Times New Roman"/>
          <w:b/>
          <w:bCs/>
          <w:sz w:val="20"/>
          <w:szCs w:val="20"/>
          <w:lang w:val="en-US"/>
        </w:rPr>
        <w:t>III</w:t>
      </w:r>
      <w:r w:rsidR="00CB53AD">
        <w:rPr>
          <w:rFonts w:ascii="Times New Roman" w:hAnsi="Times New Roman" w:cs="Times New Roman"/>
          <w:b/>
          <w:bCs/>
          <w:sz w:val="20"/>
          <w:szCs w:val="20"/>
        </w:rPr>
        <w:t>.</w:t>
      </w:r>
      <w:r w:rsidRPr="00054A10">
        <w:rPr>
          <w:rFonts w:ascii="Times New Roman" w:hAnsi="Times New Roman" w:cs="Times New Roman"/>
          <w:b/>
          <w:bCs/>
          <w:sz w:val="20"/>
          <w:szCs w:val="20"/>
        </w:rPr>
        <w:tab/>
      </w:r>
      <w:r w:rsidRPr="00054A10">
        <w:rPr>
          <w:rFonts w:ascii="Times New Roman" w:hAnsi="Times New Roman" w:cs="Times New Roman"/>
          <w:b/>
          <w:sz w:val="20"/>
          <w:szCs w:val="20"/>
        </w:rPr>
        <w:t>Градостроительные регламенты</w:t>
      </w:r>
      <w:r w:rsidRPr="00054A10">
        <w:rPr>
          <w:rFonts w:ascii="Times New Roman" w:hAnsi="Times New Roman" w:cs="Times New Roman"/>
          <w:sz w:val="20"/>
          <w:szCs w:val="20"/>
        </w:rPr>
        <w:t xml:space="preserve"> </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Полтавского городского поселения, указываются: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виды разрешенного использования земельных участков и объектов капитального строительства;</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42AAA" w:rsidRPr="00054A10" w:rsidRDefault="00442AAA" w:rsidP="00CB53AD">
      <w:pPr>
        <w:tabs>
          <w:tab w:val="left" w:pos="0"/>
        </w:tabs>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42AAA" w:rsidRPr="00054A10" w:rsidRDefault="00442AAA" w:rsidP="00442AAA">
      <w:pPr>
        <w:pStyle w:val="24"/>
        <w:tabs>
          <w:tab w:val="left" w:pos="-2160"/>
          <w:tab w:val="left" w:pos="-1980"/>
        </w:tabs>
        <w:spacing w:after="0" w:line="240" w:lineRule="auto"/>
        <w:ind w:firstLine="709"/>
        <w:jc w:val="both"/>
        <w:rPr>
          <w:sz w:val="20"/>
          <w:szCs w:val="20"/>
        </w:rPr>
      </w:pPr>
      <w:r w:rsidRPr="00054A10">
        <w:rPr>
          <w:sz w:val="20"/>
          <w:szCs w:val="2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roofErr w:type="gramStart"/>
      <w:r w:rsidRPr="00054A10">
        <w:rPr>
          <w:sz w:val="20"/>
          <w:szCs w:val="20"/>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054A10">
        <w:rPr>
          <w:sz w:val="20"/>
          <w:szCs w:val="20"/>
        </w:rPr>
        <w:t xml:space="preserve"> с ним, предоставления сведений, содержащихся в Едином государственном реестре недвижимости.</w:t>
      </w:r>
    </w:p>
    <w:p w:rsidR="00442AAA" w:rsidRPr="00054A10" w:rsidRDefault="00442AAA" w:rsidP="00442AAA">
      <w:pPr>
        <w:tabs>
          <w:tab w:val="left" w:pos="-2160"/>
          <w:tab w:val="left" w:pos="-198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Омской области, органами местного самоуправления Полтавского городского поселения, в отношении землепользования и застройки и регламентируют деятельность должностных, физических и юридических лиц, в отношении:</w:t>
      </w:r>
      <w:proofErr w:type="gramEnd"/>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предоставления земельных участков физическим и юридическим лицам;</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разделения (межевания) территории Полтавского городского поселения на земельные участки;</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изменения существующих границ земельных участков;</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изменения видов разрешенного использования земельных участков и объектов капитального строительства физическими и юридическими лицами;</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осуществления строительных изменений объектов капитального строительства;</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подготовки оснований для принятия решений об изъятии земельных участков для муниципальных нужд;</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согласования проектной документации;</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проведения общественных обсуждений или публичных слушаний по правилам землепользования и застройки;</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lastRenderedPageBreak/>
        <w:t>-</w:t>
      </w:r>
      <w:r w:rsidRPr="00054A10">
        <w:rPr>
          <w:rFonts w:ascii="Times New Roman" w:hAnsi="Times New Roman" w:cs="Times New Roman"/>
          <w:sz w:val="20"/>
          <w:szCs w:val="20"/>
        </w:rPr>
        <w:tab/>
        <w:t>приведения в соответствие с настоящими Правилами ранее утвержденной документации по планированию и межеванию территорий;</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r>
      <w:proofErr w:type="gramStart"/>
      <w:r w:rsidRPr="00054A10">
        <w:rPr>
          <w:rFonts w:ascii="Times New Roman" w:hAnsi="Times New Roman" w:cs="Times New Roman"/>
          <w:sz w:val="20"/>
          <w:szCs w:val="20"/>
        </w:rPr>
        <w:t>контроля за</w:t>
      </w:r>
      <w:proofErr w:type="gramEnd"/>
      <w:r w:rsidRPr="00054A10">
        <w:rPr>
          <w:rFonts w:ascii="Times New Roman" w:hAnsi="Times New Roman" w:cs="Times New Roman"/>
          <w:sz w:val="20"/>
          <w:szCs w:val="20"/>
        </w:rPr>
        <w:t xml:space="preserve"> использованием и строительными изменениями земельных участков, объектов капитального строительства;</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внесения дополнений и изменений в настоящие Правила.</w:t>
      </w:r>
    </w:p>
    <w:p w:rsidR="00442AAA" w:rsidRPr="00054A10" w:rsidRDefault="00442AAA" w:rsidP="00442AAA">
      <w:pPr>
        <w:pStyle w:val="3"/>
        <w:rPr>
          <w:sz w:val="20"/>
          <w:szCs w:val="20"/>
        </w:rPr>
      </w:pPr>
      <w:bookmarkStart w:id="11" w:name="_Toc533148318"/>
      <w:bookmarkStart w:id="12" w:name="_Toc25657527"/>
      <w:r w:rsidRPr="00054A10">
        <w:rPr>
          <w:sz w:val="20"/>
          <w:szCs w:val="20"/>
        </w:rPr>
        <w:t>Статья 4</w:t>
      </w:r>
      <w:r w:rsidR="00CB53AD">
        <w:rPr>
          <w:sz w:val="20"/>
          <w:szCs w:val="20"/>
        </w:rPr>
        <w:t>.</w:t>
      </w:r>
      <w:r w:rsidRPr="00054A10">
        <w:rPr>
          <w:sz w:val="20"/>
          <w:szCs w:val="20"/>
        </w:rPr>
        <w:tab/>
        <w:t>Градостроительное зонирование территории Полтавского городского поселения, виды и состав территориальных зон</w:t>
      </w:r>
      <w:bookmarkEnd w:id="11"/>
      <w:bookmarkEnd w:id="12"/>
    </w:p>
    <w:p w:rsidR="00442AAA" w:rsidRPr="00054A10" w:rsidRDefault="00442AAA" w:rsidP="00442AAA">
      <w:pPr>
        <w:pStyle w:val="24"/>
        <w:tabs>
          <w:tab w:val="left" w:pos="1440"/>
        </w:tabs>
        <w:spacing w:after="0" w:line="240" w:lineRule="auto"/>
        <w:ind w:firstLine="709"/>
        <w:jc w:val="both"/>
        <w:rPr>
          <w:sz w:val="20"/>
          <w:szCs w:val="20"/>
        </w:rPr>
      </w:pPr>
      <w:r w:rsidRPr="00054A10">
        <w:rPr>
          <w:sz w:val="20"/>
          <w:szCs w:val="20"/>
        </w:rPr>
        <w:t>1</w:t>
      </w:r>
      <w:proofErr w:type="gramStart"/>
      <w:r w:rsidRPr="00054A10">
        <w:rPr>
          <w:sz w:val="20"/>
          <w:szCs w:val="20"/>
        </w:rPr>
        <w:tab/>
        <w:t>В</w:t>
      </w:r>
      <w:proofErr w:type="gramEnd"/>
      <w:r w:rsidRPr="00054A10">
        <w:rPr>
          <w:sz w:val="20"/>
          <w:szCs w:val="20"/>
        </w:rPr>
        <w:t xml:space="preserve"> соответствии с Земельным кодексом Российской Федерации земли в границе Полтавского городского поселения относятся к различным категориям земель.</w:t>
      </w:r>
    </w:p>
    <w:p w:rsidR="00442AAA" w:rsidRPr="00054A10" w:rsidRDefault="00442AAA" w:rsidP="00442AAA">
      <w:pPr>
        <w:pStyle w:val="24"/>
        <w:tabs>
          <w:tab w:val="left" w:pos="1440"/>
        </w:tabs>
        <w:spacing w:after="0" w:line="240" w:lineRule="auto"/>
        <w:ind w:firstLine="709"/>
        <w:jc w:val="both"/>
        <w:rPr>
          <w:sz w:val="20"/>
          <w:szCs w:val="20"/>
        </w:rPr>
      </w:pPr>
      <w:r w:rsidRPr="00054A10">
        <w:rPr>
          <w:sz w:val="20"/>
          <w:szCs w:val="20"/>
        </w:rPr>
        <w:t>2</w:t>
      </w:r>
      <w:r w:rsidRPr="00054A10">
        <w:rPr>
          <w:sz w:val="20"/>
          <w:szCs w:val="20"/>
        </w:rPr>
        <w:tab/>
        <w:t>Правовой режим земель Полтавского городского поселения 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Полтавского городского поселения.</w:t>
      </w:r>
    </w:p>
    <w:p w:rsidR="00442AAA" w:rsidRPr="00054A10" w:rsidRDefault="00442AAA" w:rsidP="00442AAA">
      <w:pPr>
        <w:pStyle w:val="24"/>
        <w:spacing w:after="0" w:line="240" w:lineRule="auto"/>
        <w:ind w:firstLine="709"/>
        <w:jc w:val="both"/>
        <w:rPr>
          <w:sz w:val="20"/>
          <w:szCs w:val="20"/>
        </w:rPr>
      </w:pPr>
      <w:r w:rsidRPr="00054A10">
        <w:rPr>
          <w:sz w:val="20"/>
          <w:szCs w:val="20"/>
        </w:rPr>
        <w:t>Зонирование территории осуществляется в соответствии с требованиями действующего законодательства Российской Федерации.</w:t>
      </w:r>
    </w:p>
    <w:p w:rsidR="00442AAA" w:rsidRPr="00054A10" w:rsidRDefault="00442AAA" w:rsidP="00442AAA">
      <w:pPr>
        <w:pStyle w:val="24"/>
        <w:tabs>
          <w:tab w:val="left" w:pos="1440"/>
        </w:tabs>
        <w:spacing w:after="0" w:line="240" w:lineRule="auto"/>
        <w:ind w:firstLine="709"/>
        <w:jc w:val="both"/>
        <w:rPr>
          <w:sz w:val="20"/>
          <w:szCs w:val="20"/>
        </w:rPr>
      </w:pPr>
      <w:r w:rsidRPr="00054A10">
        <w:rPr>
          <w:sz w:val="20"/>
          <w:szCs w:val="20"/>
        </w:rPr>
        <w:t>3</w:t>
      </w:r>
      <w:proofErr w:type="gramStart"/>
      <w:r w:rsidRPr="00054A10">
        <w:rPr>
          <w:sz w:val="20"/>
          <w:szCs w:val="20"/>
        </w:rPr>
        <w:tab/>
        <w:t>В</w:t>
      </w:r>
      <w:proofErr w:type="gramEnd"/>
      <w:r w:rsidRPr="00054A10">
        <w:rPr>
          <w:sz w:val="20"/>
          <w:szCs w:val="20"/>
        </w:rPr>
        <w:t xml:space="preserve"> соответствии с градостроительным зонированием территории Полтавского городского поселения устанавливаются следующие виды территориальных зон:</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жилые;</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общественно-деловые;</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производственные зоны;</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инженерной инфраструктуры;</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транспортной инфраструктуры;</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сельскохозяйственного использования;</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рекреационного назначения;</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специального назначения;</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иного назначения, в соответствии с местными условиями.</w:t>
      </w:r>
    </w:p>
    <w:p w:rsidR="00442AAA" w:rsidRPr="00054A10" w:rsidRDefault="00442AAA" w:rsidP="00442AAA">
      <w:pPr>
        <w:pStyle w:val="24"/>
        <w:tabs>
          <w:tab w:val="num" w:pos="1440"/>
        </w:tabs>
        <w:spacing w:after="0" w:line="240" w:lineRule="auto"/>
        <w:ind w:firstLine="709"/>
        <w:jc w:val="both"/>
        <w:rPr>
          <w:sz w:val="20"/>
          <w:szCs w:val="20"/>
        </w:rPr>
      </w:pPr>
      <w:r w:rsidRPr="00054A10">
        <w:rPr>
          <w:sz w:val="20"/>
          <w:szCs w:val="20"/>
        </w:rPr>
        <w:t>4</w:t>
      </w:r>
      <w:r w:rsidRPr="00054A10">
        <w:rPr>
          <w:sz w:val="20"/>
          <w:szCs w:val="20"/>
        </w:rPr>
        <w:tab/>
        <w:t xml:space="preserve">Границы территориальных зон на территории Полтавского городского поселения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Границы территориальных зон устанавливаются </w:t>
      </w:r>
      <w:proofErr w:type="gramStart"/>
      <w:r w:rsidRPr="00054A10">
        <w:rPr>
          <w:sz w:val="20"/>
          <w:szCs w:val="20"/>
        </w:rPr>
        <w:t>по</w:t>
      </w:r>
      <w:proofErr w:type="gramEnd"/>
      <w:r w:rsidRPr="00054A10">
        <w:rPr>
          <w:sz w:val="20"/>
          <w:szCs w:val="20"/>
        </w:rPr>
        <w:t>:</w:t>
      </w:r>
    </w:p>
    <w:p w:rsidR="00442AAA" w:rsidRPr="00054A10" w:rsidRDefault="00442AAA" w:rsidP="00442AAA">
      <w:pPr>
        <w:pStyle w:val="24"/>
        <w:spacing w:after="0" w:line="240" w:lineRule="auto"/>
        <w:ind w:left="1701" w:hanging="567"/>
        <w:jc w:val="both"/>
        <w:rPr>
          <w:sz w:val="20"/>
          <w:szCs w:val="20"/>
        </w:rPr>
      </w:pPr>
      <w:r w:rsidRPr="00054A10">
        <w:rPr>
          <w:sz w:val="20"/>
          <w:szCs w:val="20"/>
        </w:rPr>
        <w:t>1)</w:t>
      </w:r>
      <w:r w:rsidRPr="00054A10">
        <w:rPr>
          <w:sz w:val="20"/>
          <w:szCs w:val="20"/>
        </w:rPr>
        <w:tab/>
        <w:t>линиям магистралей, улиц, проездов, разделяющим транспортные потоки противоположных направлений;</w:t>
      </w:r>
    </w:p>
    <w:p w:rsidR="00442AAA" w:rsidRPr="00054A10" w:rsidRDefault="00442AAA" w:rsidP="00442AAA">
      <w:pPr>
        <w:pStyle w:val="24"/>
        <w:spacing w:after="0" w:line="240" w:lineRule="auto"/>
        <w:ind w:left="1701" w:hanging="567"/>
        <w:jc w:val="both"/>
        <w:rPr>
          <w:sz w:val="20"/>
          <w:szCs w:val="20"/>
        </w:rPr>
      </w:pPr>
      <w:r w:rsidRPr="00054A10">
        <w:rPr>
          <w:sz w:val="20"/>
          <w:szCs w:val="20"/>
        </w:rPr>
        <w:t>2)</w:t>
      </w:r>
      <w:r w:rsidRPr="00054A10">
        <w:rPr>
          <w:sz w:val="20"/>
          <w:szCs w:val="20"/>
        </w:rPr>
        <w:tab/>
        <w:t>красным линиям;</w:t>
      </w:r>
    </w:p>
    <w:p w:rsidR="00442AAA" w:rsidRPr="00054A10" w:rsidRDefault="00442AAA" w:rsidP="00442AAA">
      <w:pPr>
        <w:pStyle w:val="24"/>
        <w:spacing w:after="0" w:line="240" w:lineRule="auto"/>
        <w:ind w:left="1701" w:hanging="567"/>
        <w:jc w:val="both"/>
        <w:rPr>
          <w:sz w:val="20"/>
          <w:szCs w:val="20"/>
        </w:rPr>
      </w:pPr>
      <w:r w:rsidRPr="00054A10">
        <w:rPr>
          <w:sz w:val="20"/>
          <w:szCs w:val="20"/>
        </w:rPr>
        <w:t>3)</w:t>
      </w:r>
      <w:r w:rsidRPr="00054A10">
        <w:rPr>
          <w:sz w:val="20"/>
          <w:szCs w:val="20"/>
        </w:rPr>
        <w:tab/>
        <w:t>границам земельных участков;</w:t>
      </w:r>
    </w:p>
    <w:p w:rsidR="00442AAA" w:rsidRPr="00054A10" w:rsidRDefault="00442AAA" w:rsidP="00442AAA">
      <w:pPr>
        <w:pStyle w:val="24"/>
        <w:spacing w:after="0" w:line="240" w:lineRule="auto"/>
        <w:ind w:left="1701" w:hanging="567"/>
        <w:jc w:val="both"/>
        <w:rPr>
          <w:sz w:val="20"/>
          <w:szCs w:val="20"/>
        </w:rPr>
      </w:pPr>
      <w:r w:rsidRPr="00054A10">
        <w:rPr>
          <w:sz w:val="20"/>
          <w:szCs w:val="20"/>
        </w:rPr>
        <w:t>4)</w:t>
      </w:r>
      <w:r w:rsidRPr="00054A10">
        <w:rPr>
          <w:sz w:val="20"/>
          <w:szCs w:val="20"/>
        </w:rPr>
        <w:tab/>
        <w:t>естественным границам природных объектов;</w:t>
      </w:r>
    </w:p>
    <w:p w:rsidR="00442AAA" w:rsidRPr="00054A10" w:rsidRDefault="00442AAA" w:rsidP="00442AAA">
      <w:pPr>
        <w:pStyle w:val="24"/>
        <w:spacing w:after="0" w:line="240" w:lineRule="auto"/>
        <w:ind w:left="1701" w:hanging="567"/>
        <w:jc w:val="both"/>
        <w:rPr>
          <w:sz w:val="20"/>
          <w:szCs w:val="20"/>
        </w:rPr>
      </w:pPr>
      <w:r w:rsidRPr="00054A10">
        <w:rPr>
          <w:sz w:val="20"/>
          <w:szCs w:val="20"/>
        </w:rPr>
        <w:t>5)</w:t>
      </w:r>
      <w:r w:rsidRPr="00054A10">
        <w:rPr>
          <w:sz w:val="20"/>
          <w:szCs w:val="20"/>
        </w:rPr>
        <w:tab/>
        <w:t>границам населенных пунктов в пределах муниципального образования;</w:t>
      </w:r>
    </w:p>
    <w:p w:rsidR="00442AAA" w:rsidRPr="00054A10" w:rsidRDefault="00442AAA" w:rsidP="00442AAA">
      <w:pPr>
        <w:pStyle w:val="24"/>
        <w:spacing w:after="0" w:line="240" w:lineRule="auto"/>
        <w:ind w:left="1701" w:hanging="567"/>
        <w:jc w:val="both"/>
        <w:rPr>
          <w:sz w:val="20"/>
          <w:szCs w:val="20"/>
        </w:rPr>
      </w:pPr>
      <w:r w:rsidRPr="00054A10">
        <w:rPr>
          <w:sz w:val="20"/>
          <w:szCs w:val="20"/>
        </w:rPr>
        <w:t>6)</w:t>
      </w:r>
      <w:r w:rsidRPr="00054A10">
        <w:rPr>
          <w:sz w:val="20"/>
          <w:szCs w:val="20"/>
        </w:rPr>
        <w:tab/>
        <w:t>иным границам.</w:t>
      </w:r>
    </w:p>
    <w:p w:rsidR="00442AAA" w:rsidRPr="00054A10" w:rsidRDefault="00442AAA" w:rsidP="00442AAA">
      <w:pPr>
        <w:pStyle w:val="24"/>
        <w:spacing w:after="0" w:line="240" w:lineRule="auto"/>
        <w:ind w:firstLine="709"/>
        <w:jc w:val="both"/>
        <w:rPr>
          <w:sz w:val="20"/>
          <w:szCs w:val="20"/>
        </w:rPr>
      </w:pPr>
      <w:r w:rsidRPr="00054A10">
        <w:rPr>
          <w:sz w:val="20"/>
          <w:szCs w:val="2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442AAA" w:rsidRPr="00054A10" w:rsidRDefault="00442AAA" w:rsidP="00442AAA">
      <w:pPr>
        <w:pStyle w:val="24"/>
        <w:tabs>
          <w:tab w:val="left" w:pos="1440"/>
        </w:tabs>
        <w:spacing w:after="0" w:line="240" w:lineRule="auto"/>
        <w:ind w:firstLine="709"/>
        <w:jc w:val="both"/>
        <w:rPr>
          <w:sz w:val="20"/>
          <w:szCs w:val="20"/>
        </w:rPr>
      </w:pPr>
      <w:r w:rsidRPr="00054A10">
        <w:rPr>
          <w:sz w:val="20"/>
          <w:szCs w:val="20"/>
        </w:rPr>
        <w:t>5</w:t>
      </w:r>
      <w:r w:rsidRPr="00054A10">
        <w:rPr>
          <w:sz w:val="20"/>
          <w:szCs w:val="20"/>
        </w:rPr>
        <w:tab/>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442AAA" w:rsidRPr="00054A10" w:rsidRDefault="00442AAA" w:rsidP="00442AAA">
      <w:pPr>
        <w:pStyle w:val="3"/>
        <w:rPr>
          <w:sz w:val="20"/>
          <w:szCs w:val="20"/>
        </w:rPr>
      </w:pPr>
      <w:bookmarkStart w:id="13" w:name="_Toc533148319"/>
      <w:bookmarkStart w:id="14" w:name="_Toc25657528"/>
      <w:r w:rsidRPr="00054A10">
        <w:rPr>
          <w:sz w:val="20"/>
          <w:szCs w:val="20"/>
        </w:rPr>
        <w:t>Статья 5</w:t>
      </w:r>
      <w:r w:rsidR="00CB53AD">
        <w:rPr>
          <w:sz w:val="20"/>
          <w:szCs w:val="20"/>
        </w:rPr>
        <w:t>.</w:t>
      </w:r>
      <w:r w:rsidRPr="00054A10">
        <w:rPr>
          <w:sz w:val="20"/>
          <w:szCs w:val="20"/>
        </w:rPr>
        <w:tab/>
        <w:t>Градостроительные регламенты и их применение</w:t>
      </w:r>
      <w:bookmarkEnd w:id="13"/>
      <w:bookmarkEnd w:id="14"/>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Градостроительным регламентом определяется правовой режим земельных участков на территории Полтавского городского поселения,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Полтавского городского поселения, независимо от форм собственности и иных прав на земельные участки.</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2</w:t>
      </w:r>
      <w:r w:rsidRPr="00054A10">
        <w:rPr>
          <w:rFonts w:ascii="Times New Roman" w:hAnsi="Times New Roman" w:cs="Times New Roman"/>
          <w:sz w:val="20"/>
          <w:szCs w:val="20"/>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proofErr w:type="gramEnd"/>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3</w:t>
      </w:r>
      <w:r w:rsidRPr="00054A10">
        <w:rPr>
          <w:rFonts w:ascii="Times New Roman" w:hAnsi="Times New Roman" w:cs="Times New Roman"/>
          <w:sz w:val="20"/>
          <w:szCs w:val="20"/>
        </w:rPr>
        <w:tab/>
        <w:t>Действие градостроительных регламентов, определенных настоящими Правилами, не распространяется на земельные участки:</w:t>
      </w:r>
    </w:p>
    <w:p w:rsidR="00442AAA" w:rsidRPr="00054A10" w:rsidRDefault="00442AAA" w:rsidP="00442AAA">
      <w:pPr>
        <w:tabs>
          <w:tab w:val="left" w:pos="162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054A10">
        <w:rPr>
          <w:rFonts w:ascii="Times New Roman" w:hAnsi="Times New Roman" w:cs="Times New Roman"/>
          <w:sz w:val="20"/>
          <w:szCs w:val="20"/>
        </w:rPr>
        <w:t xml:space="preserve"> наследия;</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 в границах территорий общего пользования;</w:t>
      </w:r>
    </w:p>
    <w:p w:rsidR="00442AAA" w:rsidRPr="00054A10" w:rsidRDefault="00442AAA" w:rsidP="00442AAA">
      <w:pPr>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 предназначенные для размещения линейных объектов и (или) занятые линейными объектами;</w:t>
      </w:r>
      <w:proofErr w:type="gramEnd"/>
    </w:p>
    <w:p w:rsidR="00442AAA" w:rsidRPr="00054A10" w:rsidRDefault="00442AAA" w:rsidP="00442AAA">
      <w:pPr>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 предоставленные для добычи полезных ископаемых.</w:t>
      </w:r>
      <w:proofErr w:type="gramEnd"/>
    </w:p>
    <w:p w:rsidR="00442AAA" w:rsidRPr="00054A10" w:rsidRDefault="00442AAA" w:rsidP="00442AAA">
      <w:pPr>
        <w:widowControl w:val="0"/>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Градостроительные регламенты не устанавливаются для земель лесного фонда, земель,</w:t>
      </w:r>
      <w:r w:rsidRPr="00054A10">
        <w:rPr>
          <w:rFonts w:ascii="Times New Roman" w:hAnsi="Times New Roman" w:cs="Times New Roman"/>
          <w:snapToGrid w:val="0"/>
          <w:sz w:val="20"/>
          <w:szCs w:val="20"/>
        </w:rPr>
        <w:t xml:space="preserve"> </w:t>
      </w:r>
      <w:r w:rsidRPr="00054A10">
        <w:rPr>
          <w:rFonts w:ascii="Times New Roman" w:hAnsi="Times New Roman" w:cs="Times New Roman"/>
          <w:sz w:val="20"/>
          <w:szCs w:val="20"/>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Омской области или уполномоченными органами местного самоуправления муниципального образования в соответствии с федеральными законами.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4.1</w:t>
      </w:r>
      <w:proofErr w:type="gramStart"/>
      <w:r w:rsidRPr="00054A10">
        <w:rPr>
          <w:rFonts w:ascii="Times New Roman" w:hAnsi="Times New Roman" w:cs="Times New Roman"/>
          <w:sz w:val="20"/>
          <w:szCs w:val="20"/>
        </w:rPr>
        <w:tab/>
        <w:t>Д</w:t>
      </w:r>
      <w:proofErr w:type="gramEnd"/>
      <w:r w:rsidRPr="00054A10">
        <w:rPr>
          <w:rFonts w:ascii="Times New Roman" w:hAnsi="Times New Roman" w:cs="Times New Roman"/>
          <w:sz w:val="20"/>
          <w:szCs w:val="20"/>
        </w:rPr>
        <w:t>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4.2</w:t>
      </w:r>
      <w:r w:rsidRPr="00054A10">
        <w:rPr>
          <w:rFonts w:ascii="Times New Roman" w:hAnsi="Times New Roman" w:cs="Times New Roman"/>
          <w:sz w:val="20"/>
          <w:szCs w:val="20"/>
        </w:rPr>
        <w:tab/>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следующих зонах:</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 охранные зоны;</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 санитарно-защитные зоны.</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6</w:t>
      </w:r>
      <w:r w:rsidRPr="00054A10">
        <w:rPr>
          <w:rFonts w:ascii="Times New Roman" w:hAnsi="Times New Roman" w:cs="Times New Roman"/>
          <w:sz w:val="20"/>
          <w:szCs w:val="20"/>
        </w:rPr>
        <w:tab/>
        <w:t>Земельные участки или объекты капитального строительства на территории Полтавского городского поселения,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w:t>
      </w:r>
      <w:proofErr w:type="gramEnd"/>
      <w:r w:rsidRPr="00054A10">
        <w:rPr>
          <w:rFonts w:ascii="Times New Roman" w:hAnsi="Times New Roman" w:cs="Times New Roman"/>
          <w:sz w:val="20"/>
          <w:szCs w:val="20"/>
        </w:rPr>
        <w:t xml:space="preserve"> окружающей среды</w:t>
      </w:r>
      <w:bookmarkStart w:id="15" w:name="_Hlk535576222"/>
      <w:r w:rsidRPr="00054A10">
        <w:rPr>
          <w:rFonts w:ascii="Times New Roman" w:hAnsi="Times New Roman" w:cs="Times New Roman"/>
          <w:sz w:val="20"/>
          <w:szCs w:val="20"/>
        </w:rPr>
        <w:t xml:space="preserve">, </w:t>
      </w:r>
      <w:bookmarkStart w:id="16" w:name="_Hlk535405968"/>
      <w:r w:rsidRPr="00054A10">
        <w:rPr>
          <w:rFonts w:ascii="Times New Roman" w:hAnsi="Times New Roman" w:cs="Times New Roman"/>
          <w:sz w:val="20"/>
          <w:szCs w:val="20"/>
        </w:rPr>
        <w:t>объектов культурного наследия</w:t>
      </w:r>
      <w:bookmarkEnd w:id="15"/>
      <w:bookmarkEnd w:id="16"/>
      <w:r w:rsidRPr="00054A10">
        <w:rPr>
          <w:rFonts w:ascii="Times New Roman" w:hAnsi="Times New Roman" w:cs="Times New Roman"/>
          <w:sz w:val="20"/>
          <w:szCs w:val="20"/>
        </w:rPr>
        <w:t>.</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7</w:t>
      </w:r>
      <w:r w:rsidRPr="00054A10">
        <w:rPr>
          <w:rFonts w:ascii="Times New Roman" w:hAnsi="Times New Roman" w:cs="Times New Roman"/>
          <w:sz w:val="20"/>
          <w:szCs w:val="20"/>
        </w:rPr>
        <w:tab/>
        <w:t xml:space="preserve">Реконструкция, указанных в части 6 настоящей статьи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w:t>
      </w:r>
      <w:r w:rsidRPr="00054A10">
        <w:rPr>
          <w:rFonts w:ascii="Times New Roman" w:hAnsi="Times New Roman" w:cs="Times New Roman"/>
          <w:sz w:val="20"/>
          <w:szCs w:val="20"/>
        </w:rPr>
        <w:lastRenderedPageBreak/>
        <w:t>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442AAA" w:rsidRPr="00054A10" w:rsidRDefault="00442AAA" w:rsidP="00442AAA">
      <w:pPr>
        <w:tabs>
          <w:tab w:val="left" w:pos="1440"/>
        </w:tabs>
        <w:ind w:firstLine="709"/>
        <w:jc w:val="both"/>
        <w:rPr>
          <w:rFonts w:ascii="Times New Roman" w:hAnsi="Times New Roman" w:cs="Times New Roman"/>
          <w:b/>
          <w:sz w:val="20"/>
          <w:szCs w:val="20"/>
        </w:rPr>
      </w:pPr>
      <w:r w:rsidRPr="00054A10">
        <w:rPr>
          <w:rFonts w:ascii="Times New Roman" w:hAnsi="Times New Roman" w:cs="Times New Roman"/>
          <w:sz w:val="20"/>
          <w:szCs w:val="20"/>
        </w:rPr>
        <w:t>8</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42AAA" w:rsidRPr="00054A10" w:rsidRDefault="00442AAA" w:rsidP="00442AAA">
      <w:pPr>
        <w:pStyle w:val="2"/>
        <w:rPr>
          <w:sz w:val="20"/>
          <w:szCs w:val="20"/>
        </w:rPr>
      </w:pPr>
      <w:bookmarkStart w:id="17" w:name="_Toc533148320"/>
      <w:bookmarkStart w:id="18" w:name="_Toc25657529"/>
      <w:r w:rsidRPr="00054A10">
        <w:rPr>
          <w:sz w:val="20"/>
          <w:szCs w:val="20"/>
        </w:rPr>
        <w:t>Глава 2</w:t>
      </w:r>
      <w:r w:rsidR="00CB53AD">
        <w:rPr>
          <w:sz w:val="20"/>
          <w:szCs w:val="20"/>
        </w:rPr>
        <w:t>.</w:t>
      </w:r>
      <w:r w:rsidRPr="00054A10">
        <w:rPr>
          <w:sz w:val="20"/>
          <w:szCs w:val="20"/>
        </w:rPr>
        <w:tab/>
        <w:t>Регулирование землепользования и застройки Полтавского городского поселения органами местного самоуправления</w:t>
      </w:r>
      <w:bookmarkEnd w:id="17"/>
      <w:bookmarkEnd w:id="18"/>
    </w:p>
    <w:p w:rsidR="00442AAA" w:rsidRPr="00054A10" w:rsidRDefault="00442AAA" w:rsidP="00442AAA">
      <w:pPr>
        <w:pStyle w:val="3"/>
        <w:rPr>
          <w:sz w:val="20"/>
          <w:szCs w:val="20"/>
        </w:rPr>
      </w:pPr>
      <w:bookmarkStart w:id="19" w:name="_Toc533148321"/>
      <w:bookmarkStart w:id="20" w:name="_Toc25657530"/>
      <w:r w:rsidRPr="00054A10">
        <w:rPr>
          <w:sz w:val="20"/>
          <w:szCs w:val="20"/>
        </w:rPr>
        <w:t>Статья 6</w:t>
      </w:r>
      <w:r w:rsidR="00CB53AD">
        <w:rPr>
          <w:sz w:val="20"/>
          <w:szCs w:val="20"/>
        </w:rPr>
        <w:t>.</w:t>
      </w:r>
      <w:r w:rsidRPr="00054A10">
        <w:rPr>
          <w:sz w:val="20"/>
          <w:szCs w:val="20"/>
        </w:rPr>
        <w:tab/>
      </w:r>
      <w:r w:rsidR="004D5BC9" w:rsidRPr="004D5BC9">
        <w:rPr>
          <w:b w:val="0"/>
          <w:color w:val="00B050"/>
        </w:rPr>
        <w:t>(в редакции постановления № 78 от 10.11.2023)</w:t>
      </w:r>
      <w:r w:rsidR="004D5BC9">
        <w:rPr>
          <w:b w:val="0"/>
        </w:rPr>
        <w:t xml:space="preserve">  </w:t>
      </w:r>
      <w:r w:rsidRPr="00054A10">
        <w:rPr>
          <w:sz w:val="20"/>
          <w:szCs w:val="20"/>
        </w:rPr>
        <w:t>Органы, уполномоченные регулировать землепользование и застройку в части применения настоящих Правил</w:t>
      </w:r>
      <w:bookmarkEnd w:id="19"/>
      <w:bookmarkEnd w:id="20"/>
    </w:p>
    <w:p w:rsidR="004D5BC9" w:rsidRPr="004D5BC9" w:rsidRDefault="004D5BC9" w:rsidP="004D5BC9">
      <w:pPr>
        <w:pStyle w:val="3"/>
        <w:ind w:firstLine="851"/>
        <w:jc w:val="both"/>
        <w:rPr>
          <w:b w:val="0"/>
          <w:sz w:val="20"/>
          <w:szCs w:val="20"/>
        </w:rPr>
      </w:pPr>
      <w:bookmarkStart w:id="21" w:name="_Toc533148322"/>
      <w:bookmarkStart w:id="22" w:name="_Toc25657531"/>
      <w:r w:rsidRPr="004D5BC9">
        <w:rPr>
          <w:rFonts w:eastAsia="Cambria"/>
          <w:b w:val="0"/>
          <w:sz w:val="20"/>
          <w:szCs w:val="20"/>
        </w:rPr>
        <w:t xml:space="preserve">1. </w:t>
      </w:r>
      <w:r w:rsidRPr="004D5BC9">
        <w:rPr>
          <w:b w:val="0"/>
          <w:sz w:val="20"/>
          <w:szCs w:val="20"/>
        </w:rPr>
        <w:t xml:space="preserve">На территории Полтавского городского поселения, к органам, уполномоченным регулировать землепользование и застройку в части применения настоящих Правил, относятся: </w:t>
      </w:r>
    </w:p>
    <w:p w:rsidR="004D5BC9" w:rsidRPr="004D5BC9" w:rsidRDefault="004D5BC9" w:rsidP="004D5BC9">
      <w:pPr>
        <w:pStyle w:val="3"/>
        <w:ind w:firstLine="851"/>
        <w:jc w:val="both"/>
        <w:rPr>
          <w:b w:val="0"/>
          <w:sz w:val="20"/>
          <w:szCs w:val="20"/>
        </w:rPr>
      </w:pPr>
      <w:r w:rsidRPr="004D5BC9">
        <w:rPr>
          <w:b w:val="0"/>
          <w:sz w:val="20"/>
          <w:szCs w:val="20"/>
        </w:rPr>
        <w:t xml:space="preserve">1) Глава Полтавского городского поселения; </w:t>
      </w:r>
    </w:p>
    <w:p w:rsidR="004D5BC9" w:rsidRPr="004D5BC9" w:rsidRDefault="004D5BC9" w:rsidP="004D5BC9">
      <w:pPr>
        <w:pStyle w:val="3"/>
        <w:ind w:firstLine="851"/>
        <w:jc w:val="both"/>
        <w:rPr>
          <w:b w:val="0"/>
          <w:sz w:val="20"/>
          <w:szCs w:val="20"/>
        </w:rPr>
      </w:pPr>
      <w:r w:rsidRPr="004D5BC9">
        <w:rPr>
          <w:b w:val="0"/>
          <w:sz w:val="20"/>
          <w:szCs w:val="20"/>
        </w:rPr>
        <w:t xml:space="preserve">2) Администрация Полтавского городского поселения. </w:t>
      </w:r>
    </w:p>
    <w:p w:rsidR="004D5BC9" w:rsidRPr="004D5BC9" w:rsidRDefault="004D5BC9" w:rsidP="004D5BC9">
      <w:pPr>
        <w:pStyle w:val="3"/>
        <w:ind w:firstLine="851"/>
        <w:jc w:val="both"/>
        <w:rPr>
          <w:b w:val="0"/>
          <w:sz w:val="20"/>
          <w:szCs w:val="20"/>
        </w:rPr>
      </w:pPr>
      <w:r w:rsidRPr="004D5BC9">
        <w:rPr>
          <w:b w:val="0"/>
          <w:sz w:val="20"/>
          <w:szCs w:val="20"/>
        </w:rPr>
        <w:t xml:space="preserve">2. </w:t>
      </w:r>
      <w:proofErr w:type="gramStart"/>
      <w:r w:rsidRPr="004D5BC9">
        <w:rPr>
          <w:b w:val="0"/>
          <w:sz w:val="20"/>
          <w:szCs w:val="20"/>
        </w:rPr>
        <w:t xml:space="preserve">Органом, уполномоченным на организацию и проведение публичных слушаний по проекту правил землепользования и застройки Полтавского городского поселения, а также по внесению в них изменений, является комиссия по подготовке проекта правил землепользования и застройки Полтавского городского поселения Полтавского муниципального района Омской области (далее – Комиссия), состав и порядок деятельности которой определяются в соответствии с Градостроительным кодексом Российской Федерации. </w:t>
      </w:r>
      <w:proofErr w:type="gramEnd"/>
    </w:p>
    <w:p w:rsidR="004D5BC9" w:rsidRPr="004D5BC9" w:rsidRDefault="004D5BC9" w:rsidP="004D5BC9">
      <w:pPr>
        <w:pStyle w:val="3"/>
        <w:ind w:firstLine="851"/>
        <w:jc w:val="both"/>
        <w:rPr>
          <w:rFonts w:eastAsia="Cambria"/>
          <w:b w:val="0"/>
          <w:sz w:val="20"/>
          <w:szCs w:val="20"/>
        </w:rPr>
      </w:pPr>
      <w:r w:rsidRPr="004D5BC9">
        <w:rPr>
          <w:b w:val="0"/>
          <w:sz w:val="20"/>
          <w:szCs w:val="20"/>
        </w:rPr>
        <w:t>Комиссия формируется на основании закона Омской области от 09.03.2007 № 874-ОЗ «О регулировании градостроительной деятельности в Омской области», и осуществляет свою деятельность в соответствии с законодательством Российской Федерации, действующим законодательством Омской области, Уставом Полтавского городского поселения, настоящими Правилами, Положением о Комиссии, иными нормативными правовыми актами, действующими на территории Полтавского городского поселения</w:t>
      </w:r>
      <w:proofErr w:type="gramStart"/>
      <w:r w:rsidRPr="004D5BC9">
        <w:rPr>
          <w:b w:val="0"/>
          <w:sz w:val="20"/>
          <w:szCs w:val="20"/>
        </w:rPr>
        <w:t>.».</w:t>
      </w:r>
      <w:proofErr w:type="gramEnd"/>
    </w:p>
    <w:p w:rsidR="004D5BC9" w:rsidRPr="004D5BC9" w:rsidRDefault="004D5BC9" w:rsidP="004D5BC9">
      <w:pPr>
        <w:pStyle w:val="3"/>
        <w:ind w:firstLine="851"/>
        <w:jc w:val="both"/>
        <w:rPr>
          <w:b w:val="0"/>
          <w:sz w:val="20"/>
          <w:szCs w:val="20"/>
        </w:rPr>
      </w:pPr>
      <w:r w:rsidRPr="004D5BC9">
        <w:rPr>
          <w:rFonts w:eastAsia="Cambria"/>
          <w:b w:val="0"/>
          <w:sz w:val="20"/>
          <w:szCs w:val="20"/>
        </w:rPr>
        <w:t xml:space="preserve">1.3. </w:t>
      </w:r>
      <w:r w:rsidRPr="004D5BC9">
        <w:rPr>
          <w:b w:val="0"/>
          <w:sz w:val="20"/>
          <w:szCs w:val="20"/>
        </w:rPr>
        <w:t xml:space="preserve"> Добавить в пункт 1  статьи 16 подпункт 7: «7) обнаружение мест захоронений погибших при защите Отечества, расположенных в границах муниципальных образований</w:t>
      </w:r>
      <w:proofErr w:type="gramStart"/>
      <w:r w:rsidRPr="004D5BC9">
        <w:rPr>
          <w:b w:val="0"/>
          <w:sz w:val="20"/>
          <w:szCs w:val="20"/>
        </w:rPr>
        <w:t>.».</w:t>
      </w:r>
      <w:proofErr w:type="gramEnd"/>
    </w:p>
    <w:p w:rsidR="004D5BC9" w:rsidRPr="004D5BC9" w:rsidRDefault="004D5BC9" w:rsidP="004D5BC9">
      <w:pPr>
        <w:pStyle w:val="3"/>
        <w:ind w:firstLine="851"/>
        <w:jc w:val="both"/>
        <w:rPr>
          <w:b w:val="0"/>
          <w:sz w:val="20"/>
          <w:szCs w:val="20"/>
        </w:rPr>
      </w:pPr>
      <w:r w:rsidRPr="004D5BC9">
        <w:rPr>
          <w:b w:val="0"/>
          <w:sz w:val="20"/>
          <w:szCs w:val="20"/>
        </w:rPr>
        <w:t xml:space="preserve">1.4. Добавить в статью 20.1 пункт 6: «6. </w:t>
      </w:r>
      <w:r w:rsidRPr="004D5BC9">
        <w:rPr>
          <w:rFonts w:eastAsia="Cambria"/>
          <w:b w:val="0"/>
          <w:sz w:val="20"/>
          <w:szCs w:val="20"/>
        </w:rPr>
        <w:t>В границах Полтавского городского поселения Полтавского муниципального района Омской области отсутствует необходимость установления территорий, в границах которых предусматриваются требования к архитектурно-градостроительному облику объектов капитального строительства</w:t>
      </w:r>
      <w:proofErr w:type="gramStart"/>
      <w:r w:rsidRPr="004D5BC9">
        <w:rPr>
          <w:rFonts w:eastAsia="Cambria"/>
          <w:b w:val="0"/>
          <w:sz w:val="20"/>
          <w:szCs w:val="20"/>
        </w:rPr>
        <w:t>.».</w:t>
      </w:r>
      <w:proofErr w:type="gramEnd"/>
    </w:p>
    <w:p w:rsidR="004D5BC9" w:rsidRPr="004D5BC9" w:rsidRDefault="004D5BC9" w:rsidP="004D5BC9">
      <w:pPr>
        <w:pStyle w:val="3"/>
        <w:ind w:firstLine="851"/>
        <w:jc w:val="both"/>
        <w:rPr>
          <w:b w:val="0"/>
          <w:sz w:val="20"/>
          <w:szCs w:val="20"/>
        </w:rPr>
      </w:pPr>
      <w:r w:rsidRPr="004D5BC9">
        <w:rPr>
          <w:b w:val="0"/>
          <w:sz w:val="20"/>
          <w:szCs w:val="20"/>
        </w:rPr>
        <w:t>1.5. Добавить в статью 24 пункт 16: «16.</w:t>
      </w:r>
      <w:r w:rsidRPr="004D5BC9">
        <w:rPr>
          <w:rFonts w:eastAsia="Cambria"/>
          <w:b w:val="0"/>
          <w:sz w:val="20"/>
          <w:szCs w:val="20"/>
        </w:rPr>
        <w:t xml:space="preserve"> </w:t>
      </w:r>
      <w:r w:rsidRPr="004D5BC9">
        <w:rPr>
          <w:b w:val="0"/>
          <w:sz w:val="20"/>
          <w:szCs w:val="20"/>
        </w:rPr>
        <w:t>Требования к архитектурно-градостроительному облику объектов капитального строительства не подлежат установлению ввиду отсутствия в границах поселения территорий, в границах которых предусматриваются требования к архитектурно-градостроительному облику объектов капитального строительства</w:t>
      </w:r>
      <w:proofErr w:type="gramStart"/>
      <w:r w:rsidRPr="004D5BC9">
        <w:rPr>
          <w:rFonts w:eastAsia="Cambria"/>
          <w:b w:val="0"/>
          <w:sz w:val="20"/>
          <w:szCs w:val="20"/>
        </w:rPr>
        <w:t>.»</w:t>
      </w:r>
      <w:r w:rsidRPr="004D5BC9">
        <w:rPr>
          <w:b w:val="0"/>
          <w:sz w:val="20"/>
          <w:szCs w:val="20"/>
        </w:rPr>
        <w:t>.</w:t>
      </w:r>
      <w:proofErr w:type="gramEnd"/>
    </w:p>
    <w:p w:rsidR="00442AAA" w:rsidRPr="00054A10" w:rsidRDefault="00442AAA" w:rsidP="00442AAA">
      <w:pPr>
        <w:pStyle w:val="3"/>
        <w:rPr>
          <w:sz w:val="20"/>
          <w:szCs w:val="20"/>
        </w:rPr>
      </w:pPr>
      <w:r w:rsidRPr="00054A10">
        <w:rPr>
          <w:sz w:val="20"/>
          <w:szCs w:val="20"/>
        </w:rPr>
        <w:t>Статья 7</w:t>
      </w:r>
      <w:r w:rsidR="00CB53AD">
        <w:rPr>
          <w:sz w:val="20"/>
          <w:szCs w:val="20"/>
        </w:rPr>
        <w:t>.</w:t>
      </w:r>
      <w:r w:rsidRPr="00054A10">
        <w:rPr>
          <w:sz w:val="20"/>
          <w:szCs w:val="20"/>
        </w:rPr>
        <w:tab/>
        <w:t>Полномочия органов местного самоуправления в области регулирования землепользования и застройки в части применения настоящих Правил</w:t>
      </w:r>
      <w:bookmarkEnd w:id="21"/>
      <w:bookmarkEnd w:id="22"/>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Органы, уполномоченные регулировать землепользование и застройку территории Полтавского городского поселения,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Полтавское городское поселение Полтавского муниципального района Омской области, положениями об учреждениях, органов местного самоуправления и иными нормативными правовыми актами</w:t>
      </w:r>
      <w:proofErr w:type="gramEnd"/>
      <w:r w:rsidRPr="00054A10">
        <w:rPr>
          <w:rFonts w:ascii="Times New Roman" w:hAnsi="Times New Roman" w:cs="Times New Roman"/>
          <w:sz w:val="20"/>
          <w:szCs w:val="20"/>
        </w:rPr>
        <w:t xml:space="preserve"> органов местного самоуправления муниципального образования.</w:t>
      </w:r>
    </w:p>
    <w:p w:rsidR="00442AAA" w:rsidRPr="00054A10" w:rsidRDefault="00442AAA" w:rsidP="00442AAA">
      <w:pPr>
        <w:pStyle w:val="3"/>
        <w:rPr>
          <w:sz w:val="20"/>
          <w:szCs w:val="20"/>
        </w:rPr>
      </w:pPr>
      <w:bookmarkStart w:id="23" w:name="_Toc533148323"/>
      <w:bookmarkStart w:id="24" w:name="_Toc25657532"/>
      <w:r w:rsidRPr="00054A10">
        <w:rPr>
          <w:sz w:val="20"/>
          <w:szCs w:val="20"/>
        </w:rPr>
        <w:t>Статья 8</w:t>
      </w:r>
      <w:r w:rsidR="00CB53AD">
        <w:rPr>
          <w:sz w:val="20"/>
          <w:szCs w:val="20"/>
        </w:rPr>
        <w:t>.</w:t>
      </w:r>
      <w:r w:rsidRPr="00054A10">
        <w:rPr>
          <w:sz w:val="20"/>
          <w:szCs w:val="20"/>
        </w:rPr>
        <w:tab/>
        <w:t>Основные направления регулирования землепользования и застройки на территории Полтавского городского поселения</w:t>
      </w:r>
      <w:bookmarkEnd w:id="23"/>
      <w:bookmarkEnd w:id="24"/>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К основным направлениям регулирования землепользования и застройки в плане применения настоящих Правил относятся:</w:t>
      </w:r>
    </w:p>
    <w:p w:rsidR="00442AAA" w:rsidRPr="00054A10" w:rsidRDefault="00442AAA" w:rsidP="00AE3A8C">
      <w:pPr>
        <w:tabs>
          <w:tab w:val="left" w:pos="3828"/>
        </w:tabs>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предоставление земельных участков физическим и юридическим лицам из земель, находящихся в государственной или муниципальной собственности (в соответствии с Земельным кодексом Российской Федерации, Федеральным законом от 24.07.2002 № 101-ФЗ «Об обороте земель сельскохозяйственного назначения», законом Омской области от 30.04.2015 № 1743-ОЗ «О регулировании земельных отношений в Омской области», постановлением Правительства Омской области от 02.07.2008 № 110-п «О некоторых вопросах совершения сделок с имуществом</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находящимся</w:t>
      </w:r>
      <w:proofErr w:type="gramEnd"/>
      <w:r w:rsidRPr="00054A10">
        <w:rPr>
          <w:rFonts w:ascii="Times New Roman" w:hAnsi="Times New Roman" w:cs="Times New Roman"/>
          <w:sz w:val="20"/>
          <w:szCs w:val="20"/>
        </w:rPr>
        <w:t xml:space="preserve"> в собственности Омской области»,  иными законами, нормативными правовыми актами Омской области и Полтавского муниципального района Омской области);</w:t>
      </w:r>
    </w:p>
    <w:p w:rsidR="00442AAA" w:rsidRPr="00054A10" w:rsidRDefault="00442AAA" w:rsidP="00CB53AD">
      <w:pPr>
        <w:spacing w:after="0" w:line="240" w:lineRule="auto"/>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изъятие земельных участков и резервирование земель для муниципальных нужд </w:t>
      </w:r>
      <w:r w:rsidRPr="00054A10">
        <w:rPr>
          <w:rFonts w:ascii="Times New Roman" w:hAnsi="Times New Roman" w:cs="Times New Roman"/>
          <w:sz w:val="20"/>
          <w:szCs w:val="20"/>
        </w:rPr>
        <w:br/>
        <w:t>(в соответствии с Земельным кодексом Российской Федерации, иными законами, нормативными правовыми актами Омской области и Полтавского муниципального района Омской области);</w:t>
      </w:r>
    </w:p>
    <w:p w:rsidR="00442AAA" w:rsidRPr="00054A10" w:rsidRDefault="00442AAA" w:rsidP="00CB53AD">
      <w:pPr>
        <w:spacing w:after="0" w:line="240" w:lineRule="auto"/>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прекращение и ограничение прав на земельные участки, установление сервитутов (в соответствии с Земельным кодексом Российской Федерации, Гражданским кодексом Российской Федерации, иными законами, нормативными правовыми актами Омской области и Полтавского муниципального района Омской области);</w:t>
      </w:r>
    </w:p>
    <w:p w:rsidR="00442AAA" w:rsidRPr="00054A10" w:rsidRDefault="00442AAA" w:rsidP="00CB53AD">
      <w:pPr>
        <w:spacing w:after="0" w:line="240" w:lineRule="auto"/>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изменение видов разрешенного использования земельных участков и объектов капитального строительства физическими и юридическими лицами (в соответствии с Градостроительным кодексом Российской Федерации, иными законами, нормативными правовыми актами Омской области и Полтавского муниципального района Омской области).</w:t>
      </w:r>
    </w:p>
    <w:p w:rsidR="00442AAA" w:rsidRPr="00054A10" w:rsidRDefault="00442AAA" w:rsidP="00CB53AD">
      <w:pPr>
        <w:pStyle w:val="2"/>
        <w:spacing w:after="0"/>
        <w:rPr>
          <w:sz w:val="20"/>
          <w:szCs w:val="20"/>
        </w:rPr>
      </w:pPr>
      <w:bookmarkStart w:id="25" w:name="_Toc533148324"/>
    </w:p>
    <w:p w:rsidR="00442AAA" w:rsidRPr="00054A10" w:rsidRDefault="00442AAA" w:rsidP="00442AAA">
      <w:pPr>
        <w:pStyle w:val="2"/>
        <w:rPr>
          <w:sz w:val="20"/>
          <w:szCs w:val="20"/>
        </w:rPr>
      </w:pPr>
      <w:bookmarkStart w:id="26" w:name="_Toc25657533"/>
      <w:r w:rsidRPr="00054A10">
        <w:rPr>
          <w:sz w:val="20"/>
          <w:szCs w:val="20"/>
        </w:rPr>
        <w:t>Глава 3</w:t>
      </w:r>
      <w:r w:rsidR="00CB53AD">
        <w:rPr>
          <w:sz w:val="20"/>
          <w:szCs w:val="20"/>
        </w:rPr>
        <w:t>.</w:t>
      </w:r>
      <w:r w:rsidRPr="00054A10">
        <w:rPr>
          <w:sz w:val="20"/>
          <w:szCs w:val="20"/>
        </w:rPr>
        <w:tab/>
        <w:t>Изменение видов разрешенного использования земельных участков и объектов капитального строительства физическими и юридическими лицами</w:t>
      </w:r>
      <w:bookmarkEnd w:id="25"/>
      <w:bookmarkEnd w:id="26"/>
    </w:p>
    <w:p w:rsidR="00442AAA" w:rsidRPr="00054A10" w:rsidRDefault="00442AAA" w:rsidP="00442AAA">
      <w:pPr>
        <w:pStyle w:val="3"/>
        <w:rPr>
          <w:sz w:val="20"/>
          <w:szCs w:val="20"/>
        </w:rPr>
      </w:pPr>
      <w:bookmarkStart w:id="27" w:name="_Toc533148325"/>
      <w:bookmarkStart w:id="28" w:name="_Toc25657534"/>
      <w:r w:rsidRPr="00054A10">
        <w:rPr>
          <w:sz w:val="20"/>
          <w:szCs w:val="20"/>
        </w:rPr>
        <w:t>Статья 9</w:t>
      </w:r>
      <w:r w:rsidR="00CB53AD">
        <w:rPr>
          <w:sz w:val="20"/>
          <w:szCs w:val="20"/>
        </w:rPr>
        <w:t>.</w:t>
      </w:r>
      <w:r w:rsidRPr="00054A10">
        <w:rPr>
          <w:sz w:val="20"/>
          <w:szCs w:val="20"/>
        </w:rPr>
        <w:tab/>
        <w:t>Виды разрешенного использования земельных участков и объектов капитального строительства</w:t>
      </w:r>
      <w:bookmarkEnd w:id="27"/>
      <w:bookmarkEnd w:id="28"/>
    </w:p>
    <w:p w:rsidR="00442AAA" w:rsidRPr="00054A10" w:rsidRDefault="00442AAA" w:rsidP="008D567B">
      <w:pPr>
        <w:tabs>
          <w:tab w:val="left" w:pos="0"/>
        </w:tabs>
        <w:ind w:firstLine="567"/>
        <w:jc w:val="both"/>
        <w:rPr>
          <w:rFonts w:ascii="Times New Roman" w:hAnsi="Times New Roman" w:cs="Times New Roman"/>
          <w:bCs/>
          <w:sz w:val="20"/>
          <w:szCs w:val="20"/>
        </w:rPr>
      </w:pPr>
      <w:r w:rsidRPr="00054A10">
        <w:rPr>
          <w:rFonts w:ascii="Times New Roman" w:hAnsi="Times New Roman" w:cs="Times New Roman"/>
          <w:bCs/>
          <w:sz w:val="20"/>
          <w:szCs w:val="20"/>
        </w:rPr>
        <w:t>1</w:t>
      </w:r>
      <w:proofErr w:type="gramStart"/>
      <w:r w:rsidRPr="00054A10">
        <w:rPr>
          <w:rFonts w:ascii="Times New Roman" w:hAnsi="Times New Roman" w:cs="Times New Roman"/>
          <w:bCs/>
          <w:sz w:val="20"/>
          <w:szCs w:val="20"/>
        </w:rPr>
        <w:tab/>
        <w:t>В</w:t>
      </w:r>
      <w:proofErr w:type="gramEnd"/>
      <w:r w:rsidRPr="00054A10">
        <w:rPr>
          <w:rFonts w:ascii="Times New Roman" w:hAnsi="Times New Roman" w:cs="Times New Roman"/>
          <w:bCs/>
          <w:sz w:val="20"/>
          <w:szCs w:val="20"/>
        </w:rPr>
        <w:t xml:space="preserve">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442AAA" w:rsidRPr="00054A10" w:rsidRDefault="00442AAA" w:rsidP="008D567B">
      <w:pPr>
        <w:tabs>
          <w:tab w:val="left" w:pos="0"/>
        </w:tabs>
        <w:ind w:firstLine="567"/>
        <w:jc w:val="both"/>
        <w:rPr>
          <w:rFonts w:ascii="Times New Roman" w:hAnsi="Times New Roman" w:cs="Times New Roman"/>
          <w:bCs/>
          <w:sz w:val="20"/>
          <w:szCs w:val="20"/>
        </w:rPr>
      </w:pPr>
      <w:r w:rsidRPr="00054A10">
        <w:rPr>
          <w:rFonts w:ascii="Times New Roman" w:hAnsi="Times New Roman" w:cs="Times New Roman"/>
          <w:bCs/>
          <w:sz w:val="20"/>
          <w:szCs w:val="20"/>
        </w:rPr>
        <w:t>-</w:t>
      </w:r>
      <w:r w:rsidRPr="00054A10">
        <w:rPr>
          <w:rFonts w:ascii="Times New Roman" w:hAnsi="Times New Roman" w:cs="Times New Roman"/>
          <w:bCs/>
          <w:sz w:val="20"/>
          <w:szCs w:val="20"/>
        </w:rPr>
        <w:tab/>
        <w:t>основные виды разрешенного использования;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bCs/>
          <w:sz w:val="20"/>
          <w:szCs w:val="20"/>
        </w:rPr>
        <w:t>-</w:t>
      </w:r>
      <w:r w:rsidRPr="00054A10">
        <w:rPr>
          <w:rFonts w:ascii="Times New Roman" w:hAnsi="Times New Roman" w:cs="Times New Roman"/>
          <w:bCs/>
          <w:sz w:val="20"/>
          <w:szCs w:val="20"/>
        </w:rPr>
        <w:tab/>
        <w:t>условно разрешенные виды использования;</w:t>
      </w:r>
    </w:p>
    <w:p w:rsidR="00442AAA" w:rsidRPr="00054A10" w:rsidRDefault="00442AAA" w:rsidP="008D567B">
      <w:pPr>
        <w:tabs>
          <w:tab w:val="left" w:pos="0"/>
        </w:tabs>
        <w:ind w:firstLine="567"/>
        <w:jc w:val="both"/>
        <w:rPr>
          <w:rFonts w:ascii="Times New Roman" w:hAnsi="Times New Roman" w:cs="Times New Roman"/>
          <w:bCs/>
          <w:sz w:val="20"/>
          <w:szCs w:val="20"/>
        </w:rPr>
      </w:pPr>
      <w:r w:rsidRPr="00054A10">
        <w:rPr>
          <w:rFonts w:ascii="Times New Roman" w:hAnsi="Times New Roman" w:cs="Times New Roman"/>
          <w:bCs/>
          <w:sz w:val="20"/>
          <w:szCs w:val="20"/>
        </w:rPr>
        <w:t>-</w:t>
      </w:r>
      <w:r w:rsidRPr="00054A10">
        <w:rPr>
          <w:rFonts w:ascii="Times New Roman" w:hAnsi="Times New Roman" w:cs="Times New Roman"/>
          <w:bCs/>
          <w:sz w:val="20"/>
          <w:szCs w:val="20"/>
        </w:rPr>
        <w:tab/>
        <w:t xml:space="preserve">вспомогательные виды разрешенного использования, допустимые только в качестве </w:t>
      </w:r>
      <w:proofErr w:type="gramStart"/>
      <w:r w:rsidRPr="00054A10">
        <w:rPr>
          <w:rFonts w:ascii="Times New Roman" w:hAnsi="Times New Roman" w:cs="Times New Roman"/>
          <w:bCs/>
          <w:sz w:val="20"/>
          <w:szCs w:val="20"/>
        </w:rPr>
        <w:t>дополнительных</w:t>
      </w:r>
      <w:proofErr w:type="gramEnd"/>
      <w:r w:rsidRPr="00054A10">
        <w:rPr>
          <w:rFonts w:ascii="Times New Roman" w:hAnsi="Times New Roman" w:cs="Times New Roman"/>
          <w:bCs/>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442AAA" w:rsidRPr="00054A10" w:rsidRDefault="00442AAA" w:rsidP="00442AAA">
      <w:pPr>
        <w:tabs>
          <w:tab w:val="left" w:pos="1440"/>
        </w:tabs>
        <w:ind w:firstLine="709"/>
        <w:jc w:val="both"/>
        <w:rPr>
          <w:rFonts w:ascii="Times New Roman" w:hAnsi="Times New Roman" w:cs="Times New Roman"/>
          <w:bCs/>
          <w:sz w:val="20"/>
          <w:szCs w:val="20"/>
        </w:rPr>
      </w:pPr>
      <w:r w:rsidRPr="00054A10">
        <w:rPr>
          <w:rFonts w:ascii="Times New Roman" w:hAnsi="Times New Roman" w:cs="Times New Roman"/>
          <w:bCs/>
          <w:sz w:val="20"/>
          <w:szCs w:val="20"/>
        </w:rPr>
        <w:t>2</w:t>
      </w:r>
      <w:proofErr w:type="gramStart"/>
      <w:r w:rsidRPr="00054A10">
        <w:rPr>
          <w:rFonts w:ascii="Times New Roman" w:hAnsi="Times New Roman" w:cs="Times New Roman"/>
          <w:bCs/>
          <w:sz w:val="20"/>
          <w:szCs w:val="20"/>
        </w:rPr>
        <w:tab/>
        <w:t>П</w:t>
      </w:r>
      <w:proofErr w:type="gramEnd"/>
      <w:r w:rsidRPr="00054A10">
        <w:rPr>
          <w:rFonts w:ascii="Times New Roman" w:hAnsi="Times New Roman" w:cs="Times New Roman"/>
          <w:bCs/>
          <w:sz w:val="20"/>
          <w:szCs w:val="20"/>
        </w:rPr>
        <w:t xml:space="preserve">рименительно к каждой территориальной зоне в части </w:t>
      </w:r>
      <w:r w:rsidRPr="00054A10">
        <w:rPr>
          <w:rFonts w:ascii="Times New Roman" w:hAnsi="Times New Roman" w:cs="Times New Roman"/>
          <w:bCs/>
          <w:sz w:val="20"/>
          <w:szCs w:val="20"/>
          <w:lang w:val="en-US"/>
        </w:rPr>
        <w:t>III</w:t>
      </w:r>
      <w:r w:rsidRPr="00054A10">
        <w:rPr>
          <w:rFonts w:ascii="Times New Roman" w:hAnsi="Times New Roman" w:cs="Times New Roman"/>
          <w:bCs/>
          <w:sz w:val="20"/>
          <w:szCs w:val="20"/>
        </w:rPr>
        <w:t xml:space="preserve"> настоящих Правил установлены виды разрешенного использования земельных участков и объектов капитального строительства.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 xml:space="preserve">Озелененные общественные территории - парки, скверы, бульвары, а также дороги, проезды и иные </w:t>
      </w:r>
      <w:proofErr w:type="spellStart"/>
      <w:r w:rsidRPr="00054A10">
        <w:rPr>
          <w:rFonts w:ascii="Times New Roman" w:hAnsi="Times New Roman" w:cs="Times New Roman"/>
          <w:sz w:val="20"/>
          <w:szCs w:val="20"/>
        </w:rPr>
        <w:t>пешеходно-транспортные</w:t>
      </w:r>
      <w:proofErr w:type="spellEnd"/>
      <w:r w:rsidRPr="00054A10">
        <w:rPr>
          <w:rFonts w:ascii="Times New Roman" w:hAnsi="Times New Roman" w:cs="Times New Roman"/>
          <w:sz w:val="20"/>
          <w:szCs w:val="20"/>
        </w:rPr>
        <w:t xml:space="preserve"> коммуникации разрешены на территориях всех зон. </w:t>
      </w:r>
    </w:p>
    <w:p w:rsidR="00442AAA" w:rsidRPr="00054A10" w:rsidRDefault="00442AAA" w:rsidP="00442AAA">
      <w:pPr>
        <w:tabs>
          <w:tab w:val="left" w:pos="1440"/>
        </w:tabs>
        <w:ind w:firstLine="709"/>
        <w:jc w:val="both"/>
        <w:rPr>
          <w:rFonts w:ascii="Times New Roman" w:hAnsi="Times New Roman" w:cs="Times New Roman"/>
          <w:bCs/>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 xml:space="preserve">Виды использования земельных участков и недвижимости, представляющие муниципальные службы охраны здоровья и общественной безопасности - </w:t>
      </w:r>
      <w:r w:rsidRPr="00054A10">
        <w:rPr>
          <w:rFonts w:ascii="Times New Roman" w:hAnsi="Times New Roman" w:cs="Times New Roman"/>
          <w:bCs/>
          <w:sz w:val="20"/>
          <w:szCs w:val="20"/>
        </w:rPr>
        <w:t>пункты оказания первой медицинской помощи, пожарной безопасности, полиции - разрешены во всех зонах.</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5</w:t>
      </w:r>
      <w:r w:rsidRPr="00054A10">
        <w:rPr>
          <w:rFonts w:ascii="Times New Roman" w:hAnsi="Times New Roman" w:cs="Times New Roman"/>
          <w:sz w:val="20"/>
          <w:szCs w:val="20"/>
        </w:rPr>
        <w:tab/>
      </w:r>
      <w:r w:rsidRPr="00054A10">
        <w:rPr>
          <w:rFonts w:ascii="Times New Roman" w:hAnsi="Times New Roman" w:cs="Times New Roman"/>
          <w:bCs/>
          <w:sz w:val="20"/>
          <w:szCs w:val="20"/>
        </w:rPr>
        <w:t>Объекты инженерной инфраструктуры</w:t>
      </w:r>
      <w:r w:rsidRPr="00054A10">
        <w:rPr>
          <w:rFonts w:ascii="Times New Roman" w:hAnsi="Times New Roman" w:cs="Times New Roman"/>
          <w:sz w:val="20"/>
          <w:szCs w:val="20"/>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транспортной и инженерной инфраструктур, экологическим требованиям, обеспечивая при этом охранные зоны.</w:t>
      </w:r>
      <w:proofErr w:type="gramEnd"/>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r>
      <w:r w:rsidRPr="00054A10">
        <w:rPr>
          <w:rFonts w:ascii="Times New Roman" w:hAnsi="Times New Roman" w:cs="Times New Roman"/>
          <w:bCs/>
          <w:sz w:val="20"/>
          <w:szCs w:val="20"/>
        </w:rPr>
        <w:t>Территории общего пользования</w:t>
      </w:r>
      <w:r w:rsidRPr="00054A10">
        <w:rPr>
          <w:rFonts w:ascii="Times New Roman" w:hAnsi="Times New Roman" w:cs="Times New Roman"/>
          <w:sz w:val="20"/>
          <w:szCs w:val="20"/>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054A10">
        <w:rPr>
          <w:rFonts w:ascii="Times New Roman" w:hAnsi="Times New Roman" w:cs="Times New Roman"/>
          <w:bCs/>
          <w:sz w:val="20"/>
          <w:szCs w:val="20"/>
        </w:rPr>
        <w:t xml:space="preserve">не </w:t>
      </w:r>
      <w:r w:rsidRPr="00054A10">
        <w:rPr>
          <w:rFonts w:ascii="Times New Roman" w:hAnsi="Times New Roman" w:cs="Times New Roman"/>
          <w:bCs/>
          <w:sz w:val="20"/>
          <w:szCs w:val="20"/>
        </w:rPr>
        <w:lastRenderedPageBreak/>
        <w:t>подлежат приватизации</w:t>
      </w:r>
      <w:r w:rsidRPr="00054A10">
        <w:rPr>
          <w:rFonts w:ascii="Times New Roman" w:hAnsi="Times New Roman" w:cs="Times New Roman"/>
          <w:sz w:val="20"/>
          <w:szCs w:val="20"/>
        </w:rPr>
        <w:t>, так как территории общего пользования предназначены для удовлетворения общественных интересов населения.</w:t>
      </w:r>
    </w:p>
    <w:p w:rsidR="00442AAA" w:rsidRPr="00054A10" w:rsidRDefault="00442AAA" w:rsidP="00442AAA">
      <w:pPr>
        <w:tabs>
          <w:tab w:val="left" w:pos="1440"/>
        </w:tabs>
        <w:ind w:firstLine="709"/>
        <w:jc w:val="both"/>
        <w:rPr>
          <w:rFonts w:ascii="Times New Roman" w:hAnsi="Times New Roman" w:cs="Times New Roman"/>
          <w:color w:val="00B050"/>
          <w:sz w:val="20"/>
          <w:szCs w:val="20"/>
        </w:rPr>
      </w:pPr>
      <w:r w:rsidRPr="00054A10">
        <w:rPr>
          <w:rFonts w:ascii="Times New Roman" w:hAnsi="Times New Roman" w:cs="Times New Roman"/>
          <w:sz w:val="20"/>
          <w:szCs w:val="20"/>
        </w:rPr>
        <w:t>7.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w:t>
      </w:r>
      <w:r w:rsidR="005D1B4B">
        <w:rPr>
          <w:rFonts w:ascii="Times New Roman" w:hAnsi="Times New Roman" w:cs="Times New Roman"/>
          <w:sz w:val="20"/>
          <w:szCs w:val="20"/>
        </w:rPr>
        <w:t>акой территории, не допускается.</w:t>
      </w:r>
    </w:p>
    <w:p w:rsidR="00442AAA" w:rsidRPr="00054A10" w:rsidRDefault="00442AAA" w:rsidP="00442AAA">
      <w:pPr>
        <w:pStyle w:val="3"/>
        <w:rPr>
          <w:sz w:val="20"/>
          <w:szCs w:val="20"/>
        </w:rPr>
      </w:pPr>
      <w:bookmarkStart w:id="29" w:name="_Toc533148326"/>
      <w:bookmarkStart w:id="30" w:name="_Toc25657535"/>
      <w:r w:rsidRPr="00054A10">
        <w:rPr>
          <w:sz w:val="20"/>
          <w:szCs w:val="20"/>
        </w:rPr>
        <w:t>Статья 10</w:t>
      </w:r>
      <w:r w:rsidR="008D567B">
        <w:rPr>
          <w:sz w:val="20"/>
          <w:szCs w:val="20"/>
        </w:rPr>
        <w:t>.</w:t>
      </w:r>
      <w:r w:rsidRPr="00054A10">
        <w:rPr>
          <w:sz w:val="20"/>
          <w:szCs w:val="20"/>
        </w:rPr>
        <w:tab/>
        <w:t>Изменение одного вида разрешенного использования земельных участков и объектов капитального строительства на другой вид</w:t>
      </w:r>
      <w:bookmarkEnd w:id="29"/>
      <w:bookmarkEnd w:id="30"/>
    </w:p>
    <w:p w:rsidR="00442AAA" w:rsidRPr="00054A10" w:rsidRDefault="00442AAA" w:rsidP="00442AAA">
      <w:pPr>
        <w:pStyle w:val="aff"/>
        <w:tabs>
          <w:tab w:val="left" w:pos="1440"/>
        </w:tabs>
        <w:spacing w:after="0"/>
        <w:ind w:left="0" w:firstLine="709"/>
        <w:jc w:val="both"/>
        <w:rPr>
          <w:bCs/>
          <w:sz w:val="20"/>
          <w:szCs w:val="20"/>
        </w:rPr>
      </w:pPr>
      <w:r w:rsidRPr="00054A10">
        <w:rPr>
          <w:bCs/>
          <w:sz w:val="20"/>
          <w:szCs w:val="20"/>
        </w:rPr>
        <w:t>1</w:t>
      </w:r>
      <w:r w:rsidRPr="00054A10">
        <w:rPr>
          <w:bCs/>
          <w:sz w:val="20"/>
          <w:szCs w:val="20"/>
        </w:rPr>
        <w:tab/>
        <w:t xml:space="preserve">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Pr="00054A10">
        <w:rPr>
          <w:sz w:val="20"/>
          <w:szCs w:val="20"/>
        </w:rPr>
        <w:t>Полтавского городского поселения</w:t>
      </w:r>
      <w:r w:rsidRPr="00054A10">
        <w:rPr>
          <w:bCs/>
          <w:sz w:val="20"/>
          <w:szCs w:val="20"/>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442AAA" w:rsidRPr="00054A10" w:rsidRDefault="00442AAA" w:rsidP="00442AAA">
      <w:pPr>
        <w:pStyle w:val="aff"/>
        <w:tabs>
          <w:tab w:val="left" w:pos="1440"/>
        </w:tabs>
        <w:spacing w:after="0"/>
        <w:ind w:left="0" w:firstLine="709"/>
        <w:jc w:val="both"/>
        <w:rPr>
          <w:bCs/>
          <w:sz w:val="20"/>
          <w:szCs w:val="20"/>
        </w:rPr>
      </w:pPr>
      <w:r w:rsidRPr="00054A10">
        <w:rPr>
          <w:bCs/>
          <w:sz w:val="20"/>
          <w:szCs w:val="20"/>
        </w:rPr>
        <w:t>2</w:t>
      </w:r>
      <w:r w:rsidRPr="00054A10">
        <w:rPr>
          <w:bCs/>
          <w:sz w:val="20"/>
          <w:szCs w:val="20"/>
        </w:rPr>
        <w:tab/>
        <w:t xml:space="preserve">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Pr="00054A10">
        <w:rPr>
          <w:sz w:val="20"/>
          <w:szCs w:val="20"/>
        </w:rPr>
        <w:t>Полтавского городского поселения</w:t>
      </w:r>
      <w:r w:rsidRPr="00054A10">
        <w:rPr>
          <w:bCs/>
          <w:sz w:val="20"/>
          <w:szCs w:val="20"/>
        </w:rPr>
        <w:t>, осуществляется при условии:</w:t>
      </w:r>
    </w:p>
    <w:p w:rsidR="00442AAA" w:rsidRPr="00054A10" w:rsidRDefault="00442AAA" w:rsidP="008D567B">
      <w:pPr>
        <w:pStyle w:val="aff"/>
        <w:tabs>
          <w:tab w:val="left" w:pos="0"/>
        </w:tabs>
        <w:spacing w:after="0"/>
        <w:ind w:left="0" w:firstLine="567"/>
        <w:jc w:val="both"/>
        <w:rPr>
          <w:bCs/>
          <w:sz w:val="20"/>
          <w:szCs w:val="20"/>
        </w:rPr>
      </w:pPr>
      <w:r w:rsidRPr="00054A10">
        <w:rPr>
          <w:bCs/>
          <w:sz w:val="20"/>
          <w:szCs w:val="20"/>
        </w:rPr>
        <w:t>1)</w:t>
      </w:r>
      <w:r w:rsidRPr="00054A10">
        <w:rPr>
          <w:bCs/>
          <w:sz w:val="20"/>
          <w:szCs w:val="20"/>
        </w:rPr>
        <w:tab/>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442AAA" w:rsidRPr="00054A10" w:rsidRDefault="00442AAA" w:rsidP="008D567B">
      <w:pPr>
        <w:pStyle w:val="aff"/>
        <w:tabs>
          <w:tab w:val="left" w:pos="0"/>
        </w:tabs>
        <w:spacing w:after="0"/>
        <w:ind w:left="0" w:firstLine="567"/>
        <w:jc w:val="both"/>
        <w:rPr>
          <w:bCs/>
          <w:sz w:val="20"/>
          <w:szCs w:val="20"/>
        </w:rPr>
      </w:pPr>
      <w:r w:rsidRPr="00054A10">
        <w:rPr>
          <w:bCs/>
          <w:sz w:val="20"/>
          <w:szCs w:val="20"/>
        </w:rPr>
        <w:t>2)</w:t>
      </w:r>
      <w:r w:rsidRPr="00054A10">
        <w:rPr>
          <w:bCs/>
          <w:sz w:val="20"/>
          <w:szCs w:val="20"/>
        </w:rPr>
        <w:tab/>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442AAA" w:rsidRPr="00054A10" w:rsidRDefault="00442AAA" w:rsidP="008D567B">
      <w:pPr>
        <w:pStyle w:val="aff"/>
        <w:tabs>
          <w:tab w:val="left" w:pos="0"/>
        </w:tabs>
        <w:spacing w:after="0"/>
        <w:ind w:left="0" w:firstLine="567"/>
        <w:jc w:val="both"/>
        <w:rPr>
          <w:bCs/>
          <w:sz w:val="20"/>
          <w:szCs w:val="20"/>
        </w:rPr>
      </w:pPr>
      <w:proofErr w:type="gramStart"/>
      <w:r w:rsidRPr="00054A10">
        <w:rPr>
          <w:bCs/>
          <w:sz w:val="20"/>
          <w:szCs w:val="20"/>
        </w:rPr>
        <w:t>3)</w:t>
      </w:r>
      <w:r w:rsidRPr="00054A10">
        <w:rPr>
          <w:bCs/>
          <w:sz w:val="20"/>
          <w:szCs w:val="20"/>
        </w:rPr>
        <w:tab/>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442AAA" w:rsidRPr="00054A10" w:rsidRDefault="00442AAA" w:rsidP="00442AAA">
      <w:pPr>
        <w:pStyle w:val="3"/>
        <w:rPr>
          <w:sz w:val="20"/>
          <w:szCs w:val="20"/>
        </w:rPr>
      </w:pPr>
      <w:bookmarkStart w:id="31" w:name="_Toc533148327"/>
      <w:bookmarkStart w:id="32" w:name="_Toc25657536"/>
      <w:r w:rsidRPr="00054A10">
        <w:rPr>
          <w:sz w:val="20"/>
          <w:szCs w:val="20"/>
        </w:rPr>
        <w:t>Статья 11</w:t>
      </w:r>
      <w:r w:rsidR="008D567B">
        <w:rPr>
          <w:sz w:val="20"/>
          <w:szCs w:val="20"/>
        </w:rPr>
        <w:t>.</w:t>
      </w:r>
      <w:r w:rsidRPr="00054A10">
        <w:rPr>
          <w:sz w:val="20"/>
          <w:szCs w:val="20"/>
        </w:rPr>
        <w:tab/>
        <w:t>Порядок предоставления разрешения на условно разрешенный вид использования земельного участка или объекта капитального строительства</w:t>
      </w:r>
      <w:bookmarkEnd w:id="31"/>
      <w:bookmarkEnd w:id="32"/>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bCs/>
          <w:sz w:val="20"/>
          <w:szCs w:val="20"/>
        </w:rPr>
        <w:t>1</w:t>
      </w:r>
      <w:r w:rsidRPr="00054A10">
        <w:rPr>
          <w:rFonts w:ascii="Times New Roman" w:hAnsi="Times New Roman" w:cs="Times New Roman"/>
          <w:bCs/>
          <w:sz w:val="20"/>
          <w:szCs w:val="20"/>
        </w:rPr>
        <w:tab/>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 </w:t>
      </w:r>
      <w:r w:rsidRPr="00054A10">
        <w:rPr>
          <w:rFonts w:ascii="Times New Roman" w:hAnsi="Times New Roman" w:cs="Times New Roman"/>
          <w:sz w:val="20"/>
          <w:szCs w:val="20"/>
        </w:rPr>
        <w:t>нормативным правовым актом органов местного самоуправления Полтавского городского поселения.</w:t>
      </w:r>
    </w:p>
    <w:p w:rsidR="00442AAA" w:rsidRPr="00054A10" w:rsidRDefault="00442AAA" w:rsidP="00442AAA">
      <w:pPr>
        <w:tabs>
          <w:tab w:val="left" w:pos="1440"/>
        </w:tabs>
        <w:ind w:firstLine="709"/>
        <w:jc w:val="both"/>
        <w:rPr>
          <w:rFonts w:ascii="Times New Roman" w:hAnsi="Times New Roman" w:cs="Times New Roman"/>
          <w:bCs/>
          <w:sz w:val="20"/>
          <w:szCs w:val="20"/>
        </w:rPr>
      </w:pPr>
      <w:r w:rsidRPr="00054A10">
        <w:rPr>
          <w:rFonts w:ascii="Times New Roman" w:hAnsi="Times New Roman" w:cs="Times New Roman"/>
          <w:bCs/>
          <w:sz w:val="20"/>
          <w:szCs w:val="20"/>
        </w:rPr>
        <w:t>2</w:t>
      </w:r>
      <w:r w:rsidRPr="00054A10">
        <w:rPr>
          <w:rFonts w:ascii="Times New Roman" w:hAnsi="Times New Roman" w:cs="Times New Roman"/>
          <w:bCs/>
          <w:sz w:val="20"/>
          <w:szCs w:val="20"/>
        </w:rPr>
        <w:tab/>
        <w:t xml:space="preserve">Проект решения о предоставлении разрешения на условно разрешенный вид использования на территории </w:t>
      </w:r>
      <w:r w:rsidRPr="00054A10">
        <w:rPr>
          <w:rFonts w:ascii="Times New Roman" w:hAnsi="Times New Roman" w:cs="Times New Roman"/>
          <w:sz w:val="20"/>
          <w:szCs w:val="20"/>
        </w:rPr>
        <w:t>Полтавского городского поселения</w:t>
      </w:r>
      <w:r w:rsidRPr="00054A10">
        <w:rPr>
          <w:rFonts w:ascii="Times New Roman" w:hAnsi="Times New Roman" w:cs="Times New Roman"/>
          <w:bCs/>
          <w:sz w:val="20"/>
          <w:szCs w:val="20"/>
        </w:rPr>
        <w:t xml:space="preserve">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p>
    <w:p w:rsidR="00442AAA" w:rsidRPr="00054A10" w:rsidRDefault="00442AAA" w:rsidP="00442AAA">
      <w:pPr>
        <w:tabs>
          <w:tab w:val="left" w:pos="1418"/>
        </w:tabs>
        <w:ind w:firstLine="709"/>
        <w:jc w:val="both"/>
        <w:rPr>
          <w:rFonts w:ascii="Times New Roman" w:hAnsi="Times New Roman" w:cs="Times New Roman"/>
          <w:b/>
          <w:bCs/>
          <w:sz w:val="20"/>
          <w:szCs w:val="20"/>
        </w:rPr>
      </w:pPr>
      <w:proofErr w:type="gramStart"/>
      <w:r w:rsidRPr="00054A10">
        <w:rPr>
          <w:rFonts w:ascii="Times New Roman" w:hAnsi="Times New Roman" w:cs="Times New Roman"/>
          <w:bCs/>
          <w:sz w:val="20"/>
          <w:szCs w:val="20"/>
        </w:rPr>
        <w:t>3</w:t>
      </w:r>
      <w:r w:rsidRPr="00054A10">
        <w:rPr>
          <w:rFonts w:ascii="Times New Roman" w:hAnsi="Times New Roman" w:cs="Times New Roman"/>
          <w:bCs/>
          <w:sz w:val="20"/>
          <w:szCs w:val="20"/>
        </w:rPr>
        <w:tab/>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w:t>
      </w:r>
      <w:proofErr w:type="gramEnd"/>
      <w:r w:rsidRPr="00054A10">
        <w:rPr>
          <w:rFonts w:ascii="Times New Roman" w:hAnsi="Times New Roman" w:cs="Times New Roman"/>
          <w:bCs/>
          <w:sz w:val="20"/>
          <w:szCs w:val="20"/>
        </w:rPr>
        <w:t xml:space="preserve"> </w:t>
      </w:r>
      <w:proofErr w:type="gramStart"/>
      <w:r w:rsidRPr="00054A10">
        <w:rPr>
          <w:rFonts w:ascii="Times New Roman" w:hAnsi="Times New Roman" w:cs="Times New Roman"/>
          <w:bCs/>
          <w:sz w:val="20"/>
          <w:szCs w:val="20"/>
        </w:rPr>
        <w:t>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w:t>
      </w:r>
      <w:proofErr w:type="gramEnd"/>
      <w:r w:rsidRPr="00054A10">
        <w:rPr>
          <w:rFonts w:ascii="Times New Roman" w:hAnsi="Times New Roman" w:cs="Times New Roman"/>
          <w:bCs/>
          <w:sz w:val="20"/>
          <w:szCs w:val="20"/>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42AAA" w:rsidRPr="00054A10" w:rsidRDefault="00442AAA" w:rsidP="00442AAA">
      <w:pPr>
        <w:pStyle w:val="2"/>
        <w:rPr>
          <w:sz w:val="20"/>
          <w:szCs w:val="20"/>
        </w:rPr>
      </w:pPr>
      <w:bookmarkStart w:id="33" w:name="_Toc533148328"/>
    </w:p>
    <w:p w:rsidR="00442AAA" w:rsidRPr="00054A10" w:rsidRDefault="00442AAA" w:rsidP="00442AAA">
      <w:pPr>
        <w:pStyle w:val="2"/>
        <w:rPr>
          <w:sz w:val="20"/>
          <w:szCs w:val="20"/>
        </w:rPr>
      </w:pPr>
      <w:bookmarkStart w:id="34" w:name="_Toc25657537"/>
      <w:r w:rsidRPr="00054A10">
        <w:rPr>
          <w:sz w:val="20"/>
          <w:szCs w:val="20"/>
        </w:rPr>
        <w:t>Глава 4</w:t>
      </w:r>
      <w:r w:rsidR="008D567B">
        <w:rPr>
          <w:sz w:val="20"/>
          <w:szCs w:val="20"/>
        </w:rPr>
        <w:t>.</w:t>
      </w:r>
      <w:r w:rsidRPr="00054A10">
        <w:rPr>
          <w:sz w:val="20"/>
          <w:szCs w:val="20"/>
        </w:rPr>
        <w:tab/>
        <w:t>Подготовка документации по планировке территории органами местного самоуправления</w:t>
      </w:r>
      <w:bookmarkEnd w:id="33"/>
      <w:bookmarkEnd w:id="34"/>
    </w:p>
    <w:p w:rsidR="00442AAA" w:rsidRPr="00054A10" w:rsidRDefault="00442AAA" w:rsidP="00442AAA">
      <w:pPr>
        <w:pStyle w:val="3"/>
        <w:rPr>
          <w:sz w:val="20"/>
          <w:szCs w:val="20"/>
        </w:rPr>
      </w:pPr>
      <w:bookmarkStart w:id="35" w:name="_Toc533148329"/>
      <w:bookmarkStart w:id="36" w:name="_Toc25657538"/>
      <w:r w:rsidRPr="00054A10">
        <w:rPr>
          <w:sz w:val="20"/>
          <w:szCs w:val="20"/>
        </w:rPr>
        <w:lastRenderedPageBreak/>
        <w:t>Статья 12</w:t>
      </w:r>
      <w:r w:rsidR="008D567B">
        <w:rPr>
          <w:sz w:val="20"/>
          <w:szCs w:val="20"/>
        </w:rPr>
        <w:t>.</w:t>
      </w:r>
      <w:r w:rsidRPr="00054A10">
        <w:rPr>
          <w:sz w:val="20"/>
          <w:szCs w:val="20"/>
        </w:rPr>
        <w:tab/>
        <w:t>Общие положения</w:t>
      </w:r>
      <w:bookmarkEnd w:id="35"/>
      <w:bookmarkEnd w:id="36"/>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 xml:space="preserve">Подготовка документации по планировке территории Полтавского городского поселения осуществляется в целях обеспечения </w:t>
      </w:r>
      <w:hyperlink w:anchor="sub_103" w:history="1">
        <w:r w:rsidRPr="00054A10">
          <w:rPr>
            <w:rFonts w:ascii="Times New Roman" w:hAnsi="Times New Roman" w:cs="Times New Roman"/>
            <w:bCs/>
            <w:sz w:val="20"/>
            <w:szCs w:val="20"/>
          </w:rPr>
          <w:t>устойчивого развития территорий</w:t>
        </w:r>
      </w:hyperlink>
      <w:r w:rsidRPr="00054A10">
        <w:rPr>
          <w:rFonts w:ascii="Times New Roman" w:hAnsi="Times New Roman" w:cs="Times New Roman"/>
          <w:sz w:val="20"/>
          <w:szCs w:val="20"/>
        </w:rPr>
        <w:t xml:space="preserve">, в том числе выделения элементов планировочной структуры, установления границ земельных участков, установления </w:t>
      </w:r>
      <w:proofErr w:type="gramStart"/>
      <w:r w:rsidRPr="00054A10">
        <w:rPr>
          <w:rFonts w:ascii="Times New Roman" w:hAnsi="Times New Roman" w:cs="Times New Roman"/>
          <w:sz w:val="20"/>
          <w:szCs w:val="20"/>
        </w:rPr>
        <w:t>границ зон планируемого размещения объектов капитального строительства</w:t>
      </w:r>
      <w:proofErr w:type="gramEnd"/>
      <w:r w:rsidRPr="00054A10">
        <w:rPr>
          <w:rFonts w:ascii="Times New Roman" w:hAnsi="Times New Roman" w:cs="Times New Roman"/>
          <w:sz w:val="20"/>
          <w:szCs w:val="20"/>
        </w:rPr>
        <w:t>.</w:t>
      </w:r>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bookmarkStart w:id="37" w:name="sub_4102"/>
      <w:r w:rsidRPr="00054A10">
        <w:rPr>
          <w:rFonts w:ascii="Times New Roman" w:hAnsi="Times New Roman" w:cs="Times New Roman"/>
          <w:sz w:val="20"/>
          <w:szCs w:val="20"/>
        </w:rPr>
        <w:t>2</w:t>
      </w:r>
      <w:bookmarkStart w:id="38" w:name="sub_4103"/>
      <w:bookmarkEnd w:id="37"/>
      <w:r w:rsidRPr="00054A10">
        <w:rPr>
          <w:rFonts w:ascii="Times New Roman" w:hAnsi="Times New Roman" w:cs="Times New Roman"/>
          <w:sz w:val="20"/>
          <w:szCs w:val="20"/>
        </w:rPr>
        <w:tab/>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7" w:history="1">
        <w:r w:rsidRPr="00054A10">
          <w:rPr>
            <w:rFonts w:ascii="Times New Roman" w:hAnsi="Times New Roman" w:cs="Times New Roman"/>
            <w:sz w:val="20"/>
            <w:szCs w:val="20"/>
          </w:rPr>
          <w:t>части 3</w:t>
        </w:r>
      </w:hyperlink>
      <w:r w:rsidRPr="00054A10">
        <w:rPr>
          <w:rFonts w:ascii="Times New Roman" w:hAnsi="Times New Roman" w:cs="Times New Roman"/>
          <w:sz w:val="20"/>
          <w:szCs w:val="20"/>
        </w:rPr>
        <w:t xml:space="preserve"> настоящей статьи Правил.</w:t>
      </w:r>
      <w:bookmarkStart w:id="39" w:name="sub_4105"/>
      <w:bookmarkEnd w:id="38"/>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r w:rsidRPr="00054A10">
        <w:rPr>
          <w:rFonts w:ascii="Times New Roman" w:hAnsi="Times New Roman" w:cs="Times New Roman"/>
          <w:sz w:val="20"/>
          <w:szCs w:val="20"/>
        </w:rPr>
        <w:t>3</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соответствии со статьей 41 Градостроительного кодекса </w:t>
      </w:r>
      <w:r w:rsidRPr="00054A10">
        <w:rPr>
          <w:rFonts w:ascii="Times New Roman" w:hAnsi="Times New Roman" w:cs="Times New Roman"/>
          <w:bCs/>
          <w:sz w:val="20"/>
          <w:szCs w:val="20"/>
        </w:rPr>
        <w:t>Российской Федерации</w:t>
      </w:r>
      <w:r w:rsidRPr="00054A10">
        <w:rPr>
          <w:rFonts w:ascii="Times New Roman" w:hAnsi="Times New Roman" w:cs="Times New Roman"/>
          <w:sz w:val="20"/>
          <w:szCs w:val="20"/>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необходимо изъятие земельных участков для государственных или муниципальных ну</w:t>
      </w:r>
      <w:proofErr w:type="gramStart"/>
      <w:r w:rsidRPr="00054A10">
        <w:rPr>
          <w:rFonts w:ascii="Times New Roman" w:hAnsi="Times New Roman" w:cs="Times New Roman"/>
          <w:sz w:val="20"/>
          <w:szCs w:val="20"/>
        </w:rPr>
        <w:t>жд в св</w:t>
      </w:r>
      <w:proofErr w:type="gramEnd"/>
      <w:r w:rsidRPr="00054A10">
        <w:rPr>
          <w:rFonts w:ascii="Times New Roman" w:hAnsi="Times New Roman" w:cs="Times New Roman"/>
          <w:sz w:val="20"/>
          <w:szCs w:val="20"/>
        </w:rPr>
        <w:t>язи с размещением объекта капитального строительства федерального, регионального или местного значения;</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r>
      <w:proofErr w:type="gramStart"/>
      <w:r w:rsidRPr="00054A10">
        <w:rPr>
          <w:rFonts w:ascii="Times New Roman" w:hAnsi="Times New Roman" w:cs="Times New Roman"/>
          <w:sz w:val="20"/>
          <w:szCs w:val="20"/>
        </w:rPr>
        <w:t>необходимы</w:t>
      </w:r>
      <w:proofErr w:type="gramEnd"/>
      <w:r w:rsidRPr="00054A10">
        <w:rPr>
          <w:rFonts w:ascii="Times New Roman" w:hAnsi="Times New Roman" w:cs="Times New Roman"/>
          <w:sz w:val="20"/>
          <w:szCs w:val="20"/>
        </w:rPr>
        <w:t xml:space="preserve"> установление, изменение или отмена красных линий;</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4)</w:t>
      </w:r>
      <w:r w:rsidRPr="00054A10">
        <w:rPr>
          <w:rFonts w:ascii="Times New Roman" w:hAnsi="Times New Roman" w:cs="Times New Roman"/>
          <w:sz w:val="20"/>
          <w:szCs w:val="20"/>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8" w:history="1">
        <w:r w:rsidRPr="00054A10">
          <w:rPr>
            <w:rFonts w:ascii="Times New Roman" w:hAnsi="Times New Roman" w:cs="Times New Roman"/>
            <w:sz w:val="20"/>
            <w:szCs w:val="20"/>
          </w:rPr>
          <w:t>случаи</w:t>
        </w:r>
      </w:hyperlink>
      <w:r w:rsidRPr="00054A10">
        <w:rPr>
          <w:rFonts w:ascii="Times New Roman" w:hAnsi="Times New Roman" w:cs="Times New Roman"/>
          <w:sz w:val="20"/>
          <w:szCs w:val="20"/>
        </w:rPr>
        <w:t>, при которых для строительства, реконструкции линейного объекта не требуется подготовка документации по планировке территории.</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442AAA" w:rsidRPr="00054A10" w:rsidRDefault="00442AAA" w:rsidP="00442AAA">
      <w:pPr>
        <w:tabs>
          <w:tab w:val="left" w:pos="0"/>
          <w:tab w:val="left" w:pos="1440"/>
        </w:tabs>
        <w:ind w:firstLine="851"/>
        <w:jc w:val="both"/>
        <w:rPr>
          <w:rFonts w:ascii="Times New Roman" w:hAnsi="Times New Roman" w:cs="Times New Roman"/>
          <w:sz w:val="20"/>
          <w:szCs w:val="20"/>
        </w:rPr>
      </w:pPr>
      <w:r w:rsidRPr="00054A10">
        <w:rPr>
          <w:rFonts w:ascii="Times New Roman" w:hAnsi="Times New Roman" w:cs="Times New Roman"/>
          <w:sz w:val="20"/>
          <w:szCs w:val="20"/>
        </w:rPr>
        <w:t>4</w:t>
      </w:r>
      <w:proofErr w:type="gramStart"/>
      <w:r w:rsidRPr="00054A10">
        <w:rPr>
          <w:rFonts w:ascii="Times New Roman" w:hAnsi="Times New Roman" w:cs="Times New Roman"/>
          <w:sz w:val="20"/>
          <w:szCs w:val="20"/>
        </w:rPr>
        <w:tab/>
        <w:t>П</w:t>
      </w:r>
      <w:proofErr w:type="gramEnd"/>
      <w:r w:rsidRPr="00054A10">
        <w:rPr>
          <w:rFonts w:ascii="Times New Roman" w:hAnsi="Times New Roman" w:cs="Times New Roman"/>
          <w:sz w:val="20"/>
          <w:szCs w:val="20"/>
        </w:rPr>
        <w:t xml:space="preserve">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w:t>
      </w:r>
      <w:r w:rsidRPr="00054A10">
        <w:rPr>
          <w:rFonts w:ascii="Times New Roman" w:hAnsi="Times New Roman" w:cs="Times New Roman"/>
          <w:sz w:val="20"/>
          <w:szCs w:val="20"/>
        </w:rPr>
        <w:br/>
        <w:t xml:space="preserve">без подготовки проекта планировки территории в целях, предусмотренных </w:t>
      </w:r>
      <w:hyperlink r:id="rId9" w:history="1">
        <w:r w:rsidRPr="00054A10">
          <w:rPr>
            <w:rFonts w:ascii="Times New Roman" w:hAnsi="Times New Roman" w:cs="Times New Roman"/>
            <w:sz w:val="20"/>
            <w:szCs w:val="20"/>
          </w:rPr>
          <w:t>частью 2 статьи 43</w:t>
        </w:r>
      </w:hyperlink>
      <w:r w:rsidRPr="00054A10">
        <w:rPr>
          <w:rFonts w:ascii="Times New Roman" w:hAnsi="Times New Roman" w:cs="Times New Roman"/>
          <w:sz w:val="20"/>
          <w:szCs w:val="20"/>
        </w:rPr>
        <w:t xml:space="preserve"> Градостроительного кодекса </w:t>
      </w:r>
      <w:r w:rsidRPr="00054A10">
        <w:rPr>
          <w:rFonts w:ascii="Times New Roman" w:hAnsi="Times New Roman" w:cs="Times New Roman"/>
          <w:bCs/>
          <w:sz w:val="20"/>
          <w:szCs w:val="20"/>
        </w:rPr>
        <w:t>Российской Федерации</w:t>
      </w:r>
      <w:r w:rsidRPr="00054A10">
        <w:rPr>
          <w:rFonts w:ascii="Times New Roman" w:hAnsi="Times New Roman" w:cs="Times New Roman"/>
          <w:sz w:val="20"/>
          <w:szCs w:val="20"/>
        </w:rPr>
        <w:t>.</w:t>
      </w:r>
    </w:p>
    <w:bookmarkEnd w:id="39"/>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 xml:space="preserve">Состав и содержание документации по планировке территории Полтавского городского поселения определены статьями 42-43 Градостроительного кодекса Российской Федерации, </w:t>
      </w:r>
      <w:r w:rsidRPr="00054A10">
        <w:rPr>
          <w:rFonts w:ascii="Times New Roman" w:hAnsi="Times New Roman" w:cs="Times New Roman"/>
          <w:bCs/>
          <w:sz w:val="20"/>
          <w:szCs w:val="20"/>
        </w:rPr>
        <w:t>законом Омской области от 09.03.2007 № 874-ОЗ «О регулировании градостроительной деятельности в Омской области</w:t>
      </w:r>
      <w:r w:rsidRPr="00054A10">
        <w:rPr>
          <w:rFonts w:ascii="Times New Roman" w:hAnsi="Times New Roman" w:cs="Times New Roman"/>
          <w:sz w:val="20"/>
          <w:szCs w:val="20"/>
        </w:rPr>
        <w:t>».</w:t>
      </w:r>
    </w:p>
    <w:p w:rsidR="00442AAA" w:rsidRPr="00054A10" w:rsidRDefault="00442AAA" w:rsidP="00442AAA">
      <w:pPr>
        <w:pStyle w:val="3"/>
        <w:rPr>
          <w:sz w:val="20"/>
          <w:szCs w:val="20"/>
        </w:rPr>
      </w:pPr>
      <w:bookmarkStart w:id="40" w:name="_Toc533148330"/>
      <w:bookmarkStart w:id="41" w:name="_Toc25657539"/>
      <w:bookmarkStart w:id="42" w:name="_Hlk21074934"/>
      <w:r w:rsidRPr="00054A10">
        <w:rPr>
          <w:sz w:val="20"/>
          <w:szCs w:val="20"/>
        </w:rPr>
        <w:t>Статья 13</w:t>
      </w:r>
      <w:r w:rsidR="008D567B">
        <w:rPr>
          <w:sz w:val="20"/>
          <w:szCs w:val="20"/>
        </w:rPr>
        <w:t>.</w:t>
      </w:r>
      <w:r w:rsidRPr="00054A10">
        <w:rPr>
          <w:sz w:val="20"/>
          <w:szCs w:val="20"/>
        </w:rPr>
        <w:tab/>
        <w:t>Подготовка и утверждение документации по планировке территории</w:t>
      </w:r>
      <w:bookmarkEnd w:id="40"/>
      <w:r w:rsidRPr="00054A10">
        <w:rPr>
          <w:sz w:val="20"/>
          <w:szCs w:val="20"/>
        </w:rPr>
        <w:t>, порядок внесения в нее изменений и ее отмены</w:t>
      </w:r>
      <w:bookmarkEnd w:id="41"/>
    </w:p>
    <w:bookmarkEnd w:id="42"/>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Омской области, органами местного самоуправления Полтавского городского поселения, за исключением случаев, указанных в частях 1.1 и 12.12 статьи 45 Градостроительного кодекса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bookmarkStart w:id="43" w:name="sub_45020"/>
      <w:r w:rsidRPr="00054A10">
        <w:rPr>
          <w:rFonts w:ascii="Times New Roman" w:hAnsi="Times New Roman" w:cs="Times New Roman"/>
          <w:sz w:val="20"/>
          <w:szCs w:val="20"/>
        </w:rPr>
        <w:lastRenderedPageBreak/>
        <w:t>2</w:t>
      </w:r>
      <w:r w:rsidRPr="00054A10">
        <w:rPr>
          <w:rFonts w:ascii="Times New Roman" w:hAnsi="Times New Roman" w:cs="Times New Roman"/>
          <w:sz w:val="20"/>
          <w:szCs w:val="20"/>
        </w:rPr>
        <w:tab/>
        <w:t xml:space="preserve">Порядок подготовки и утверждения документации по планировке территории Полтавского городского поселения, устанавливается статьями 45, 46 Градостроительного кодекса Российской Федерации, </w:t>
      </w:r>
      <w:r w:rsidRPr="00054A10">
        <w:rPr>
          <w:rFonts w:ascii="Times New Roman" w:hAnsi="Times New Roman" w:cs="Times New Roman"/>
          <w:bCs/>
          <w:sz w:val="20"/>
          <w:szCs w:val="20"/>
        </w:rPr>
        <w:t xml:space="preserve">законом </w:t>
      </w:r>
      <w:r w:rsidRPr="00054A10">
        <w:rPr>
          <w:rFonts w:ascii="Times New Roman" w:hAnsi="Times New Roman" w:cs="Times New Roman"/>
          <w:sz w:val="20"/>
          <w:szCs w:val="20"/>
        </w:rPr>
        <w:t>Омской области</w:t>
      </w:r>
      <w:r w:rsidRPr="00054A10">
        <w:rPr>
          <w:rFonts w:ascii="Times New Roman" w:hAnsi="Times New Roman" w:cs="Times New Roman"/>
          <w:bCs/>
          <w:sz w:val="20"/>
          <w:szCs w:val="20"/>
        </w:rPr>
        <w:t xml:space="preserve"> от 09.03.2007 № 874-ОЗ «О регулировании градостроительной деятельности в Омской области».</w:t>
      </w:r>
    </w:p>
    <w:bookmarkEnd w:id="43"/>
    <w:p w:rsidR="00442AAA" w:rsidRPr="00054A10" w:rsidRDefault="00442AAA" w:rsidP="00442AAA">
      <w:pPr>
        <w:tabs>
          <w:tab w:val="left" w:pos="1440"/>
        </w:tabs>
        <w:ind w:firstLine="708"/>
        <w:jc w:val="both"/>
        <w:rPr>
          <w:rFonts w:ascii="Times New Roman" w:hAnsi="Times New Roman" w:cs="Times New Roman"/>
          <w:bCs/>
          <w:sz w:val="20"/>
          <w:szCs w:val="20"/>
        </w:rPr>
      </w:pPr>
      <w:r w:rsidRPr="00054A10">
        <w:rPr>
          <w:rFonts w:ascii="Times New Roman" w:hAnsi="Times New Roman" w:cs="Times New Roman"/>
          <w:bCs/>
          <w:sz w:val="20"/>
          <w:szCs w:val="20"/>
        </w:rPr>
        <w:t>3</w:t>
      </w:r>
      <w:r w:rsidRPr="00054A10">
        <w:rPr>
          <w:rFonts w:ascii="Times New Roman" w:hAnsi="Times New Roman" w:cs="Times New Roman"/>
          <w:bCs/>
          <w:sz w:val="20"/>
          <w:szCs w:val="20"/>
        </w:rPr>
        <w:tab/>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w:t>
      </w:r>
      <w:r w:rsidRPr="00054A10">
        <w:rPr>
          <w:rFonts w:ascii="Times New Roman" w:hAnsi="Times New Roman" w:cs="Times New Roman"/>
          <w:sz w:val="20"/>
          <w:szCs w:val="20"/>
        </w:rPr>
        <w:t>городского поселения</w:t>
      </w:r>
      <w:r w:rsidRPr="00054A10">
        <w:rPr>
          <w:rFonts w:ascii="Times New Roman" w:hAnsi="Times New Roman" w:cs="Times New Roman"/>
          <w:bCs/>
          <w:sz w:val="20"/>
          <w:szCs w:val="20"/>
        </w:rPr>
        <w:t>, до их утверждения подлежат обязательному рассмотрению на общественных обсуждениях или публичных слушаниях.</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 </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Инженерные изыскания для подготовки документации по планировке территории выполняются в целях получения:</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w:t>
      </w:r>
      <w:proofErr w:type="gramEnd"/>
      <w:r w:rsidRPr="00054A10">
        <w:rPr>
          <w:rFonts w:ascii="Times New Roman" w:hAnsi="Times New Roman" w:cs="Times New Roman"/>
          <w:sz w:val="20"/>
          <w:szCs w:val="20"/>
        </w:rPr>
        <w:t>,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территории, в отношении которой предусматривается осуществление комплексного развития территории</w:t>
      </w:r>
      <w:r w:rsidR="005D1B4B">
        <w:rPr>
          <w:rFonts w:ascii="Times New Roman" w:hAnsi="Times New Roman" w:cs="Times New Roman"/>
          <w:sz w:val="20"/>
          <w:szCs w:val="20"/>
        </w:rPr>
        <w:t>.</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Подготовка графической части документации по планировке территории осуществляется:</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 в соответствии с системой координат, используемой для ведения Единого государственного реестра недвижимости;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442AAA" w:rsidRPr="00054A10" w:rsidRDefault="00442AAA" w:rsidP="00442AAA">
      <w:pPr>
        <w:pStyle w:val="3"/>
        <w:rPr>
          <w:sz w:val="20"/>
          <w:szCs w:val="20"/>
        </w:rPr>
      </w:pPr>
      <w:bookmarkStart w:id="44" w:name="_Toc25657540"/>
      <w:r w:rsidRPr="00054A10">
        <w:rPr>
          <w:sz w:val="20"/>
          <w:szCs w:val="20"/>
        </w:rPr>
        <w:t>Статья 13.1</w:t>
      </w:r>
      <w:r w:rsidR="008D567B">
        <w:rPr>
          <w:sz w:val="20"/>
          <w:szCs w:val="20"/>
        </w:rPr>
        <w:t>.</w:t>
      </w:r>
      <w:r w:rsidRPr="00054A10">
        <w:rPr>
          <w:sz w:val="20"/>
          <w:szCs w:val="20"/>
        </w:rPr>
        <w:tab/>
        <w:t>Виды деятельности по комплексному и устойчивому развитию территории и порядок их осуществления</w:t>
      </w:r>
      <w:bookmarkEnd w:id="44"/>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Развитие застроенных территорий в границе Полтавского городского поселения осуществляется в соответствии со статьей 46.1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Содержание и условия заключения договора о комплексном освоении территории установлены статьей 46.4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Освоение территории в целях строительства стандартного жилья выполняется в соответствии со статьями 46.5-46.8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Комплексное развитие территории по инициативе правообладателей земельных участков и (или) расположенных на них объектов недвижимого имущества осуществляется на основании статьи 46.9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7</w:t>
      </w:r>
      <w:r w:rsidRPr="00054A10">
        <w:rPr>
          <w:rFonts w:ascii="Times New Roman" w:hAnsi="Times New Roman" w:cs="Times New Roman"/>
          <w:sz w:val="20"/>
          <w:szCs w:val="20"/>
        </w:rPr>
        <w:tab/>
        <w:t>Комплексное развитие территории по инициативе органа местного самоуправления осуществляется в соответствии со статьями 46.10-46.11 Градостроительного кодекса Российской Федерации.</w:t>
      </w:r>
    </w:p>
    <w:p w:rsidR="00442AAA" w:rsidRPr="00054A10" w:rsidRDefault="00442AAA" w:rsidP="00442AAA">
      <w:pPr>
        <w:pStyle w:val="2"/>
        <w:rPr>
          <w:sz w:val="20"/>
          <w:szCs w:val="20"/>
        </w:rPr>
      </w:pPr>
      <w:bookmarkStart w:id="45" w:name="_Toc533148331"/>
    </w:p>
    <w:p w:rsidR="00442AAA" w:rsidRPr="00054A10" w:rsidRDefault="00442AAA" w:rsidP="00442AAA">
      <w:pPr>
        <w:pStyle w:val="2"/>
        <w:rPr>
          <w:sz w:val="20"/>
          <w:szCs w:val="20"/>
        </w:rPr>
      </w:pPr>
      <w:bookmarkStart w:id="46" w:name="_Toc25657541"/>
      <w:r w:rsidRPr="00054A10">
        <w:rPr>
          <w:sz w:val="20"/>
          <w:szCs w:val="20"/>
        </w:rPr>
        <w:t>Глава 5</w:t>
      </w:r>
      <w:r w:rsidR="005D1B4B">
        <w:rPr>
          <w:sz w:val="20"/>
          <w:szCs w:val="20"/>
        </w:rPr>
        <w:t>.</w:t>
      </w:r>
      <w:r w:rsidRPr="00054A10">
        <w:rPr>
          <w:sz w:val="20"/>
          <w:szCs w:val="20"/>
        </w:rPr>
        <w:tab/>
        <w:t>Проведение общественных обсуждений или публичных слушаний по вопросам землепользования и застройки</w:t>
      </w:r>
      <w:bookmarkEnd w:id="45"/>
      <w:bookmarkEnd w:id="46"/>
    </w:p>
    <w:p w:rsidR="00442AAA" w:rsidRPr="00054A10" w:rsidRDefault="00442AAA" w:rsidP="00442AAA">
      <w:pPr>
        <w:pStyle w:val="3"/>
        <w:rPr>
          <w:sz w:val="20"/>
          <w:szCs w:val="20"/>
        </w:rPr>
      </w:pPr>
      <w:bookmarkStart w:id="47" w:name="_Toc533148332"/>
      <w:bookmarkStart w:id="48" w:name="_Toc25657542"/>
      <w:r w:rsidRPr="00054A10">
        <w:rPr>
          <w:sz w:val="20"/>
          <w:szCs w:val="20"/>
        </w:rPr>
        <w:t>Статья 14</w:t>
      </w:r>
      <w:r w:rsidR="008D567B">
        <w:rPr>
          <w:sz w:val="20"/>
          <w:szCs w:val="20"/>
        </w:rPr>
        <w:t>.</w:t>
      </w:r>
      <w:r w:rsidRPr="00054A10">
        <w:rPr>
          <w:sz w:val="20"/>
          <w:szCs w:val="20"/>
        </w:rPr>
        <w:tab/>
        <w:t>Общие положения</w:t>
      </w:r>
      <w:bookmarkEnd w:id="47"/>
      <w:bookmarkEnd w:id="48"/>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w:t>
      </w:r>
      <w:proofErr w:type="gramStart"/>
      <w:r w:rsidRPr="00054A10">
        <w:rPr>
          <w:rFonts w:ascii="Times New Roman" w:hAnsi="Times New Roman" w:cs="Times New Roman"/>
          <w:sz w:val="20"/>
          <w:szCs w:val="20"/>
        </w:rPr>
        <w:t xml:space="preserve">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Полтавское городское поселение Полтавского муниципального района Омской области и нормативным правовым актом </w:t>
      </w:r>
      <w:r w:rsidR="00AE3A8C">
        <w:rPr>
          <w:rFonts w:ascii="Times New Roman" w:hAnsi="Times New Roman" w:cs="Times New Roman"/>
          <w:sz w:val="20"/>
          <w:szCs w:val="20"/>
        </w:rPr>
        <w:t>администрации</w:t>
      </w:r>
      <w:r w:rsidRPr="00054A10">
        <w:rPr>
          <w:rFonts w:ascii="Times New Roman" w:hAnsi="Times New Roman" w:cs="Times New Roman"/>
          <w:sz w:val="20"/>
          <w:szCs w:val="20"/>
        </w:rPr>
        <w:t xml:space="preserve"> городского поселения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предусмотренных</w:t>
      </w:r>
      <w:proofErr w:type="gramEnd"/>
      <w:r w:rsidRPr="00054A10">
        <w:rPr>
          <w:rFonts w:ascii="Times New Roman" w:hAnsi="Times New Roman" w:cs="Times New Roman"/>
          <w:sz w:val="20"/>
          <w:szCs w:val="20"/>
        </w:rPr>
        <w:t xml:space="preserve"> Градостроительным кодексом Российской Федерации и другими федеральными законами.</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2</w:t>
      </w:r>
      <w:r w:rsidRPr="00054A10">
        <w:rPr>
          <w:rFonts w:ascii="Times New Roman" w:hAnsi="Times New Roman" w:cs="Times New Roman"/>
          <w:sz w:val="20"/>
          <w:szCs w:val="20"/>
        </w:rPr>
        <w:tab/>
        <w:t>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Полтавское городское поселение Полтавского муниципального района Омской области, настоящими Правилами и нормативным правовым актом органов местного самоуправления Полтавского городского поселения.</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3</w:t>
      </w:r>
      <w:proofErr w:type="gramStart"/>
      <w:r w:rsidRPr="00054A10">
        <w:rPr>
          <w:rFonts w:ascii="Times New Roman" w:hAnsi="Times New Roman" w:cs="Times New Roman"/>
          <w:sz w:val="20"/>
          <w:szCs w:val="20"/>
        </w:rPr>
        <w:tab/>
        <w:t>Н</w:t>
      </w:r>
      <w:proofErr w:type="gramEnd"/>
      <w:r w:rsidRPr="00054A10">
        <w:rPr>
          <w:rFonts w:ascii="Times New Roman" w:hAnsi="Times New Roman" w:cs="Times New Roman"/>
          <w:sz w:val="20"/>
          <w:szCs w:val="20"/>
        </w:rPr>
        <w:t>а общественные обсуждения или публичные слушания по правилам землепользования и застройки выносятся:</w:t>
      </w:r>
    </w:p>
    <w:p w:rsidR="00442AAA" w:rsidRPr="00054A10" w:rsidRDefault="00442AAA" w:rsidP="00442AAA">
      <w:pPr>
        <w:shd w:val="clear" w:color="auto" w:fill="FFFFFF"/>
        <w:tabs>
          <w:tab w:val="left" w:pos="1620"/>
        </w:tabs>
        <w:autoSpaceDE w:val="0"/>
        <w:autoSpaceDN w:val="0"/>
        <w:adjustRightInd w:val="0"/>
        <w:ind w:firstLine="851"/>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проект о внесении изменений в настоящие Правила;</w:t>
      </w:r>
    </w:p>
    <w:p w:rsidR="00442AAA" w:rsidRPr="00054A10" w:rsidRDefault="00442AAA" w:rsidP="00442AAA">
      <w:pPr>
        <w:shd w:val="clear" w:color="auto" w:fill="FFFFFF"/>
        <w:tabs>
          <w:tab w:val="left" w:pos="1620"/>
        </w:tabs>
        <w:autoSpaceDE w:val="0"/>
        <w:autoSpaceDN w:val="0"/>
        <w:adjustRightInd w:val="0"/>
        <w:ind w:firstLine="851"/>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проекты решений о предоставлении разрешения на условно разрешенный вид использования земельного участка или объекта капитального строительства; </w:t>
      </w:r>
    </w:p>
    <w:p w:rsidR="00442AAA" w:rsidRPr="00054A10" w:rsidRDefault="00442AAA" w:rsidP="00442AAA">
      <w:pPr>
        <w:shd w:val="clear" w:color="auto" w:fill="FFFFFF"/>
        <w:tabs>
          <w:tab w:val="left" w:pos="1620"/>
        </w:tabs>
        <w:autoSpaceDE w:val="0"/>
        <w:autoSpaceDN w:val="0"/>
        <w:adjustRightInd w:val="0"/>
        <w:ind w:firstLine="851"/>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6.1</w:t>
      </w:r>
      <w:r w:rsidRPr="00054A10">
        <w:rPr>
          <w:rFonts w:ascii="Times New Roman" w:hAnsi="Times New Roman" w:cs="Times New Roman"/>
          <w:sz w:val="20"/>
          <w:szCs w:val="20"/>
        </w:rPr>
        <w:tab/>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6.2</w:t>
      </w:r>
      <w:r w:rsidRPr="00054A10">
        <w:rPr>
          <w:rFonts w:ascii="Times New Roman" w:hAnsi="Times New Roman" w:cs="Times New Roman"/>
          <w:sz w:val="20"/>
          <w:szCs w:val="20"/>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bookmarkStart w:id="49" w:name="_Hlk25651696"/>
      <w:r w:rsidRPr="00054A10">
        <w:rPr>
          <w:rFonts w:ascii="Times New Roman" w:hAnsi="Times New Roman" w:cs="Times New Roman"/>
          <w:sz w:val="20"/>
          <w:szCs w:val="20"/>
        </w:rPr>
        <w:t>Градостроительного кодекса Российской Федерации</w:t>
      </w:r>
      <w:bookmarkEnd w:id="49"/>
      <w:r w:rsidRPr="00054A10">
        <w:rPr>
          <w:rFonts w:ascii="Times New Roman" w:hAnsi="Times New Roman" w:cs="Times New Roman"/>
          <w:sz w:val="20"/>
          <w:szCs w:val="20"/>
        </w:rPr>
        <w:t>, с учетом положений статьи 39 Градостроительного кодекса Российской Федерации, за исключением случая, указанного в части 6.1 настоящей статьи Правил.</w:t>
      </w:r>
      <w:proofErr w:type="gramEnd"/>
      <w:r w:rsidRPr="00054A10">
        <w:rPr>
          <w:rFonts w:ascii="Times New Roman" w:hAnsi="Times New Roman" w:cs="Times New Roman"/>
          <w:sz w:val="20"/>
          <w:szCs w:val="20"/>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B1191" w:rsidRDefault="00442AAA" w:rsidP="00442AAA">
      <w:pPr>
        <w:shd w:val="clear" w:color="auto" w:fill="FFFFFF"/>
        <w:tabs>
          <w:tab w:val="left" w:pos="1440"/>
        </w:tabs>
        <w:autoSpaceDE w:val="0"/>
        <w:autoSpaceDN w:val="0"/>
        <w:adjustRightInd w:val="0"/>
        <w:ind w:firstLine="709"/>
        <w:jc w:val="both"/>
        <w:rPr>
          <w:color w:val="22272F"/>
          <w:sz w:val="23"/>
          <w:szCs w:val="23"/>
          <w:shd w:val="clear" w:color="auto" w:fill="FFFFFF"/>
        </w:rPr>
      </w:pPr>
      <w:r w:rsidRPr="00054A10">
        <w:rPr>
          <w:rFonts w:ascii="Times New Roman" w:hAnsi="Times New Roman" w:cs="Times New Roman"/>
          <w:sz w:val="20"/>
          <w:szCs w:val="20"/>
        </w:rPr>
        <w:t>6.3</w:t>
      </w:r>
      <w:proofErr w:type="gramStart"/>
      <w:r w:rsidRPr="00054A10">
        <w:rPr>
          <w:rFonts w:ascii="Times New Roman" w:hAnsi="Times New Roman" w:cs="Times New Roman"/>
          <w:sz w:val="20"/>
          <w:szCs w:val="20"/>
        </w:rPr>
        <w:tab/>
        <w:t>С</w:t>
      </w:r>
      <w:proofErr w:type="gramEnd"/>
      <w:r w:rsidRPr="00054A10">
        <w:rPr>
          <w:rFonts w:ascii="Times New Roman" w:hAnsi="Times New Roman" w:cs="Times New Roman"/>
          <w:sz w:val="20"/>
          <w:szCs w:val="20"/>
        </w:rPr>
        <w:t xml:space="preserve">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w:t>
      </w:r>
      <w:r w:rsidRPr="008D567B">
        <w:rPr>
          <w:rFonts w:ascii="Times New Roman" w:hAnsi="Times New Roman" w:cs="Times New Roman"/>
          <w:sz w:val="20"/>
          <w:szCs w:val="20"/>
        </w:rPr>
        <w:t xml:space="preserve">в </w:t>
      </w:r>
      <w:hyperlink r:id="rId10" w:history="1">
        <w:r w:rsidRPr="008D567B">
          <w:rPr>
            <w:rStyle w:val="af8"/>
            <w:rFonts w:ascii="Times New Roman" w:hAnsi="Times New Roman" w:cs="Times New Roman"/>
            <w:color w:val="auto"/>
            <w:sz w:val="20"/>
            <w:szCs w:val="20"/>
            <w:u w:val="none"/>
          </w:rPr>
          <w:t>части 2 статьи 55.32</w:t>
        </w:r>
      </w:hyperlink>
      <w:r w:rsidRPr="00054A10">
        <w:rPr>
          <w:rFonts w:ascii="Times New Roman" w:hAnsi="Times New Roman" w:cs="Times New Roman"/>
          <w:sz w:val="20"/>
          <w:szCs w:val="20"/>
        </w:rPr>
        <w:t xml:space="preserve"> Градостроительного кодекса Российской Федерации, не допускается </w:t>
      </w:r>
      <w:r w:rsidR="00EB1191" w:rsidRPr="00EB1191">
        <w:rPr>
          <w:rFonts w:ascii="Times New Roman" w:hAnsi="Times New Roman" w:cs="Times New Roman"/>
          <w:color w:val="22272F"/>
          <w:sz w:val="20"/>
          <w:szCs w:val="20"/>
          <w:shd w:val="clear" w:color="auto" w:fill="FFFFFF"/>
        </w:rPr>
        <w:t xml:space="preserve">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w:t>
      </w:r>
      <w:proofErr w:type="gramStart"/>
      <w:r w:rsidR="00EB1191" w:rsidRPr="00EB1191">
        <w:rPr>
          <w:rFonts w:ascii="Times New Roman" w:hAnsi="Times New Roman" w:cs="Times New Roman"/>
          <w:color w:val="22272F"/>
          <w:sz w:val="20"/>
          <w:szCs w:val="20"/>
          <w:shd w:val="clear" w:color="auto" w:fill="FFFFFF"/>
        </w:rPr>
        <w:t>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w:t>
      </w:r>
      <w:proofErr w:type="gramEnd"/>
      <w:r w:rsidR="00EB1191" w:rsidRPr="00EB1191">
        <w:rPr>
          <w:rFonts w:ascii="Times New Roman" w:hAnsi="Times New Roman" w:cs="Times New Roman"/>
          <w:color w:val="22272F"/>
          <w:sz w:val="20"/>
          <w:szCs w:val="20"/>
          <w:shd w:val="clear" w:color="auto" w:fill="FFFFFF"/>
        </w:rPr>
        <w:t xml:space="preserve">, </w:t>
      </w:r>
      <w:proofErr w:type="gramStart"/>
      <w:r w:rsidR="00EB1191" w:rsidRPr="00EB1191">
        <w:rPr>
          <w:rFonts w:ascii="Times New Roman" w:hAnsi="Times New Roman" w:cs="Times New Roman"/>
          <w:color w:val="22272F"/>
          <w:sz w:val="20"/>
          <w:szCs w:val="20"/>
          <w:shd w:val="clear" w:color="auto" w:fill="FFFFFF"/>
        </w:rPr>
        <w:t xml:space="preserve">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w:t>
      </w:r>
      <w:r w:rsidR="00EB1191" w:rsidRPr="00EB1191">
        <w:rPr>
          <w:rFonts w:ascii="Times New Roman" w:hAnsi="Times New Roman" w:cs="Times New Roman"/>
          <w:color w:val="22272F"/>
          <w:sz w:val="20"/>
          <w:szCs w:val="20"/>
          <w:shd w:val="clear" w:color="auto" w:fill="FFFFFF"/>
        </w:rPr>
        <w:lastRenderedPageBreak/>
        <w:t>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00EB1191">
        <w:rPr>
          <w:color w:val="22272F"/>
          <w:sz w:val="23"/>
          <w:szCs w:val="23"/>
          <w:shd w:val="clear" w:color="auto" w:fill="FFFFFF"/>
        </w:rPr>
        <w:t>.</w:t>
      </w:r>
      <w:proofErr w:type="gramEnd"/>
    </w:p>
    <w:p w:rsidR="00442AAA" w:rsidRPr="00054A10" w:rsidRDefault="00EB1191"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 xml:space="preserve"> </w:t>
      </w:r>
      <w:proofErr w:type="gramStart"/>
      <w:r w:rsidR="00442AAA" w:rsidRPr="00054A10">
        <w:rPr>
          <w:rFonts w:ascii="Times New Roman" w:hAnsi="Times New Roman" w:cs="Times New Roman"/>
          <w:sz w:val="20"/>
          <w:szCs w:val="20"/>
        </w:rPr>
        <w:t>7</w:t>
      </w:r>
      <w:r w:rsidR="00442AAA" w:rsidRPr="00054A10">
        <w:rPr>
          <w:rFonts w:ascii="Times New Roman" w:hAnsi="Times New Roman" w:cs="Times New Roman"/>
          <w:sz w:val="20"/>
          <w:szCs w:val="20"/>
        </w:rPr>
        <w:tab/>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w:t>
      </w:r>
      <w:proofErr w:type="gramEnd"/>
      <w:r w:rsidR="00442AAA" w:rsidRPr="00054A10">
        <w:rPr>
          <w:rFonts w:ascii="Times New Roman" w:hAnsi="Times New Roman" w:cs="Times New Roman"/>
          <w:sz w:val="20"/>
          <w:szCs w:val="20"/>
        </w:rPr>
        <w:t xml:space="preserve"> </w:t>
      </w:r>
      <w:proofErr w:type="gramStart"/>
      <w:r w:rsidR="00442AAA" w:rsidRPr="00054A10">
        <w:rPr>
          <w:rFonts w:ascii="Times New Roman" w:hAnsi="Times New Roman" w:cs="Times New Roman"/>
          <w:sz w:val="20"/>
          <w:szCs w:val="20"/>
        </w:rPr>
        <w:t>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w:t>
      </w:r>
      <w:proofErr w:type="gramEnd"/>
      <w:r w:rsidR="00442AAA" w:rsidRPr="00054A10">
        <w:rPr>
          <w:rFonts w:ascii="Times New Roman" w:hAnsi="Times New Roman" w:cs="Times New Roman"/>
          <w:sz w:val="20"/>
          <w:szCs w:val="20"/>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42AAA" w:rsidRPr="00054A10" w:rsidRDefault="00442AAA" w:rsidP="00442AAA">
      <w:pPr>
        <w:pStyle w:val="3"/>
        <w:rPr>
          <w:sz w:val="20"/>
          <w:szCs w:val="20"/>
        </w:rPr>
      </w:pPr>
      <w:bookmarkStart w:id="50" w:name="_Toc533148333"/>
      <w:bookmarkStart w:id="51" w:name="_Toc25657543"/>
      <w:r w:rsidRPr="00054A10">
        <w:rPr>
          <w:sz w:val="20"/>
          <w:szCs w:val="20"/>
        </w:rPr>
        <w:t>Статья 15</w:t>
      </w:r>
      <w:r w:rsidR="008D567B">
        <w:rPr>
          <w:sz w:val="20"/>
          <w:szCs w:val="20"/>
        </w:rPr>
        <w:t>.</w:t>
      </w:r>
      <w:r w:rsidRPr="00054A10">
        <w:rPr>
          <w:sz w:val="20"/>
          <w:szCs w:val="20"/>
        </w:rPr>
        <w:tab/>
        <w:t>Порядок организации и проведения общественных обсуждений или публичных слушаний по проекту о внесении изменений в настоящие Правила</w:t>
      </w:r>
      <w:bookmarkEnd w:id="50"/>
      <w:bookmarkEnd w:id="51"/>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 xml:space="preserve">Продолжительность общественных обсуждений или публичных слушаний по проекту о внесении изменений в настоящие Правила составляет </w:t>
      </w:r>
      <w:r w:rsidRPr="00054A10">
        <w:rPr>
          <w:rFonts w:ascii="Times New Roman" w:hAnsi="Times New Roman" w:cs="Times New Roman"/>
          <w:b/>
          <w:sz w:val="20"/>
          <w:szCs w:val="20"/>
        </w:rPr>
        <w:t>не более одного месяца</w:t>
      </w:r>
      <w:r w:rsidRPr="00054A10">
        <w:rPr>
          <w:rFonts w:ascii="Times New Roman" w:hAnsi="Times New Roman" w:cs="Times New Roman"/>
          <w:sz w:val="20"/>
          <w:szCs w:val="20"/>
        </w:rPr>
        <w:t xml:space="preserve"> со дня официального опубликования такого проекта</w:t>
      </w:r>
      <w:r w:rsidR="005D1B4B">
        <w:rPr>
          <w:rFonts w:ascii="Times New Roman" w:hAnsi="Times New Roman" w:cs="Times New Roman"/>
          <w:sz w:val="20"/>
          <w:szCs w:val="20"/>
        </w:rPr>
        <w:t>.</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Участниками общественных обсуждений или публичных слушаний по проекту о внесении изменений в настоящие Правила, являются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Решение о проведении общественных обсуждений или публичных слушаний по проекту о внесении изменений в настоящие Правила принимает Глава городского поселения в срок не позднее чем через десять дней со дня получения проекта о внесении изменений в настоящие Правила.</w:t>
      </w:r>
    </w:p>
    <w:p w:rsidR="00442AAA" w:rsidRPr="00054A10" w:rsidRDefault="005D1B4B" w:rsidP="00442AAA">
      <w:pPr>
        <w:tabs>
          <w:tab w:val="left" w:pos="1440"/>
        </w:tabs>
        <w:autoSpaceDE w:val="0"/>
        <w:autoSpaceDN w:val="0"/>
        <w:adjustRightInd w:val="0"/>
        <w:ind w:firstLine="709"/>
        <w:jc w:val="both"/>
        <w:rPr>
          <w:rFonts w:ascii="Times New Roman" w:hAnsi="Times New Roman" w:cs="Times New Roman"/>
          <w:sz w:val="20"/>
          <w:szCs w:val="20"/>
        </w:rPr>
      </w:pPr>
      <w:r>
        <w:rPr>
          <w:rFonts w:ascii="Times New Roman" w:hAnsi="Times New Roman" w:cs="Times New Roman"/>
          <w:sz w:val="20"/>
          <w:szCs w:val="20"/>
        </w:rPr>
        <w:t>4</w:t>
      </w:r>
      <w:proofErr w:type="gramStart"/>
      <w:r w:rsidR="00442AAA" w:rsidRPr="00054A10">
        <w:rPr>
          <w:rFonts w:ascii="Times New Roman" w:hAnsi="Times New Roman" w:cs="Times New Roman"/>
          <w:sz w:val="20"/>
          <w:szCs w:val="20"/>
        </w:rPr>
        <w:tab/>
        <w:t>П</w:t>
      </w:r>
      <w:proofErr w:type="gramEnd"/>
      <w:r w:rsidR="00442AAA" w:rsidRPr="00054A10">
        <w:rPr>
          <w:rFonts w:ascii="Times New Roman" w:hAnsi="Times New Roman" w:cs="Times New Roman"/>
          <w:sz w:val="20"/>
          <w:szCs w:val="20"/>
        </w:rPr>
        <w:t>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442AAA" w:rsidRPr="00054A10" w:rsidRDefault="00442AAA" w:rsidP="00442AAA">
      <w:pPr>
        <w:pStyle w:val="2"/>
        <w:rPr>
          <w:sz w:val="20"/>
          <w:szCs w:val="20"/>
        </w:rPr>
      </w:pPr>
      <w:bookmarkStart w:id="52" w:name="_Toc533148334"/>
      <w:bookmarkStart w:id="53" w:name="_Toc25657544"/>
      <w:r w:rsidRPr="00054A10">
        <w:rPr>
          <w:sz w:val="20"/>
          <w:szCs w:val="20"/>
        </w:rPr>
        <w:t>Глава 6</w:t>
      </w:r>
      <w:r w:rsidR="005D1B4B">
        <w:rPr>
          <w:sz w:val="20"/>
          <w:szCs w:val="20"/>
        </w:rPr>
        <w:t xml:space="preserve">. </w:t>
      </w:r>
      <w:r w:rsidRPr="00054A10">
        <w:rPr>
          <w:sz w:val="20"/>
          <w:szCs w:val="20"/>
        </w:rPr>
        <w:tab/>
        <w:t>Внесение изменений в настоящие Правила</w:t>
      </w:r>
      <w:bookmarkEnd w:id="52"/>
      <w:bookmarkEnd w:id="53"/>
    </w:p>
    <w:p w:rsidR="00442AAA" w:rsidRPr="00054A10" w:rsidRDefault="00442AAA" w:rsidP="00442AAA">
      <w:pPr>
        <w:pStyle w:val="3"/>
        <w:rPr>
          <w:sz w:val="20"/>
          <w:szCs w:val="20"/>
        </w:rPr>
      </w:pPr>
      <w:bookmarkStart w:id="54" w:name="_Toc533148335"/>
      <w:bookmarkStart w:id="55" w:name="_Toc25657545"/>
      <w:r w:rsidRPr="00054A10">
        <w:rPr>
          <w:sz w:val="20"/>
          <w:szCs w:val="20"/>
        </w:rPr>
        <w:t>Статья 16</w:t>
      </w:r>
      <w:r w:rsidR="008D567B">
        <w:rPr>
          <w:sz w:val="20"/>
          <w:szCs w:val="20"/>
        </w:rPr>
        <w:t>.</w:t>
      </w:r>
      <w:r w:rsidRPr="00054A10">
        <w:rPr>
          <w:sz w:val="20"/>
          <w:szCs w:val="20"/>
        </w:rPr>
        <w:tab/>
        <w:t>Основания для рассмотрения Главой городского поселения вопроса о внесении изменений в настоящие Правила</w:t>
      </w:r>
      <w:bookmarkEnd w:id="54"/>
      <w:bookmarkEnd w:id="55"/>
    </w:p>
    <w:p w:rsidR="00442AAA" w:rsidRPr="00054A10" w:rsidRDefault="00442AAA" w:rsidP="00442AAA">
      <w:pPr>
        <w:tabs>
          <w:tab w:val="left" w:pos="1440"/>
        </w:tabs>
        <w:ind w:firstLine="851"/>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Основаниями для рассмотрения Главой городского поселения вопроса о внесении изменений в настоящие Правила являются:</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несоответствие настоящих Правил генеральному плану городского поселения, схеме территориального планирования Полтавского муниципального района, возникшее в результате внесения в такой генеральный план или схему территориального планирования изменений;</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1.1)</w:t>
      </w:r>
      <w:r w:rsidRPr="00054A10">
        <w:rPr>
          <w:rFonts w:ascii="Times New Roman" w:hAnsi="Times New Roman" w:cs="Times New Roman"/>
          <w:sz w:val="20"/>
          <w:szCs w:val="20"/>
        </w:rPr>
        <w:tab/>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054A10">
        <w:rPr>
          <w:rFonts w:ascii="Times New Roman" w:hAnsi="Times New Roman" w:cs="Times New Roman"/>
          <w:sz w:val="20"/>
          <w:szCs w:val="20"/>
        </w:rPr>
        <w:t>приаэродромной</w:t>
      </w:r>
      <w:proofErr w:type="spellEnd"/>
      <w:r w:rsidRPr="00054A10">
        <w:rPr>
          <w:rFonts w:ascii="Times New Roman" w:hAnsi="Times New Roman" w:cs="Times New Roman"/>
          <w:sz w:val="20"/>
          <w:szCs w:val="20"/>
        </w:rPr>
        <w:t xml:space="preserve"> территории, которые допущены в правилах землепользования и застройки поселения;</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поступление предложений об изменении границ территориальных зон, изменении градостроительных регламентов;</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 xml:space="preserve">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территории муниципального образования Полтавское городское поселение Полтавского </w:t>
      </w:r>
      <w:r w:rsidRPr="00054A10">
        <w:rPr>
          <w:rFonts w:ascii="Times New Roman" w:hAnsi="Times New Roman" w:cs="Times New Roman"/>
          <w:sz w:val="20"/>
          <w:szCs w:val="20"/>
        </w:rPr>
        <w:lastRenderedPageBreak/>
        <w:t>муниципального района Омской области, содержащемуся в Едином государственном реестре недвижимости описанию местоположения границ указанных зон, территорий;</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6)      принятие решения о комплексном развитии территории</w:t>
      </w:r>
      <w:r w:rsidR="005D1B4B">
        <w:rPr>
          <w:rFonts w:ascii="Times New Roman" w:hAnsi="Times New Roman" w:cs="Times New Roman"/>
          <w:sz w:val="20"/>
          <w:szCs w:val="20"/>
        </w:rPr>
        <w:t>.</w:t>
      </w:r>
    </w:p>
    <w:p w:rsidR="00442AAA" w:rsidRPr="00054A10" w:rsidRDefault="00442AAA" w:rsidP="00442AAA">
      <w:pPr>
        <w:tabs>
          <w:tab w:val="left" w:pos="1440"/>
        </w:tabs>
        <w:autoSpaceDE w:val="0"/>
        <w:autoSpaceDN w:val="0"/>
        <w:adjustRightInd w:val="0"/>
        <w:ind w:firstLine="851"/>
        <w:jc w:val="both"/>
        <w:rPr>
          <w:rFonts w:ascii="Times New Roman" w:hAnsi="Times New Roman" w:cs="Times New Roman"/>
          <w:sz w:val="20"/>
          <w:szCs w:val="20"/>
        </w:rPr>
      </w:pPr>
      <w:r w:rsidRPr="00054A10">
        <w:rPr>
          <w:rFonts w:ascii="Times New Roman" w:hAnsi="Times New Roman" w:cs="Times New Roman"/>
          <w:sz w:val="20"/>
          <w:szCs w:val="20"/>
        </w:rPr>
        <w:t>2</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изменения генерального плана городского поселения 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Полтавское городского поселения Полтавского муниципального района Омской области и в границы санитарно-защитных зон на карте зон с особыми условиями использования территории и территорий объектов культурного наследия муниципального образования Полтавское городское поселение Полтавского муниципального района Омской области.</w:t>
      </w:r>
    </w:p>
    <w:p w:rsidR="00442AAA" w:rsidRPr="00054A10" w:rsidRDefault="00442AAA" w:rsidP="00442AAA">
      <w:pPr>
        <w:pStyle w:val="3"/>
        <w:rPr>
          <w:sz w:val="20"/>
          <w:szCs w:val="20"/>
        </w:rPr>
      </w:pPr>
      <w:bookmarkStart w:id="56" w:name="_Toc533148336"/>
      <w:bookmarkStart w:id="57" w:name="_Toc25657546"/>
      <w:r w:rsidRPr="00054A10">
        <w:rPr>
          <w:sz w:val="20"/>
          <w:szCs w:val="20"/>
        </w:rPr>
        <w:t>Статья 17</w:t>
      </w:r>
      <w:r w:rsidR="008D567B">
        <w:rPr>
          <w:sz w:val="20"/>
          <w:szCs w:val="20"/>
        </w:rPr>
        <w:t>.</w:t>
      </w:r>
      <w:r w:rsidRPr="00054A10">
        <w:rPr>
          <w:sz w:val="20"/>
          <w:szCs w:val="20"/>
        </w:rPr>
        <w:tab/>
        <w:t>Лица, имеющие право вносить предложения об изменении настоящих Правил в Комиссию</w:t>
      </w:r>
      <w:bookmarkEnd w:id="56"/>
      <w:bookmarkEnd w:id="57"/>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Предложения о внесении изменений в настоящие Правила в Комиссию направляются:</w:t>
      </w:r>
    </w:p>
    <w:p w:rsidR="00442AAA" w:rsidRPr="00054A10" w:rsidRDefault="00442AAA" w:rsidP="008D567B">
      <w:pPr>
        <w:tabs>
          <w:tab w:val="left" w:pos="0"/>
        </w:tabs>
        <w:ind w:firstLine="567"/>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органами исполнительной власти Омской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органами местного самоуправления Полтавского муниципального района Омской области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органами местного самоуправления Полтавского городского поселения в случаях, если необходимо совершенствовать порядок регулирования землепользования и застройки на территории городского поселения;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42AAA" w:rsidRPr="00054A10" w:rsidRDefault="00442AAA" w:rsidP="008D567B">
      <w:pPr>
        <w:tabs>
          <w:tab w:val="left" w:pos="0"/>
        </w:tabs>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442AAA" w:rsidRPr="00054A10" w:rsidRDefault="00442AAA" w:rsidP="008D567B">
      <w:pPr>
        <w:tabs>
          <w:tab w:val="left" w:pos="0"/>
        </w:tabs>
        <w:autoSpaceDE w:val="0"/>
        <w:autoSpaceDN w:val="0"/>
        <w:adjustRightInd w:val="0"/>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7)       Правительством Омской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5D1B4B">
        <w:rPr>
          <w:rFonts w:ascii="Times New Roman" w:hAnsi="Times New Roman" w:cs="Times New Roman"/>
          <w:sz w:val="20"/>
          <w:szCs w:val="20"/>
        </w:rPr>
        <w:t>.</w:t>
      </w:r>
      <w:proofErr w:type="gramEnd"/>
    </w:p>
    <w:p w:rsidR="00442AAA" w:rsidRPr="00054A10" w:rsidRDefault="00442AAA" w:rsidP="00442AAA">
      <w:pPr>
        <w:pStyle w:val="3"/>
        <w:rPr>
          <w:sz w:val="20"/>
          <w:szCs w:val="20"/>
        </w:rPr>
      </w:pPr>
      <w:bookmarkStart w:id="58" w:name="_Toc533148337"/>
      <w:bookmarkStart w:id="59" w:name="_Toc25657547"/>
      <w:r w:rsidRPr="00054A10">
        <w:rPr>
          <w:sz w:val="20"/>
          <w:szCs w:val="20"/>
        </w:rPr>
        <w:lastRenderedPageBreak/>
        <w:t>Статья 18</w:t>
      </w:r>
      <w:r w:rsidR="008D567B">
        <w:rPr>
          <w:sz w:val="20"/>
          <w:szCs w:val="20"/>
        </w:rPr>
        <w:t>.</w:t>
      </w:r>
      <w:r w:rsidRPr="00054A10">
        <w:rPr>
          <w:sz w:val="20"/>
          <w:szCs w:val="20"/>
        </w:rPr>
        <w:tab/>
        <w:t>Порядок подготовки изменений в настоящие Правила</w:t>
      </w:r>
      <w:bookmarkEnd w:id="58"/>
      <w:bookmarkEnd w:id="59"/>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Градостроительного кодекса Российской Федерации.</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1.1</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городского поселения требование о внесении изменений в настоящие Правила в целях обеспечения размещения указанных объектов.</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1.2</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предусмотренном частью 1.1 настоящей статьи Правил, Глава городского поселения обеспечивает внесение изменений в правила землепользования и застройки в течение тридцати дней со дня получения указанного в части 1.1 настоящей статьи Правил требования.</w:t>
      </w:r>
    </w:p>
    <w:p w:rsidR="00442AAA" w:rsidRPr="00054A10" w:rsidRDefault="00442AAA" w:rsidP="00442AAA">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 Комиссия в течение </w:t>
      </w:r>
      <w:r w:rsidRPr="008D567B">
        <w:rPr>
          <w:rFonts w:ascii="Times New Roman" w:hAnsi="Times New Roman" w:cs="Times New Roman"/>
          <w:sz w:val="20"/>
          <w:szCs w:val="20"/>
        </w:rPr>
        <w:t>двадцати пяти</w:t>
      </w:r>
      <w:r w:rsidRPr="00054A10">
        <w:rPr>
          <w:rFonts w:ascii="Times New Roman" w:hAnsi="Times New Roman" w:cs="Times New Roman"/>
          <w:color w:val="00B050"/>
          <w:sz w:val="20"/>
          <w:szCs w:val="20"/>
        </w:rPr>
        <w:t xml:space="preserve"> </w:t>
      </w:r>
      <w:r w:rsidRPr="00054A10">
        <w:rPr>
          <w:rFonts w:ascii="Times New Roman" w:hAnsi="Times New Roman" w:cs="Times New Roman"/>
          <w:sz w:val="20"/>
          <w:szCs w:val="20"/>
        </w:rPr>
        <w:t>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городского поселения.</w:t>
      </w:r>
    </w:p>
    <w:p w:rsidR="00442AAA" w:rsidRPr="00054A10" w:rsidRDefault="00442AAA" w:rsidP="00442AAA">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 xml:space="preserve">3 </w:t>
      </w:r>
      <w:r w:rsidRPr="00054A10">
        <w:rPr>
          <w:rFonts w:ascii="Times New Roman" w:hAnsi="Times New Roman" w:cs="Times New Roman"/>
          <w:sz w:val="20"/>
          <w:szCs w:val="20"/>
        </w:rPr>
        <w:tab/>
      </w:r>
      <w:r w:rsidRPr="00054A10">
        <w:rPr>
          <w:rFonts w:ascii="Times New Roman" w:hAnsi="Times New Roman" w:cs="Times New Roman"/>
          <w:bCs/>
          <w:sz w:val="20"/>
          <w:szCs w:val="20"/>
        </w:rPr>
        <w:t xml:space="preserve">Глава </w:t>
      </w:r>
      <w:bookmarkStart w:id="60" w:name="_Hlk25653592"/>
      <w:r w:rsidRPr="00054A10">
        <w:rPr>
          <w:rFonts w:ascii="Times New Roman" w:hAnsi="Times New Roman" w:cs="Times New Roman"/>
          <w:sz w:val="20"/>
          <w:szCs w:val="20"/>
        </w:rPr>
        <w:t xml:space="preserve">городского поселения </w:t>
      </w:r>
      <w:bookmarkEnd w:id="60"/>
      <w:r w:rsidRPr="00054A10">
        <w:rPr>
          <w:rFonts w:ascii="Times New Roman" w:hAnsi="Times New Roman" w:cs="Times New Roman"/>
          <w:sz w:val="20"/>
          <w:szCs w:val="20"/>
        </w:rPr>
        <w:t>с учетом рекомендаций, содержащихся в заключени</w:t>
      </w:r>
      <w:proofErr w:type="gramStart"/>
      <w:r w:rsidRPr="00054A10">
        <w:rPr>
          <w:rFonts w:ascii="Times New Roman" w:hAnsi="Times New Roman" w:cs="Times New Roman"/>
          <w:sz w:val="20"/>
          <w:szCs w:val="20"/>
        </w:rPr>
        <w:t>и</w:t>
      </w:r>
      <w:proofErr w:type="gramEnd"/>
      <w:r w:rsidRPr="00054A10">
        <w:rPr>
          <w:rFonts w:ascii="Times New Roman" w:hAnsi="Times New Roman" w:cs="Times New Roman"/>
          <w:sz w:val="20"/>
          <w:szCs w:val="20"/>
        </w:rPr>
        <w:t xml:space="preserve"> Комиссии, в течение </w:t>
      </w:r>
      <w:r w:rsidRPr="008D567B">
        <w:rPr>
          <w:rFonts w:ascii="Times New Roman" w:hAnsi="Times New Roman" w:cs="Times New Roman"/>
          <w:sz w:val="20"/>
          <w:szCs w:val="20"/>
        </w:rPr>
        <w:t>двадцати пяти</w:t>
      </w:r>
      <w:r w:rsidRPr="00054A10">
        <w:rPr>
          <w:rFonts w:ascii="Times New Roman" w:hAnsi="Times New Roman" w:cs="Times New Roman"/>
          <w:color w:val="00B050"/>
          <w:sz w:val="20"/>
          <w:szCs w:val="20"/>
        </w:rPr>
        <w:t xml:space="preserve"> </w:t>
      </w:r>
      <w:r w:rsidRPr="00054A10">
        <w:rPr>
          <w:rFonts w:ascii="Times New Roman" w:hAnsi="Times New Roman" w:cs="Times New Roman"/>
          <w:sz w:val="20"/>
          <w:szCs w:val="20"/>
        </w:rPr>
        <w:t>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 xml:space="preserve">Глава </w:t>
      </w:r>
      <w:bookmarkStart w:id="61" w:name="_Hlk25653634"/>
      <w:r w:rsidRPr="00054A10">
        <w:rPr>
          <w:rFonts w:ascii="Times New Roman" w:hAnsi="Times New Roman" w:cs="Times New Roman"/>
          <w:sz w:val="20"/>
          <w:szCs w:val="20"/>
        </w:rPr>
        <w:t xml:space="preserve">городского поселения </w:t>
      </w:r>
      <w:bookmarkEnd w:id="61"/>
      <w:r w:rsidRPr="00054A10">
        <w:rPr>
          <w:rFonts w:ascii="Times New Roman" w:hAnsi="Times New Roman" w:cs="Times New Roman"/>
          <w:sz w:val="20"/>
          <w:szCs w:val="20"/>
        </w:rPr>
        <w:t xml:space="preserve">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w:t>
      </w:r>
      <w:bookmarkStart w:id="62" w:name="_Hlk25653543"/>
      <w:r w:rsidRPr="00054A10">
        <w:rPr>
          <w:rFonts w:ascii="Times New Roman" w:hAnsi="Times New Roman" w:cs="Times New Roman"/>
          <w:sz w:val="20"/>
          <w:szCs w:val="20"/>
        </w:rPr>
        <w:t>Российской Федерации</w:t>
      </w:r>
      <w:bookmarkEnd w:id="62"/>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обязан</w:t>
      </w:r>
      <w:proofErr w:type="gramEnd"/>
      <w:r w:rsidRPr="00054A10">
        <w:rPr>
          <w:rFonts w:ascii="Times New Roman" w:hAnsi="Times New Roman" w:cs="Times New Roman"/>
          <w:sz w:val="20"/>
          <w:szCs w:val="20"/>
        </w:rPr>
        <w:t xml:space="preserve">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городского поселения в суд.</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5</w:t>
      </w:r>
      <w:proofErr w:type="gramStart"/>
      <w:r w:rsidRPr="00054A10">
        <w:rPr>
          <w:rFonts w:ascii="Times New Roman" w:hAnsi="Times New Roman" w:cs="Times New Roman"/>
          <w:sz w:val="20"/>
          <w:szCs w:val="20"/>
        </w:rPr>
        <w:tab/>
        <w:t>С</w:t>
      </w:r>
      <w:proofErr w:type="gramEnd"/>
      <w:r w:rsidRPr="00054A10">
        <w:rPr>
          <w:rFonts w:ascii="Times New Roman" w:hAnsi="Times New Roman" w:cs="Times New Roman"/>
          <w:sz w:val="20"/>
          <w:szCs w:val="20"/>
        </w:rPr>
        <w:t xml:space="preserve">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w:t>
      </w:r>
      <w:proofErr w:type="gramStart"/>
      <w:r w:rsidRPr="00054A10">
        <w:rPr>
          <w:rFonts w:ascii="Times New Roman" w:hAnsi="Times New Roman" w:cs="Times New Roman"/>
          <w:sz w:val="20"/>
          <w:szCs w:val="20"/>
        </w:rPr>
        <w:t>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6</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случаях, предусмотренных пунктами 3 - 5 части 2 статьи 33 Градостроительного кодекса </w:t>
      </w:r>
      <w:bookmarkStart w:id="63" w:name="_Hlk25653987"/>
      <w:r w:rsidRPr="00054A10">
        <w:rPr>
          <w:rFonts w:ascii="Times New Roman" w:hAnsi="Times New Roman" w:cs="Times New Roman"/>
          <w:sz w:val="20"/>
          <w:szCs w:val="20"/>
        </w:rPr>
        <w:t>Российской Федерации</w:t>
      </w:r>
      <w:bookmarkEnd w:id="63"/>
      <w:r w:rsidRPr="00054A10">
        <w:rPr>
          <w:rFonts w:ascii="Times New Roman" w:hAnsi="Times New Roman" w:cs="Times New Roman"/>
          <w:sz w:val="20"/>
          <w:szCs w:val="20"/>
        </w:rPr>
        <w:t xml:space="preserve">,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w:t>
      </w:r>
      <w:r w:rsidRPr="00054A10">
        <w:rPr>
          <w:rFonts w:ascii="Times New Roman" w:hAnsi="Times New Roman" w:cs="Times New Roman"/>
          <w:sz w:val="20"/>
          <w:szCs w:val="20"/>
        </w:rPr>
        <w:lastRenderedPageBreak/>
        <w:t xml:space="preserve">значения, исторических поселений регионального значения, направляет Главе </w:t>
      </w:r>
      <w:bookmarkStart w:id="64" w:name="_Hlk25654039"/>
      <w:r w:rsidRPr="00054A10">
        <w:rPr>
          <w:rFonts w:ascii="Times New Roman" w:hAnsi="Times New Roman" w:cs="Times New Roman"/>
          <w:sz w:val="20"/>
          <w:szCs w:val="20"/>
        </w:rPr>
        <w:t xml:space="preserve">городского поселения </w:t>
      </w:r>
      <w:bookmarkEnd w:id="64"/>
      <w:r w:rsidRPr="00054A10">
        <w:rPr>
          <w:rFonts w:ascii="Times New Roman" w:hAnsi="Times New Roman" w:cs="Times New Roman"/>
          <w:sz w:val="20"/>
          <w:szCs w:val="20"/>
        </w:rPr>
        <w:t>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7</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правила землепользования и застройки Глава городского поселения </w:t>
      </w:r>
      <w:proofErr w:type="gramStart"/>
      <w:r w:rsidRPr="00054A10">
        <w:rPr>
          <w:rFonts w:ascii="Times New Roman" w:hAnsi="Times New Roman" w:cs="Times New Roman"/>
          <w:sz w:val="20"/>
          <w:szCs w:val="20"/>
        </w:rPr>
        <w:t>обязан</w:t>
      </w:r>
      <w:proofErr w:type="gramEnd"/>
      <w:r w:rsidRPr="00054A10">
        <w:rPr>
          <w:rFonts w:ascii="Times New Roman" w:hAnsi="Times New Roman" w:cs="Times New Roman"/>
          <w:sz w:val="20"/>
          <w:szCs w:val="20"/>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статьи 33 Градостроительного кодекса Российской Федерации, не требуется.</w:t>
      </w:r>
    </w:p>
    <w:p w:rsidR="00442AAA" w:rsidRPr="00054A10" w:rsidRDefault="00442AAA" w:rsidP="00442AAA">
      <w:pPr>
        <w:tabs>
          <w:tab w:val="left" w:pos="1440"/>
        </w:tabs>
        <w:ind w:firstLine="720"/>
        <w:jc w:val="both"/>
        <w:rPr>
          <w:rFonts w:ascii="Times New Roman" w:hAnsi="Times New Roman" w:cs="Times New Roman"/>
          <w:sz w:val="20"/>
          <w:szCs w:val="20"/>
        </w:rPr>
      </w:pPr>
      <w:proofErr w:type="gramStart"/>
      <w:r w:rsidRPr="00054A10">
        <w:rPr>
          <w:rFonts w:ascii="Times New Roman" w:hAnsi="Times New Roman" w:cs="Times New Roman"/>
          <w:sz w:val="20"/>
          <w:szCs w:val="20"/>
        </w:rPr>
        <w:t>8</w:t>
      </w:r>
      <w:r w:rsidRPr="00054A10">
        <w:rPr>
          <w:rFonts w:ascii="Times New Roman" w:hAnsi="Times New Roman" w:cs="Times New Roman"/>
          <w:sz w:val="20"/>
          <w:szCs w:val="20"/>
        </w:rPr>
        <w:tab/>
        <w:t>Срок уточнения правил землепользования и застройки в соответствии с частью 9 статьи 33 Градостроительного кодекса Российской Федерации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месяцев со дня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правила</w:t>
      </w:r>
      <w:proofErr w:type="gramEnd"/>
      <w:r w:rsidRPr="00054A10">
        <w:rPr>
          <w:rFonts w:ascii="Times New Roman" w:hAnsi="Times New Roman" w:cs="Times New Roman"/>
          <w:sz w:val="20"/>
          <w:szCs w:val="20"/>
        </w:rPr>
        <w:t xml:space="preserve"> землепользования и застройки.</w:t>
      </w:r>
    </w:p>
    <w:p w:rsidR="00442AAA" w:rsidRPr="00054A10" w:rsidRDefault="00442AAA" w:rsidP="00442AAA">
      <w:pPr>
        <w:pStyle w:val="3"/>
        <w:rPr>
          <w:sz w:val="20"/>
          <w:szCs w:val="20"/>
        </w:rPr>
      </w:pPr>
      <w:bookmarkStart w:id="65" w:name="_Toc533148338"/>
      <w:bookmarkStart w:id="66" w:name="_Toc25657548"/>
      <w:r w:rsidRPr="00054A10">
        <w:rPr>
          <w:sz w:val="20"/>
          <w:szCs w:val="20"/>
        </w:rPr>
        <w:t>Статья 19</w:t>
      </w:r>
      <w:r w:rsidR="008D567B">
        <w:rPr>
          <w:sz w:val="20"/>
          <w:szCs w:val="20"/>
        </w:rPr>
        <w:t>.</w:t>
      </w:r>
      <w:r w:rsidRPr="00054A10">
        <w:rPr>
          <w:sz w:val="20"/>
          <w:szCs w:val="20"/>
        </w:rPr>
        <w:tab/>
        <w:t>Внесение изменений в настоящие Правила</w:t>
      </w:r>
      <w:bookmarkEnd w:id="65"/>
      <w:bookmarkEnd w:id="66"/>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целях внесения изменений в правила землепользования и застройки в случаях, предусмотренных пунктами 3-5 части 1 статьи 16 и частью 1.1 статьи 18 </w:t>
      </w:r>
      <w:bookmarkStart w:id="67" w:name="_Hlk20998126"/>
      <w:r w:rsidRPr="00054A10">
        <w:rPr>
          <w:rFonts w:ascii="Times New Roman" w:hAnsi="Times New Roman" w:cs="Times New Roman"/>
          <w:sz w:val="20"/>
          <w:szCs w:val="20"/>
        </w:rPr>
        <w:t>настоящих Правил</w:t>
      </w:r>
      <w:bookmarkEnd w:id="67"/>
      <w:r w:rsidRPr="00054A10">
        <w:rPr>
          <w:rFonts w:ascii="Times New Roman" w:hAnsi="Times New Roman" w:cs="Times New Roman"/>
          <w:sz w:val="20"/>
          <w:szCs w:val="20"/>
        </w:rPr>
        <w:t xml:space="preserve">,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w:t>
      </w:r>
      <w:proofErr w:type="gramStart"/>
      <w:r w:rsidRPr="00054A10">
        <w:rPr>
          <w:rFonts w:ascii="Times New Roman" w:hAnsi="Times New Roman" w:cs="Times New Roman"/>
          <w:sz w:val="20"/>
          <w:szCs w:val="20"/>
        </w:rPr>
        <w:t>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2 статьи 18 настоящих Правил заключения комиссии не требуются.</w:t>
      </w:r>
      <w:proofErr w:type="gramEnd"/>
    </w:p>
    <w:p w:rsidR="00442AAA" w:rsidRPr="00054A10" w:rsidRDefault="00442AAA" w:rsidP="00442AAA">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2.1</w:t>
      </w:r>
      <w:proofErr w:type="gramStart"/>
      <w:r w:rsidRPr="00054A10">
        <w:rPr>
          <w:rFonts w:ascii="Times New Roman" w:hAnsi="Times New Roman" w:cs="Times New Roman"/>
          <w:sz w:val="20"/>
          <w:szCs w:val="20"/>
        </w:rPr>
        <w:t xml:space="preserve">   В</w:t>
      </w:r>
      <w:proofErr w:type="gramEnd"/>
      <w:r w:rsidRPr="00054A10">
        <w:rPr>
          <w:rFonts w:ascii="Times New Roman" w:hAnsi="Times New Roman" w:cs="Times New Roman"/>
          <w:sz w:val="20"/>
          <w:szCs w:val="20"/>
        </w:rPr>
        <w:t xml:space="preserve">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r w:rsidR="005D1B4B">
        <w:rPr>
          <w:rFonts w:ascii="Times New Roman" w:hAnsi="Times New Roman" w:cs="Times New Roman"/>
          <w:sz w:val="20"/>
          <w:szCs w:val="20"/>
        </w:rPr>
        <w:t>.</w:t>
      </w:r>
      <w:r w:rsidRPr="00054A10">
        <w:rPr>
          <w:rFonts w:ascii="Times New Roman" w:hAnsi="Times New Roman" w:cs="Times New Roman"/>
          <w:sz w:val="20"/>
          <w:szCs w:val="20"/>
        </w:rPr>
        <w:t xml:space="preserve"> </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3</w:t>
      </w:r>
      <w:proofErr w:type="gramStart"/>
      <w:r w:rsidRPr="00054A10">
        <w:rPr>
          <w:rFonts w:ascii="Times New Roman" w:hAnsi="Times New Roman" w:cs="Times New Roman"/>
          <w:sz w:val="20"/>
          <w:szCs w:val="20"/>
        </w:rPr>
        <w:tab/>
        <w:t>П</w:t>
      </w:r>
      <w:proofErr w:type="gramEnd"/>
      <w:r w:rsidRPr="00054A10">
        <w:rPr>
          <w:rFonts w:ascii="Times New Roman" w:hAnsi="Times New Roman" w:cs="Times New Roman"/>
          <w:sz w:val="20"/>
          <w:szCs w:val="20"/>
        </w:rPr>
        <w:t xml:space="preserve">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городского поселения.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442AAA" w:rsidRPr="00AE3A8C" w:rsidRDefault="00442AAA" w:rsidP="00AE3A8C">
      <w:pPr>
        <w:tabs>
          <w:tab w:val="left" w:pos="1440"/>
        </w:tabs>
        <w:spacing w:after="0" w:line="240" w:lineRule="auto"/>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lastRenderedPageBreak/>
        <w:t>4</w:t>
      </w:r>
      <w:r w:rsidRPr="00054A10">
        <w:rPr>
          <w:rFonts w:ascii="Times New Roman" w:hAnsi="Times New Roman" w:cs="Times New Roman"/>
          <w:sz w:val="20"/>
          <w:szCs w:val="20"/>
        </w:rPr>
        <w:tab/>
      </w:r>
      <w:r w:rsidR="00AE3A8C" w:rsidRPr="00AE3A8C">
        <w:rPr>
          <w:rFonts w:ascii="Times New Roman" w:hAnsi="Times New Roman" w:cs="Times New Roman"/>
          <w:sz w:val="20"/>
          <w:szCs w:val="20"/>
          <w:shd w:val="clear" w:color="auto" w:fill="FFFFFF"/>
        </w:rPr>
        <w:t>Глава местной администрации в течение десяти дней после представления ему проекта правил землепользования и застройки и указанных в </w:t>
      </w:r>
      <w:hyperlink r:id="rId11" w:anchor="/document/12138258/entry/31015" w:history="1">
        <w:r w:rsidR="00AE3A8C" w:rsidRPr="00AE3A8C">
          <w:rPr>
            <w:rStyle w:val="af8"/>
            <w:rFonts w:ascii="Times New Roman" w:hAnsi="Times New Roman" w:cs="Times New Roman"/>
            <w:color w:val="auto"/>
            <w:sz w:val="20"/>
            <w:szCs w:val="20"/>
            <w:u w:val="none"/>
            <w:shd w:val="clear" w:color="auto" w:fill="FFFFFF"/>
          </w:rPr>
          <w:t>части 15</w:t>
        </w:r>
      </w:hyperlink>
      <w:r w:rsidR="00AE3A8C" w:rsidRPr="00AE3A8C">
        <w:rPr>
          <w:rFonts w:ascii="Times New Roman" w:hAnsi="Times New Roman" w:cs="Times New Roman"/>
          <w:sz w:val="20"/>
          <w:szCs w:val="20"/>
          <w:shd w:val="clear" w:color="auto" w:fill="FFFFFF"/>
        </w:rPr>
        <w:t> </w:t>
      </w:r>
      <w:r w:rsidR="00AE3A8C" w:rsidRPr="00AE3A8C">
        <w:rPr>
          <w:rFonts w:ascii="Times New Roman" w:hAnsi="Times New Roman" w:cs="Times New Roman"/>
          <w:sz w:val="20"/>
          <w:szCs w:val="20"/>
        </w:rPr>
        <w:t>Градостроительного Кодекса РФ</w:t>
      </w:r>
      <w:r w:rsidR="00AE3A8C" w:rsidRPr="00AE3A8C">
        <w:rPr>
          <w:rFonts w:ascii="Times New Roman" w:hAnsi="Times New Roman" w:cs="Times New Roman"/>
          <w:sz w:val="20"/>
          <w:szCs w:val="20"/>
          <w:shd w:val="clear" w:color="auto" w:fill="FFFFFF"/>
        </w:rPr>
        <w:t xml:space="preserve"> обязательных приложений должен принять решение об утверждении правил землепользования и застройки или об отклонении проекта </w:t>
      </w:r>
      <w:hyperlink r:id="rId12" w:anchor="/document/12138258/entry/108" w:history="1">
        <w:r w:rsidR="00AE3A8C" w:rsidRPr="00AE3A8C">
          <w:rPr>
            <w:rStyle w:val="af8"/>
            <w:rFonts w:ascii="Times New Roman" w:hAnsi="Times New Roman" w:cs="Times New Roman"/>
            <w:color w:val="auto"/>
            <w:sz w:val="20"/>
            <w:szCs w:val="20"/>
            <w:u w:val="none"/>
            <w:shd w:val="clear" w:color="auto" w:fill="FFFFFF"/>
          </w:rPr>
          <w:t>правил землепользования и застройки</w:t>
        </w:r>
      </w:hyperlink>
      <w:r w:rsidR="00AE3A8C" w:rsidRPr="00AE3A8C">
        <w:rPr>
          <w:rFonts w:ascii="Times New Roman" w:hAnsi="Times New Roman" w:cs="Times New Roman"/>
          <w:sz w:val="20"/>
          <w:szCs w:val="20"/>
          <w:shd w:val="clear" w:color="auto" w:fill="FFFFFF"/>
        </w:rPr>
        <w:t> и о направлении его на доработку с указанием даты его повторного представления.</w:t>
      </w:r>
      <w:r w:rsidRPr="00AE3A8C">
        <w:rPr>
          <w:rFonts w:ascii="Times New Roman" w:hAnsi="Times New Roman" w:cs="Times New Roman"/>
          <w:sz w:val="20"/>
          <w:szCs w:val="20"/>
        </w:rPr>
        <w:t>.</w:t>
      </w:r>
      <w:proofErr w:type="gramEnd"/>
    </w:p>
    <w:p w:rsidR="00442AAA" w:rsidRPr="00054A10" w:rsidRDefault="00442AAA" w:rsidP="00AE3A8C">
      <w:pPr>
        <w:pStyle w:val="2"/>
        <w:spacing w:after="0"/>
        <w:rPr>
          <w:sz w:val="20"/>
          <w:szCs w:val="20"/>
        </w:rPr>
      </w:pPr>
      <w:bookmarkStart w:id="68" w:name="_Toc533148339"/>
      <w:bookmarkStart w:id="69" w:name="_Toc25657549"/>
      <w:r w:rsidRPr="00054A10">
        <w:rPr>
          <w:sz w:val="20"/>
          <w:szCs w:val="20"/>
        </w:rPr>
        <w:t>Глава 7</w:t>
      </w:r>
      <w:r w:rsidR="008D567B">
        <w:rPr>
          <w:sz w:val="20"/>
          <w:szCs w:val="20"/>
        </w:rPr>
        <w:t>.</w:t>
      </w:r>
      <w:r w:rsidRPr="00054A10">
        <w:rPr>
          <w:sz w:val="20"/>
          <w:szCs w:val="20"/>
        </w:rPr>
        <w:tab/>
        <w:t>Регулирование иных вопросов землепользования и застройки</w:t>
      </w:r>
      <w:bookmarkEnd w:id="68"/>
      <w:bookmarkEnd w:id="69"/>
    </w:p>
    <w:p w:rsidR="00442AAA" w:rsidRPr="00054A10" w:rsidRDefault="00442AAA" w:rsidP="00442AAA">
      <w:pPr>
        <w:pStyle w:val="3"/>
        <w:rPr>
          <w:sz w:val="20"/>
          <w:szCs w:val="20"/>
        </w:rPr>
      </w:pPr>
      <w:bookmarkStart w:id="70" w:name="_Toc533148340"/>
      <w:bookmarkStart w:id="71" w:name="_Toc25657550"/>
      <w:r w:rsidRPr="00054A10">
        <w:rPr>
          <w:sz w:val="20"/>
          <w:szCs w:val="20"/>
        </w:rPr>
        <w:t>Статья 20</w:t>
      </w:r>
      <w:r w:rsidR="008D567B">
        <w:rPr>
          <w:sz w:val="20"/>
          <w:szCs w:val="20"/>
        </w:rPr>
        <w:t>.</w:t>
      </w:r>
      <w:r w:rsidRPr="00054A10">
        <w:rPr>
          <w:sz w:val="20"/>
          <w:szCs w:val="20"/>
        </w:rPr>
        <w:tab/>
        <w:t>Действие настоящих Правил по отношению к градостроительной документации</w:t>
      </w:r>
      <w:bookmarkEnd w:id="70"/>
      <w:bookmarkEnd w:id="71"/>
    </w:p>
    <w:p w:rsidR="00442AAA" w:rsidRPr="00054A10" w:rsidRDefault="00442AAA" w:rsidP="00442AAA">
      <w:pPr>
        <w:tabs>
          <w:tab w:val="left" w:pos="1440"/>
        </w:tabs>
        <w:ind w:firstLine="851"/>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П</w:t>
      </w:r>
      <w:proofErr w:type="gramEnd"/>
      <w:r w:rsidRPr="00054A10">
        <w:rPr>
          <w:rFonts w:ascii="Times New Roman" w:hAnsi="Times New Roman" w:cs="Times New Roman"/>
          <w:sz w:val="20"/>
          <w:szCs w:val="20"/>
        </w:rPr>
        <w:t>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442AAA" w:rsidRPr="00054A10" w:rsidRDefault="00442AAA" w:rsidP="00442AAA">
      <w:pPr>
        <w:tabs>
          <w:tab w:val="left" w:pos="1440"/>
        </w:tabs>
        <w:ind w:firstLine="851"/>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Администрация Полтавского городского поселения после введения в действие настоящих Правил может принимать решение о:</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разработке нового или корректировке ранее утвержденного генерального плана муниципального образования Полтавское городское поселение с учетом и в развитие настоящих Правил;</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r>
      <w:proofErr w:type="gramStart"/>
      <w:r w:rsidRPr="00054A10">
        <w:rPr>
          <w:rFonts w:ascii="Times New Roman" w:hAnsi="Times New Roman" w:cs="Times New Roman"/>
          <w:sz w:val="20"/>
          <w:szCs w:val="20"/>
        </w:rPr>
        <w:t>приведении</w:t>
      </w:r>
      <w:proofErr w:type="gramEnd"/>
      <w:r w:rsidRPr="00054A10">
        <w:rPr>
          <w:rFonts w:ascii="Times New Roman" w:hAnsi="Times New Roman" w:cs="Times New Roman"/>
          <w:sz w:val="20"/>
          <w:szCs w:val="20"/>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r>
      <w:r w:rsidRPr="00054A10">
        <w:rPr>
          <w:rFonts w:ascii="Times New Roman" w:hAnsi="Times New Roman" w:cs="Times New Roman"/>
          <w:bCs/>
          <w:sz w:val="20"/>
          <w:szCs w:val="20"/>
        </w:rPr>
        <w:t>Правила благоустройства, обеспечения чистоты и порядка на территории Полтавского городского поселения</w:t>
      </w:r>
      <w:r w:rsidRPr="00054A10">
        <w:rPr>
          <w:rFonts w:ascii="Times New Roman" w:hAnsi="Times New Roman" w:cs="Times New Roman"/>
          <w:sz w:val="20"/>
          <w:szCs w:val="20"/>
        </w:rPr>
        <w:t xml:space="preserve">, утвержденные </w:t>
      </w:r>
      <w:r w:rsidRPr="00054A10">
        <w:rPr>
          <w:rFonts w:ascii="Times New Roman" w:hAnsi="Times New Roman" w:cs="Times New Roman"/>
          <w:bCs/>
          <w:sz w:val="20"/>
          <w:szCs w:val="20"/>
        </w:rPr>
        <w:t>решением Совета Полтавского городского поселения Полтавского муниципального района Омской области от 30.09.2019 № 46</w:t>
      </w:r>
      <w:r w:rsidRPr="00054A10">
        <w:rPr>
          <w:rFonts w:ascii="Times New Roman" w:hAnsi="Times New Roman" w:cs="Times New Roman"/>
          <w:sz w:val="20"/>
          <w:szCs w:val="20"/>
        </w:rPr>
        <w:t>, действуют в пределах всех территориальных зон, установленных на территории Полтавского городского поселения</w:t>
      </w:r>
      <w:r w:rsidR="005D1B4B">
        <w:rPr>
          <w:rFonts w:ascii="Times New Roman" w:hAnsi="Times New Roman" w:cs="Times New Roman"/>
          <w:color w:val="00B050"/>
          <w:sz w:val="20"/>
          <w:szCs w:val="20"/>
        </w:rPr>
        <w:t>.</w:t>
      </w:r>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 xml:space="preserve">Порядок осуществления муниципального земельного контроля на территории Полтавского городского поселения </w:t>
      </w:r>
      <w:proofErr w:type="gramStart"/>
      <w:r w:rsidRPr="00054A10">
        <w:rPr>
          <w:rFonts w:ascii="Times New Roman" w:hAnsi="Times New Roman" w:cs="Times New Roman"/>
          <w:sz w:val="20"/>
          <w:szCs w:val="20"/>
        </w:rPr>
        <w:t xml:space="preserve">определен </w:t>
      </w:r>
      <w:r w:rsidRPr="00054A10">
        <w:rPr>
          <w:rFonts w:ascii="Times New Roman" w:hAnsi="Times New Roman" w:cs="Times New Roman"/>
          <w:sz w:val="20"/>
          <w:szCs w:val="20"/>
          <w:shd w:val="clear" w:color="auto" w:fill="FFFFFF"/>
        </w:rPr>
        <w:t>Положением о муниципальном земельном контроле</w:t>
      </w:r>
      <w:r w:rsidRPr="00054A10">
        <w:rPr>
          <w:rFonts w:ascii="Times New Roman" w:hAnsi="Times New Roman" w:cs="Times New Roman"/>
          <w:sz w:val="20"/>
          <w:szCs w:val="20"/>
        </w:rPr>
        <w:t xml:space="preserve"> определено</w:t>
      </w:r>
      <w:proofErr w:type="gramEnd"/>
      <w:r w:rsidRPr="00054A10">
        <w:rPr>
          <w:rFonts w:ascii="Times New Roman" w:hAnsi="Times New Roman" w:cs="Times New Roman"/>
          <w:sz w:val="20"/>
          <w:szCs w:val="20"/>
        </w:rPr>
        <w:t xml:space="preserve"> решением Совета Полтавского городского поселения от 30.11.2021 года  № 78</w:t>
      </w:r>
      <w:r w:rsidR="005D1B4B">
        <w:rPr>
          <w:rFonts w:ascii="Times New Roman" w:hAnsi="Times New Roman" w:cs="Times New Roman"/>
          <w:color w:val="00B050"/>
          <w:sz w:val="20"/>
          <w:szCs w:val="20"/>
        </w:rPr>
        <w:t>.</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Региональные нормативы градостроительного проектирования по Омской области, утвержденные приказом Министерства строительства, транспорта и дорожного хозяйства Омской области от 08.07.2019 № 1-п, действуют в пределах всех территориальных зон, установленных на территории Полтавского городского поселения, в рамках, не противоречащих настоящим Правилам.</w:t>
      </w:r>
    </w:p>
    <w:p w:rsidR="00442AAA" w:rsidRPr="00054A10" w:rsidRDefault="00442AAA" w:rsidP="008D567B">
      <w:pPr>
        <w:pStyle w:val="s15"/>
        <w:shd w:val="clear" w:color="auto" w:fill="FFFFFF"/>
        <w:spacing w:before="0" w:beforeAutospacing="0" w:after="0" w:afterAutospacing="0"/>
        <w:jc w:val="center"/>
        <w:rPr>
          <w:b/>
          <w:bCs/>
          <w:sz w:val="20"/>
          <w:szCs w:val="20"/>
        </w:rPr>
      </w:pPr>
      <w:r w:rsidRPr="00054A10">
        <w:rPr>
          <w:rStyle w:val="s100"/>
          <w:b/>
          <w:bCs/>
          <w:sz w:val="20"/>
          <w:szCs w:val="20"/>
        </w:rPr>
        <w:t>Статья 20.1.</w:t>
      </w:r>
      <w:r w:rsidRPr="00054A10">
        <w:rPr>
          <w:b/>
          <w:bCs/>
          <w:sz w:val="20"/>
          <w:szCs w:val="20"/>
        </w:rPr>
        <w:t> Архитектурно-градостроительный облик объекта капитального строительства</w:t>
      </w:r>
    </w:p>
    <w:p w:rsidR="00442AAA" w:rsidRPr="00054A10" w:rsidRDefault="00442AAA" w:rsidP="00442AAA">
      <w:pPr>
        <w:pStyle w:val="s15"/>
        <w:shd w:val="clear" w:color="auto" w:fill="FFFFFF"/>
        <w:spacing w:before="0" w:beforeAutospacing="0" w:after="0" w:afterAutospacing="0"/>
        <w:jc w:val="both"/>
        <w:rPr>
          <w:b/>
          <w:bCs/>
          <w:sz w:val="20"/>
          <w:szCs w:val="20"/>
        </w:rPr>
      </w:pP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w:t>
      </w:r>
      <w:r w:rsidRPr="00054A10">
        <w:rPr>
          <w:sz w:val="20"/>
          <w:szCs w:val="20"/>
          <w:vertAlign w:val="superscript"/>
        </w:rPr>
        <w:t> 3</w:t>
      </w:r>
      <w:r w:rsidRPr="00054A10">
        <w:rPr>
          <w:sz w:val="20"/>
          <w:szCs w:val="20"/>
        </w:rPr>
        <w:t> статьи 30 Градостроительного Кодекса, за исключением случаев, предусмотренных частью 2 статьи 30.</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2. Согласование архитектурно-градостроительного облика объекта капитального строительства не требуется в отношении:</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2) объектов, для строительства или реконструкции которых не требуется получение разрешения на строительство;</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3) объектов, расположенных на земельных участках, находящихся в пользовании учреждений, исполняющих наказание;</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5) иных объектов, определенных Правительством Российской Федерации, нормативными правовыми актами органов государственной власти Омской области.</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lastRenderedPageBreak/>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054A10">
        <w:rPr>
          <w:sz w:val="20"/>
          <w:szCs w:val="20"/>
        </w:rPr>
        <w:t>архитектурных решений</w:t>
      </w:r>
      <w:proofErr w:type="gramEnd"/>
      <w:r w:rsidRPr="00054A10">
        <w:rPr>
          <w:sz w:val="20"/>
          <w:szCs w:val="20"/>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r w:rsidRPr="00054A10">
        <w:rPr>
          <w:rFonts w:ascii="Times New Roman" w:hAnsi="Times New Roman" w:cs="Times New Roman"/>
          <w:sz w:val="20"/>
          <w:szCs w:val="20"/>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r w:rsidR="005D1B4B">
        <w:rPr>
          <w:rFonts w:ascii="Times New Roman" w:hAnsi="Times New Roman" w:cs="Times New Roman"/>
          <w:sz w:val="20"/>
          <w:szCs w:val="20"/>
        </w:rPr>
        <w:t>.</w:t>
      </w:r>
    </w:p>
    <w:p w:rsidR="00442AAA" w:rsidRPr="00054A10" w:rsidRDefault="00442AAA" w:rsidP="00442AAA">
      <w:pPr>
        <w:tabs>
          <w:tab w:val="left" w:pos="1440"/>
        </w:tabs>
        <w:ind w:firstLine="720"/>
        <w:jc w:val="both"/>
        <w:rPr>
          <w:rFonts w:ascii="Times New Roman" w:hAnsi="Times New Roman" w:cs="Times New Roman"/>
          <w:sz w:val="20"/>
          <w:szCs w:val="20"/>
        </w:rPr>
      </w:pPr>
    </w:p>
    <w:p w:rsidR="00442AAA" w:rsidRPr="00054A10" w:rsidRDefault="00442AAA" w:rsidP="00442AAA">
      <w:pPr>
        <w:pStyle w:val="3"/>
        <w:rPr>
          <w:sz w:val="20"/>
          <w:szCs w:val="20"/>
        </w:rPr>
      </w:pPr>
      <w:bookmarkStart w:id="72" w:name="_Toc533148341"/>
      <w:bookmarkStart w:id="73" w:name="_Toc25657551"/>
      <w:r w:rsidRPr="00054A10">
        <w:rPr>
          <w:sz w:val="20"/>
          <w:szCs w:val="20"/>
        </w:rPr>
        <w:t>Статья 21</w:t>
      </w:r>
      <w:r w:rsidR="008D567B">
        <w:rPr>
          <w:sz w:val="20"/>
          <w:szCs w:val="20"/>
        </w:rPr>
        <w:t>.</w:t>
      </w:r>
      <w:r w:rsidRPr="00054A10">
        <w:rPr>
          <w:sz w:val="20"/>
          <w:szCs w:val="20"/>
        </w:rPr>
        <w:tab/>
        <w:t>Ответственность за нарушение настоящих Правил</w:t>
      </w:r>
      <w:bookmarkEnd w:id="72"/>
      <w:bookmarkEnd w:id="73"/>
    </w:p>
    <w:p w:rsidR="00442AAA" w:rsidRPr="00054A10" w:rsidRDefault="00442AAA" w:rsidP="00442AAA">
      <w:pPr>
        <w:tabs>
          <w:tab w:val="num" w:pos="0"/>
        </w:tabs>
        <w:ind w:firstLine="720"/>
        <w:jc w:val="both"/>
        <w:rPr>
          <w:rFonts w:ascii="Times New Roman" w:hAnsi="Times New Roman" w:cs="Times New Roman"/>
          <w:sz w:val="20"/>
          <w:szCs w:val="20"/>
        </w:rPr>
      </w:pPr>
      <w:r w:rsidRPr="00054A10">
        <w:rPr>
          <w:rFonts w:ascii="Times New Roman" w:hAnsi="Times New Roman" w:cs="Times New Roman"/>
          <w:sz w:val="20"/>
          <w:szCs w:val="20"/>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Омской области от 24.07.2006 № 770-ОЗ «Кодекс Омской области об административных правонарушениях», иными действующими нормативными правовыми актами.</w:t>
      </w:r>
    </w:p>
    <w:p w:rsidR="00442AAA" w:rsidRPr="00054A10" w:rsidRDefault="00442AAA" w:rsidP="00442AAA">
      <w:pPr>
        <w:pStyle w:val="1"/>
        <w:rPr>
          <w:sz w:val="20"/>
          <w:szCs w:val="20"/>
        </w:rPr>
      </w:pPr>
      <w:bookmarkStart w:id="74" w:name="_Toc533148342"/>
      <w:bookmarkStart w:id="75" w:name="_Toc25657552"/>
      <w:r w:rsidRPr="00054A10">
        <w:rPr>
          <w:sz w:val="20"/>
          <w:szCs w:val="20"/>
        </w:rPr>
        <w:t xml:space="preserve">Часть </w:t>
      </w:r>
      <w:r w:rsidRPr="00054A10">
        <w:rPr>
          <w:sz w:val="20"/>
          <w:szCs w:val="20"/>
          <w:lang w:val="en-US"/>
        </w:rPr>
        <w:t>II</w:t>
      </w:r>
      <w:r w:rsidR="008D567B">
        <w:rPr>
          <w:sz w:val="20"/>
          <w:szCs w:val="20"/>
        </w:rPr>
        <w:t>.</w:t>
      </w:r>
      <w:r w:rsidRPr="00054A10">
        <w:rPr>
          <w:sz w:val="20"/>
          <w:szCs w:val="20"/>
        </w:rPr>
        <w:tab/>
        <w:t>Карты градостроительного зонирования</w:t>
      </w:r>
      <w:bookmarkEnd w:id="74"/>
      <w:bookmarkEnd w:id="75"/>
    </w:p>
    <w:p w:rsidR="00442AAA" w:rsidRPr="00054A10" w:rsidRDefault="00442AAA" w:rsidP="00442AAA">
      <w:pPr>
        <w:pStyle w:val="3"/>
        <w:rPr>
          <w:sz w:val="20"/>
          <w:szCs w:val="20"/>
        </w:rPr>
      </w:pPr>
      <w:bookmarkStart w:id="76" w:name="_Toc533148343"/>
      <w:bookmarkStart w:id="77" w:name="_Toc25657553"/>
      <w:r w:rsidRPr="00054A10">
        <w:rPr>
          <w:sz w:val="20"/>
          <w:szCs w:val="20"/>
        </w:rPr>
        <w:t>Статья 22</w:t>
      </w:r>
      <w:r w:rsidR="008D567B">
        <w:rPr>
          <w:sz w:val="20"/>
          <w:szCs w:val="20"/>
        </w:rPr>
        <w:t>.</w:t>
      </w:r>
      <w:r w:rsidRPr="00054A10">
        <w:rPr>
          <w:sz w:val="20"/>
          <w:szCs w:val="20"/>
        </w:rPr>
        <w:tab/>
        <w:t>Карта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bookmarkEnd w:id="76"/>
      <w:bookmarkEnd w:id="77"/>
      <w:r w:rsidRPr="00054A10">
        <w:rPr>
          <w:sz w:val="20"/>
          <w:szCs w:val="20"/>
        </w:rPr>
        <w:t xml:space="preserve"> </w:t>
      </w:r>
    </w:p>
    <w:p w:rsidR="00442AAA" w:rsidRPr="00054A10" w:rsidRDefault="00442AAA" w:rsidP="00442AAA">
      <w:pPr>
        <w:tabs>
          <w:tab w:val="left" w:pos="0"/>
        </w:tabs>
        <w:ind w:firstLine="851"/>
        <w:jc w:val="both"/>
        <w:rPr>
          <w:rFonts w:ascii="Times New Roman" w:hAnsi="Times New Roman" w:cs="Times New Roman"/>
          <w:bCs/>
          <w:sz w:val="20"/>
          <w:szCs w:val="20"/>
        </w:rPr>
      </w:pPr>
      <w:r w:rsidRPr="00054A10">
        <w:rPr>
          <w:rFonts w:ascii="Times New Roman" w:hAnsi="Times New Roman" w:cs="Times New Roman"/>
          <w:bCs/>
          <w:sz w:val="20"/>
          <w:szCs w:val="20"/>
        </w:rPr>
        <w:t>1</w:t>
      </w:r>
      <w:r w:rsidRPr="00054A10">
        <w:rPr>
          <w:rFonts w:ascii="Times New Roman" w:hAnsi="Times New Roman" w:cs="Times New Roman"/>
          <w:bCs/>
          <w:sz w:val="20"/>
          <w:szCs w:val="20"/>
        </w:rPr>
        <w:tab/>
        <w:t xml:space="preserve">Карта градостроительного зонирования территории муниципального образования </w:t>
      </w:r>
      <w:r w:rsidRPr="00054A10">
        <w:rPr>
          <w:rFonts w:ascii="Times New Roman" w:hAnsi="Times New Roman" w:cs="Times New Roman"/>
          <w:sz w:val="20"/>
          <w:szCs w:val="20"/>
        </w:rPr>
        <w:t>Полтавское городское поселение Полтавского муниципального района Омской области (рис. 1).</w:t>
      </w:r>
    </w:p>
    <w:p w:rsidR="00442AAA" w:rsidRPr="00054A10" w:rsidRDefault="00442AAA" w:rsidP="00442AAA">
      <w:pPr>
        <w:tabs>
          <w:tab w:val="left" w:pos="1440"/>
        </w:tabs>
        <w:ind w:left="1418" w:hanging="709"/>
        <w:jc w:val="both"/>
        <w:rPr>
          <w:rFonts w:ascii="Times New Roman" w:hAnsi="Times New Roman" w:cs="Times New Roman"/>
          <w:bCs/>
          <w:sz w:val="20"/>
          <w:szCs w:val="20"/>
        </w:rPr>
      </w:pPr>
    </w:p>
    <w:p w:rsidR="00442AAA" w:rsidRPr="00054A10" w:rsidRDefault="00442AAA" w:rsidP="00442AAA">
      <w:pPr>
        <w:rPr>
          <w:rFonts w:ascii="Times New Roman" w:hAnsi="Times New Roman" w:cs="Times New Roman"/>
          <w:b/>
          <w:bCs/>
          <w:sz w:val="20"/>
          <w:szCs w:val="20"/>
        </w:rPr>
        <w:sectPr w:rsidR="00442AAA" w:rsidRPr="00054A10" w:rsidSect="00442AAA">
          <w:headerReference w:type="even" r:id="rId13"/>
          <w:headerReference w:type="default" r:id="rId14"/>
          <w:pgSz w:w="11906" w:h="16838"/>
          <w:pgMar w:top="567" w:right="567" w:bottom="567" w:left="1701" w:header="426" w:footer="120" w:gutter="0"/>
          <w:pgNumType w:start="1"/>
          <w:cols w:space="708"/>
          <w:titlePg/>
          <w:docGrid w:linePitch="360"/>
        </w:sectPr>
      </w:pPr>
    </w:p>
    <w:p w:rsidR="00442AAA" w:rsidRPr="00054A10" w:rsidRDefault="00442AAA" w:rsidP="00442AAA">
      <w:pPr>
        <w:jc w:val="center"/>
        <w:rPr>
          <w:rFonts w:ascii="Times New Roman" w:hAnsi="Times New Roman" w:cs="Times New Roman"/>
          <w:b/>
          <w:bCs/>
          <w:sz w:val="20"/>
          <w:szCs w:val="20"/>
        </w:rPr>
      </w:pPr>
    </w:p>
    <w:p w:rsidR="00442AAA" w:rsidRPr="00054A10" w:rsidRDefault="00442AAA" w:rsidP="00442AAA">
      <w:pPr>
        <w:jc w:val="center"/>
        <w:rPr>
          <w:rFonts w:ascii="Times New Roman" w:hAnsi="Times New Roman" w:cs="Times New Roman"/>
          <w:b/>
          <w:sz w:val="20"/>
          <w:szCs w:val="20"/>
        </w:rPr>
      </w:pPr>
    </w:p>
    <w:p w:rsidR="00442AAA" w:rsidRPr="00054A10" w:rsidRDefault="00442AAA" w:rsidP="00442AAA">
      <w:pPr>
        <w:ind w:left="1260" w:hanging="1260"/>
        <w:rPr>
          <w:rFonts w:ascii="Times New Roman" w:hAnsi="Times New Roman" w:cs="Times New Roman"/>
          <w:b/>
          <w:sz w:val="20"/>
          <w:szCs w:val="20"/>
        </w:rPr>
      </w:pPr>
      <w:r w:rsidRPr="00054A10">
        <w:rPr>
          <w:rFonts w:ascii="Times New Roman" w:hAnsi="Times New Roman" w:cs="Times New Roman"/>
          <w:b/>
          <w:noProof/>
          <w:sz w:val="20"/>
          <w:szCs w:val="20"/>
        </w:rPr>
        <w:drawing>
          <wp:inline distT="0" distB="0" distL="0" distR="0">
            <wp:extent cx="9343390" cy="774509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Карта_град_зон_терр_А3.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43390" cy="7745095"/>
                    </a:xfrm>
                    <a:prstGeom prst="rect">
                      <a:avLst/>
                    </a:prstGeom>
                  </pic:spPr>
                </pic:pic>
              </a:graphicData>
            </a:graphic>
          </wp:inline>
        </w:drawing>
      </w:r>
    </w:p>
    <w:p w:rsidR="00442AAA" w:rsidRPr="00054A10" w:rsidRDefault="00442AAA" w:rsidP="00442AAA">
      <w:pPr>
        <w:ind w:left="900" w:hanging="900"/>
        <w:jc w:val="center"/>
        <w:rPr>
          <w:rFonts w:ascii="Times New Roman" w:hAnsi="Times New Roman" w:cs="Times New Roman"/>
          <w:b/>
          <w:sz w:val="20"/>
          <w:szCs w:val="20"/>
        </w:rPr>
      </w:pPr>
    </w:p>
    <w:p w:rsidR="00442AAA" w:rsidRPr="00054A10" w:rsidRDefault="00442AAA" w:rsidP="00442AAA">
      <w:pPr>
        <w:ind w:left="900" w:hanging="900"/>
        <w:jc w:val="center"/>
        <w:rPr>
          <w:rFonts w:ascii="Times New Roman" w:hAnsi="Times New Roman" w:cs="Times New Roman"/>
          <w:b/>
          <w:sz w:val="20"/>
          <w:szCs w:val="20"/>
        </w:rPr>
      </w:pPr>
    </w:p>
    <w:p w:rsidR="00442AAA" w:rsidRPr="00054A10" w:rsidRDefault="00442AAA" w:rsidP="00442AAA">
      <w:pPr>
        <w:ind w:left="900" w:hanging="900"/>
        <w:jc w:val="center"/>
        <w:rPr>
          <w:rFonts w:ascii="Times New Roman" w:hAnsi="Times New Roman" w:cs="Times New Roman"/>
          <w:b/>
          <w:sz w:val="20"/>
          <w:szCs w:val="20"/>
        </w:rPr>
      </w:pPr>
    </w:p>
    <w:p w:rsidR="00442AAA" w:rsidRPr="00054A10" w:rsidRDefault="00442AAA" w:rsidP="00442AAA">
      <w:pPr>
        <w:ind w:left="900" w:hanging="900"/>
        <w:jc w:val="center"/>
        <w:rPr>
          <w:rFonts w:ascii="Times New Roman" w:hAnsi="Times New Roman" w:cs="Times New Roman"/>
          <w:b/>
          <w:sz w:val="20"/>
          <w:szCs w:val="20"/>
        </w:rPr>
      </w:pPr>
    </w:p>
    <w:p w:rsidR="00442AAA" w:rsidRPr="00054A10" w:rsidRDefault="00442AAA" w:rsidP="00442AAA">
      <w:pPr>
        <w:ind w:left="900" w:hanging="900"/>
        <w:jc w:val="center"/>
        <w:rPr>
          <w:rFonts w:ascii="Times New Roman" w:hAnsi="Times New Roman" w:cs="Times New Roman"/>
          <w:b/>
          <w:sz w:val="20"/>
          <w:szCs w:val="20"/>
        </w:rPr>
      </w:pPr>
      <w:r w:rsidRPr="00054A10">
        <w:rPr>
          <w:rFonts w:ascii="Times New Roman" w:hAnsi="Times New Roman" w:cs="Times New Roman"/>
          <w:b/>
          <w:sz w:val="20"/>
          <w:szCs w:val="20"/>
        </w:rPr>
        <w:t xml:space="preserve">Рис. 1 </w:t>
      </w:r>
      <w:bookmarkStart w:id="78" w:name="_Hlk533151136"/>
      <w:r w:rsidRPr="00054A10">
        <w:rPr>
          <w:rFonts w:ascii="Times New Roman" w:hAnsi="Times New Roman" w:cs="Times New Roman"/>
          <w:b/>
          <w:sz w:val="20"/>
          <w:szCs w:val="20"/>
        </w:rPr>
        <w:t>–</w:t>
      </w:r>
      <w:bookmarkEnd w:id="78"/>
      <w:r w:rsidRPr="00054A10">
        <w:rPr>
          <w:rFonts w:ascii="Times New Roman" w:hAnsi="Times New Roman" w:cs="Times New Roman"/>
          <w:b/>
          <w:sz w:val="20"/>
          <w:szCs w:val="20"/>
        </w:rPr>
        <w:t xml:space="preserve"> Карта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p>
    <w:p w:rsidR="00442AAA" w:rsidRPr="00054A10" w:rsidRDefault="00442AAA" w:rsidP="00442AAA">
      <w:pPr>
        <w:jc w:val="center"/>
        <w:rPr>
          <w:rFonts w:ascii="Times New Roman" w:hAnsi="Times New Roman" w:cs="Times New Roman"/>
          <w:b/>
          <w:bCs/>
          <w:sz w:val="20"/>
          <w:szCs w:val="20"/>
        </w:rPr>
        <w:sectPr w:rsidR="00442AAA" w:rsidRPr="00054A10" w:rsidSect="00442AAA">
          <w:pgSz w:w="16840" w:h="23814" w:code="8"/>
          <w:pgMar w:top="567" w:right="567" w:bottom="1701" w:left="1559" w:header="709" w:footer="709" w:gutter="0"/>
          <w:cols w:space="708"/>
          <w:docGrid w:linePitch="360"/>
        </w:sectPr>
      </w:pPr>
    </w:p>
    <w:p w:rsidR="00442AAA" w:rsidRPr="00054A10" w:rsidRDefault="00442AAA" w:rsidP="00442AAA">
      <w:pPr>
        <w:pStyle w:val="3"/>
        <w:rPr>
          <w:sz w:val="20"/>
          <w:szCs w:val="20"/>
        </w:rPr>
      </w:pPr>
      <w:bookmarkStart w:id="79" w:name="_Toc533148344"/>
      <w:bookmarkStart w:id="80" w:name="_Toc25657554"/>
      <w:r w:rsidRPr="00054A10">
        <w:rPr>
          <w:sz w:val="20"/>
          <w:szCs w:val="20"/>
        </w:rPr>
        <w:lastRenderedPageBreak/>
        <w:t>Статья 23</w:t>
      </w:r>
      <w:r w:rsidRPr="00054A10">
        <w:rPr>
          <w:sz w:val="20"/>
          <w:szCs w:val="20"/>
        </w:rPr>
        <w:tab/>
        <w:t>Тематические карты и схемы, применяемые для целей регулирования землепользования и застройки Полтавского городского поселения</w:t>
      </w:r>
      <w:bookmarkEnd w:id="79"/>
      <w:bookmarkEnd w:id="80"/>
      <w:r w:rsidRPr="00054A10">
        <w:rPr>
          <w:sz w:val="20"/>
          <w:szCs w:val="20"/>
        </w:rPr>
        <w:t xml:space="preserve"> </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bCs/>
          <w:sz w:val="20"/>
          <w:szCs w:val="20"/>
        </w:rPr>
        <w:t>1</w:t>
      </w:r>
      <w:r w:rsidRPr="00054A10">
        <w:rPr>
          <w:rFonts w:ascii="Times New Roman" w:hAnsi="Times New Roman" w:cs="Times New Roman"/>
          <w:bCs/>
          <w:sz w:val="20"/>
          <w:szCs w:val="20"/>
        </w:rPr>
        <w:tab/>
        <w:t xml:space="preserve">Равнозначно с картой градостроительного зонирования территории </w:t>
      </w:r>
      <w:r w:rsidRPr="00054A10">
        <w:rPr>
          <w:rFonts w:ascii="Times New Roman" w:hAnsi="Times New Roman" w:cs="Times New Roman"/>
          <w:sz w:val="20"/>
          <w:szCs w:val="20"/>
        </w:rPr>
        <w:t>муниципального образования Полтавское городское поселение Полтавского муниципального района Омской области</w:t>
      </w:r>
      <w:r w:rsidRPr="00054A10">
        <w:rPr>
          <w:rFonts w:ascii="Times New Roman" w:hAnsi="Times New Roman" w:cs="Times New Roman"/>
          <w:bCs/>
          <w:sz w:val="20"/>
          <w:szCs w:val="20"/>
        </w:rPr>
        <w:t xml:space="preserve">, указанной в статье 22 настоящих Правил, для целей регулирования землепользования и застройки </w:t>
      </w:r>
      <w:r w:rsidRPr="00054A10">
        <w:rPr>
          <w:rFonts w:ascii="Times New Roman" w:hAnsi="Times New Roman" w:cs="Times New Roman"/>
          <w:sz w:val="20"/>
          <w:szCs w:val="20"/>
        </w:rPr>
        <w:t xml:space="preserve">территории поселения </w:t>
      </w:r>
      <w:r w:rsidRPr="00054A10">
        <w:rPr>
          <w:rFonts w:ascii="Times New Roman" w:hAnsi="Times New Roman" w:cs="Times New Roman"/>
          <w:bCs/>
          <w:sz w:val="20"/>
          <w:szCs w:val="20"/>
        </w:rPr>
        <w:t xml:space="preserve">применяется карта зон с особыми условиями использования </w:t>
      </w:r>
      <w:r w:rsidRPr="00054A10">
        <w:rPr>
          <w:rFonts w:ascii="Times New Roman" w:hAnsi="Times New Roman" w:cs="Times New Roman"/>
          <w:sz w:val="20"/>
          <w:szCs w:val="20"/>
        </w:rPr>
        <w:t>территории и территорий объектов культурного наследия муниципального образования Полтавское городское поселение Полтавского муниципального района Омской области (рис. 2).</w:t>
      </w:r>
      <w:proofErr w:type="gramEnd"/>
    </w:p>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09"/>
        <w:jc w:val="both"/>
        <w:rPr>
          <w:rFonts w:ascii="Times New Roman" w:hAnsi="Times New Roman" w:cs="Times New Roman"/>
          <w:sz w:val="20"/>
          <w:szCs w:val="20"/>
        </w:rPr>
        <w:sectPr w:rsidR="00442AAA" w:rsidRPr="00054A10" w:rsidSect="00442AAA">
          <w:pgSz w:w="11906" w:h="16838"/>
          <w:pgMar w:top="567" w:right="567" w:bottom="567" w:left="1559" w:header="709" w:footer="709" w:gutter="0"/>
          <w:cols w:space="708"/>
          <w:docGrid w:linePitch="360"/>
        </w:sectPr>
      </w:pPr>
    </w:p>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jc w:val="both"/>
        <w:rPr>
          <w:rFonts w:ascii="Times New Roman" w:hAnsi="Times New Roman" w:cs="Times New Roman"/>
          <w:b/>
          <w:sz w:val="20"/>
          <w:szCs w:val="20"/>
        </w:rPr>
      </w:pPr>
      <w:r w:rsidRPr="00054A10">
        <w:rPr>
          <w:rFonts w:ascii="Times New Roman" w:hAnsi="Times New Roman" w:cs="Times New Roman"/>
          <w:b/>
          <w:noProof/>
          <w:sz w:val="20"/>
          <w:szCs w:val="20"/>
        </w:rPr>
        <w:drawing>
          <wp:inline distT="0" distB="0" distL="0" distR="0">
            <wp:extent cx="9343390" cy="770191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Карта_ЗСОУИ_терр_А3.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43390" cy="7701915"/>
                    </a:xfrm>
                    <a:prstGeom prst="rect">
                      <a:avLst/>
                    </a:prstGeom>
                  </pic:spPr>
                </pic:pic>
              </a:graphicData>
            </a:graphic>
          </wp:inline>
        </w:drawing>
      </w: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center"/>
        <w:rPr>
          <w:rFonts w:ascii="Times New Roman" w:hAnsi="Times New Roman" w:cs="Times New Roman"/>
          <w:b/>
          <w:sz w:val="20"/>
          <w:szCs w:val="20"/>
        </w:rPr>
      </w:pPr>
      <w:r w:rsidRPr="00054A10">
        <w:rPr>
          <w:rFonts w:ascii="Times New Roman" w:hAnsi="Times New Roman" w:cs="Times New Roman"/>
          <w:b/>
          <w:sz w:val="20"/>
          <w:szCs w:val="20"/>
        </w:rPr>
        <w:t xml:space="preserve">Рис. 2 – </w:t>
      </w:r>
      <w:r w:rsidRPr="00054A10">
        <w:rPr>
          <w:rFonts w:ascii="Times New Roman" w:hAnsi="Times New Roman" w:cs="Times New Roman"/>
          <w:b/>
          <w:bCs/>
          <w:sz w:val="20"/>
          <w:szCs w:val="20"/>
        </w:rPr>
        <w:t xml:space="preserve">Карта зон с особыми условиями использования </w:t>
      </w:r>
      <w:r w:rsidRPr="00054A10">
        <w:rPr>
          <w:rFonts w:ascii="Times New Roman" w:hAnsi="Times New Roman" w:cs="Times New Roman"/>
          <w:b/>
          <w:sz w:val="20"/>
          <w:szCs w:val="20"/>
        </w:rPr>
        <w:t>территории и территорий объектов культурного наследия муниципального образования Полтавское городское поселение Полтавского муниципального района Омской области</w:t>
      </w:r>
    </w:p>
    <w:p w:rsidR="00442AAA" w:rsidRPr="00054A10" w:rsidRDefault="00442AAA" w:rsidP="00442AAA">
      <w:pPr>
        <w:tabs>
          <w:tab w:val="left" w:pos="885"/>
        </w:tabs>
        <w:rPr>
          <w:rFonts w:ascii="Times New Roman" w:hAnsi="Times New Roman" w:cs="Times New Roman"/>
          <w:b/>
          <w:bCs/>
          <w:sz w:val="20"/>
          <w:szCs w:val="20"/>
        </w:rPr>
        <w:sectPr w:rsidR="00442AAA" w:rsidRPr="00054A10" w:rsidSect="00442AAA">
          <w:pgSz w:w="16840" w:h="23808" w:code="8"/>
          <w:pgMar w:top="567" w:right="567" w:bottom="567" w:left="1559" w:header="709" w:footer="709" w:gutter="0"/>
          <w:cols w:space="708"/>
          <w:docGrid w:linePitch="360"/>
        </w:sectPr>
      </w:pPr>
    </w:p>
    <w:p w:rsidR="00442AAA" w:rsidRPr="00054A10" w:rsidRDefault="00442AAA" w:rsidP="00442AAA">
      <w:pPr>
        <w:pStyle w:val="1"/>
        <w:rPr>
          <w:sz w:val="20"/>
          <w:szCs w:val="20"/>
        </w:rPr>
      </w:pPr>
      <w:bookmarkStart w:id="81" w:name="_Toc533148345"/>
      <w:bookmarkStart w:id="82" w:name="_Toc25657555"/>
      <w:r w:rsidRPr="00054A10">
        <w:rPr>
          <w:sz w:val="20"/>
          <w:szCs w:val="20"/>
        </w:rPr>
        <w:lastRenderedPageBreak/>
        <w:t xml:space="preserve">Часть </w:t>
      </w:r>
      <w:r w:rsidRPr="00054A10">
        <w:rPr>
          <w:sz w:val="20"/>
          <w:szCs w:val="20"/>
          <w:lang w:val="en-US"/>
        </w:rPr>
        <w:t>III</w:t>
      </w:r>
      <w:r w:rsidR="008D567B">
        <w:rPr>
          <w:sz w:val="20"/>
          <w:szCs w:val="20"/>
        </w:rPr>
        <w:t>.</w:t>
      </w:r>
      <w:r w:rsidRPr="00054A10">
        <w:rPr>
          <w:sz w:val="20"/>
          <w:szCs w:val="20"/>
        </w:rPr>
        <w:tab/>
        <w:t>Градостроительные регламенты</w:t>
      </w:r>
      <w:bookmarkEnd w:id="81"/>
      <w:bookmarkEnd w:id="82"/>
    </w:p>
    <w:p w:rsidR="00442AAA" w:rsidRPr="00054A10" w:rsidRDefault="00442AAA" w:rsidP="00442AAA">
      <w:pPr>
        <w:pStyle w:val="2"/>
        <w:rPr>
          <w:sz w:val="20"/>
          <w:szCs w:val="20"/>
        </w:rPr>
      </w:pPr>
      <w:bookmarkStart w:id="83" w:name="_Toc533148346"/>
      <w:bookmarkStart w:id="84" w:name="_Toc25657556"/>
      <w:r w:rsidRPr="00054A10">
        <w:rPr>
          <w:sz w:val="20"/>
          <w:szCs w:val="20"/>
        </w:rPr>
        <w:t>Глава 8</w:t>
      </w:r>
      <w:r w:rsidR="008D567B">
        <w:rPr>
          <w:sz w:val="20"/>
          <w:szCs w:val="20"/>
        </w:rPr>
        <w:t>.</w:t>
      </w:r>
      <w:r w:rsidRPr="00054A10">
        <w:rPr>
          <w:sz w:val="20"/>
          <w:szCs w:val="20"/>
        </w:rPr>
        <w:tab/>
        <w:t>Градостроительные регламенты</w:t>
      </w:r>
      <w:bookmarkEnd w:id="83"/>
      <w:bookmarkEnd w:id="84"/>
    </w:p>
    <w:p w:rsidR="00442AAA" w:rsidRPr="00054A10" w:rsidRDefault="00442AAA" w:rsidP="00442AAA">
      <w:pPr>
        <w:pStyle w:val="3"/>
        <w:rPr>
          <w:sz w:val="20"/>
          <w:szCs w:val="20"/>
        </w:rPr>
      </w:pPr>
      <w:bookmarkStart w:id="85" w:name="_Toc533148347"/>
      <w:bookmarkStart w:id="86" w:name="_Toc25657557"/>
      <w:r w:rsidRPr="00054A10">
        <w:rPr>
          <w:sz w:val="20"/>
          <w:szCs w:val="20"/>
        </w:rPr>
        <w:t>Статья 24</w:t>
      </w:r>
      <w:r w:rsidR="008D567B">
        <w:rPr>
          <w:sz w:val="20"/>
          <w:szCs w:val="20"/>
        </w:rPr>
        <w:t>.</w:t>
      </w:r>
      <w:r w:rsidRPr="00054A10">
        <w:rPr>
          <w:sz w:val="20"/>
          <w:szCs w:val="20"/>
        </w:rPr>
        <w:tab/>
        <w:t>Перечень территориальных зон, выделенных 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bookmarkEnd w:id="85"/>
      <w:bookmarkEnd w:id="86"/>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Законом Омской области от 15.10.2003 № 467-ОЗ «Об административно-территориальном устройстве Омской области и порядке его изменения», законом Омской области от 30.07.2004 № 548-ОЗ «О границах и статусе муниципальных образований Омской области», Уставом муниципального образования Полтавское городское поселение Полтавского муниципального района Омской области Полтавское городское поселение наделено статусом городского поселения, в состав которого входят следующие населенные пункты:</w:t>
      </w:r>
      <w:proofErr w:type="gramEnd"/>
    </w:p>
    <w:p w:rsidR="00442AAA" w:rsidRPr="00054A10" w:rsidRDefault="00442AAA" w:rsidP="00442AAA">
      <w:pPr>
        <w:ind w:left="1701" w:hanging="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р.п. Полтавка;</w:t>
      </w:r>
    </w:p>
    <w:p w:rsidR="00442AAA" w:rsidRPr="00054A10" w:rsidRDefault="00442AAA" w:rsidP="00442AAA">
      <w:pPr>
        <w:ind w:left="1701" w:hanging="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 xml:space="preserve">д. </w:t>
      </w:r>
      <w:proofErr w:type="spellStart"/>
      <w:r w:rsidRPr="00054A10">
        <w:rPr>
          <w:rFonts w:ascii="Times New Roman" w:hAnsi="Times New Roman" w:cs="Times New Roman"/>
          <w:sz w:val="20"/>
          <w:szCs w:val="20"/>
        </w:rPr>
        <w:t>Малахово</w:t>
      </w:r>
      <w:proofErr w:type="spellEnd"/>
      <w:r w:rsidRPr="00054A10">
        <w:rPr>
          <w:rFonts w:ascii="Times New Roman" w:hAnsi="Times New Roman" w:cs="Times New Roman"/>
          <w:sz w:val="20"/>
          <w:szCs w:val="20"/>
        </w:rPr>
        <w:t>.</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w:t>
      </w:r>
      <w:proofErr w:type="gramStart"/>
      <w:r w:rsidRPr="00054A10">
        <w:rPr>
          <w:rFonts w:ascii="Times New Roman" w:hAnsi="Times New Roman" w:cs="Times New Roman"/>
          <w:sz w:val="20"/>
          <w:szCs w:val="20"/>
        </w:rPr>
        <w:tab/>
        <w:t>С</w:t>
      </w:r>
      <w:proofErr w:type="gramEnd"/>
      <w:r w:rsidRPr="00054A10">
        <w:rPr>
          <w:rFonts w:ascii="Times New Roman" w:hAnsi="Times New Roman" w:cs="Times New Roman"/>
          <w:sz w:val="20"/>
          <w:szCs w:val="20"/>
        </w:rPr>
        <w:t xml:space="preserve"> учетом сложившейся планировки территории Полтавского городского поселения и существующего землепользования, функциональных зон и параметров их планируемого развития, на территории городского поселения выделены следующие виды территориальных зон, определенные Градостроительным кодексом Российской Федерации:</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жилые (предназначены для проживания населения);</w:t>
      </w:r>
    </w:p>
    <w:p w:rsidR="00442AAA" w:rsidRPr="00054A10" w:rsidRDefault="00442AAA" w:rsidP="008D567B">
      <w:pPr>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w:t>
      </w:r>
      <w:r w:rsidRPr="00054A10">
        <w:rPr>
          <w:rFonts w:ascii="Times New Roman" w:hAnsi="Times New Roman" w:cs="Times New Roman"/>
          <w:sz w:val="20"/>
          <w:szCs w:val="20"/>
        </w:rPr>
        <w:tab/>
        <w:t>общественно-деловые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442AAA" w:rsidRPr="00054A10" w:rsidRDefault="00442AAA" w:rsidP="008D567B">
      <w:pPr>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w:t>
      </w:r>
      <w:r w:rsidRPr="00054A10">
        <w:rPr>
          <w:rFonts w:ascii="Times New Roman" w:hAnsi="Times New Roman" w:cs="Times New Roman"/>
          <w:sz w:val="20"/>
          <w:szCs w:val="20"/>
        </w:rPr>
        <w:tab/>
        <w:t>производственные (предназначены для размещения промышленных, коммунальных и складских объектов);</w:t>
      </w:r>
      <w:proofErr w:type="gramEnd"/>
    </w:p>
    <w:p w:rsidR="00442AAA" w:rsidRPr="00054A10" w:rsidRDefault="00442AAA" w:rsidP="008D567B">
      <w:pPr>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w:t>
      </w:r>
      <w:r w:rsidRPr="00054A10">
        <w:rPr>
          <w:rFonts w:ascii="Times New Roman" w:hAnsi="Times New Roman" w:cs="Times New Roman"/>
          <w:sz w:val="20"/>
          <w:szCs w:val="20"/>
        </w:rPr>
        <w:tab/>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42AAA" w:rsidRPr="00054A10" w:rsidRDefault="00442AAA" w:rsidP="008D567B">
      <w:pPr>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w:t>
      </w:r>
      <w:r w:rsidRPr="00054A10">
        <w:rPr>
          <w:rFonts w:ascii="Times New Roman" w:hAnsi="Times New Roman" w:cs="Times New Roman"/>
          <w:sz w:val="20"/>
          <w:szCs w:val="20"/>
        </w:rPr>
        <w:tab/>
        <w:t>рекреационного назначения (территории,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roofErr w:type="gramEnd"/>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специального назначения (территории,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зоны иного назначения, в соответствии с местными условиями (резервные территории, предназначенные для перспективного развития населенных пунктов за пределами расчетного срока генерального плана муниципального образования Полтавское городское поселение, а также территории, на которых осуществление хозяйственной деятельности маловероятно или невозможно).</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3</w:t>
      </w:r>
      <w:proofErr w:type="gramStart"/>
      <w:r w:rsidRPr="00054A10">
        <w:rPr>
          <w:rFonts w:ascii="Times New Roman" w:hAnsi="Times New Roman" w:cs="Times New Roman"/>
          <w:sz w:val="20"/>
          <w:szCs w:val="20"/>
        </w:rPr>
        <w:tab/>
        <w:t>Н</w:t>
      </w:r>
      <w:proofErr w:type="gramEnd"/>
      <w:r w:rsidRPr="00054A10">
        <w:rPr>
          <w:rFonts w:ascii="Times New Roman" w:hAnsi="Times New Roman" w:cs="Times New Roman"/>
          <w:sz w:val="20"/>
          <w:szCs w:val="20"/>
        </w:rPr>
        <w:t xml:space="preserve">а территории Полтавского городского поселения, в зависимости от характера застройки, выделены следующие виды </w:t>
      </w:r>
      <w:r w:rsidRPr="00054A10">
        <w:rPr>
          <w:rFonts w:ascii="Times New Roman" w:hAnsi="Times New Roman" w:cs="Times New Roman"/>
          <w:b/>
          <w:sz w:val="20"/>
          <w:szCs w:val="20"/>
        </w:rPr>
        <w:t>жилых зон</w:t>
      </w:r>
      <w:r w:rsidRPr="00054A10">
        <w:rPr>
          <w:rFonts w:ascii="Times New Roman" w:hAnsi="Times New Roman" w:cs="Times New Roman"/>
          <w:sz w:val="20"/>
          <w:szCs w:val="20"/>
        </w:rPr>
        <w:t>:</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lastRenderedPageBreak/>
        <w:t>Ж</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sz w:val="20"/>
          <w:szCs w:val="20"/>
        </w:rPr>
        <w:t>-</w:t>
      </w:r>
      <w:r w:rsidRPr="00054A10">
        <w:rPr>
          <w:rFonts w:ascii="Times New Roman" w:hAnsi="Times New Roman" w:cs="Times New Roman"/>
          <w:sz w:val="20"/>
          <w:szCs w:val="20"/>
        </w:rPr>
        <w:tab/>
        <w:t>зона застройки индивидуальными жилыми домами.</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Ж</w:t>
      </w:r>
      <w:proofErr w:type="gramStart"/>
      <w:r w:rsidRPr="00054A10">
        <w:rPr>
          <w:rFonts w:ascii="Times New Roman" w:hAnsi="Times New Roman" w:cs="Times New Roman"/>
          <w:b/>
          <w:sz w:val="20"/>
          <w:szCs w:val="20"/>
        </w:rPr>
        <w:t>2</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w:t>
      </w:r>
      <w:r w:rsidRPr="00054A10">
        <w:rPr>
          <w:rFonts w:ascii="Times New Roman" w:hAnsi="Times New Roman" w:cs="Times New Roman"/>
          <w:sz w:val="20"/>
          <w:szCs w:val="20"/>
        </w:rPr>
        <w:tab/>
        <w:t>зона застройки малоэтажными жилыми домами.</w:t>
      </w:r>
    </w:p>
    <w:p w:rsidR="00442AAA" w:rsidRPr="00054A10" w:rsidRDefault="00442AAA" w:rsidP="008D567B">
      <w:pPr>
        <w:ind w:firstLine="708"/>
        <w:rPr>
          <w:rFonts w:ascii="Times New Roman" w:hAnsi="Times New Roman" w:cs="Times New Roman"/>
          <w:sz w:val="20"/>
          <w:szCs w:val="20"/>
        </w:rPr>
      </w:pPr>
      <w:r w:rsidRPr="00054A10">
        <w:rPr>
          <w:rFonts w:ascii="Times New Roman" w:hAnsi="Times New Roman" w:cs="Times New Roman"/>
          <w:sz w:val="20"/>
          <w:szCs w:val="20"/>
        </w:rPr>
        <w:t>4</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состав </w:t>
      </w:r>
      <w:r w:rsidRPr="00054A10">
        <w:rPr>
          <w:rFonts w:ascii="Times New Roman" w:hAnsi="Times New Roman" w:cs="Times New Roman"/>
          <w:b/>
          <w:sz w:val="20"/>
          <w:szCs w:val="20"/>
        </w:rPr>
        <w:t>общественно-деловых</w:t>
      </w:r>
      <w:r w:rsidRPr="00054A10">
        <w:rPr>
          <w:rFonts w:ascii="Times New Roman" w:hAnsi="Times New Roman" w:cs="Times New Roman"/>
          <w:sz w:val="20"/>
          <w:szCs w:val="20"/>
        </w:rPr>
        <w:t xml:space="preserve"> </w:t>
      </w:r>
      <w:r w:rsidRPr="00054A10">
        <w:rPr>
          <w:rFonts w:ascii="Times New Roman" w:hAnsi="Times New Roman" w:cs="Times New Roman"/>
          <w:b/>
          <w:sz w:val="20"/>
          <w:szCs w:val="20"/>
        </w:rPr>
        <w:t>зон</w:t>
      </w:r>
      <w:r w:rsidRPr="00054A10">
        <w:rPr>
          <w:rFonts w:ascii="Times New Roman" w:hAnsi="Times New Roman" w:cs="Times New Roman"/>
          <w:sz w:val="20"/>
          <w:szCs w:val="20"/>
        </w:rPr>
        <w:t xml:space="preserve"> включены:</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О</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w:t>
      </w:r>
      <w:r w:rsidRPr="00054A10">
        <w:rPr>
          <w:rFonts w:ascii="Times New Roman" w:hAnsi="Times New Roman" w:cs="Times New Roman"/>
          <w:b/>
          <w:sz w:val="20"/>
          <w:szCs w:val="20"/>
        </w:rPr>
        <w:tab/>
      </w:r>
      <w:r w:rsidRPr="00054A10">
        <w:rPr>
          <w:rFonts w:ascii="Times New Roman" w:hAnsi="Times New Roman" w:cs="Times New Roman"/>
          <w:sz w:val="20"/>
          <w:szCs w:val="20"/>
        </w:rPr>
        <w:t>зона делового, общественного, коммерческого, социального и коммунально-бытового назначения.</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О</w:t>
      </w:r>
      <w:proofErr w:type="gramStart"/>
      <w:r w:rsidRPr="00054A10">
        <w:rPr>
          <w:rFonts w:ascii="Times New Roman" w:hAnsi="Times New Roman" w:cs="Times New Roman"/>
          <w:b/>
          <w:sz w:val="20"/>
          <w:szCs w:val="20"/>
        </w:rPr>
        <w:t>4</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w:t>
      </w:r>
      <w:r w:rsidRPr="00054A10">
        <w:rPr>
          <w:rFonts w:ascii="Times New Roman" w:hAnsi="Times New Roman" w:cs="Times New Roman"/>
          <w:b/>
          <w:sz w:val="20"/>
          <w:szCs w:val="20"/>
        </w:rPr>
        <w:tab/>
      </w:r>
      <w:r w:rsidRPr="00054A10">
        <w:rPr>
          <w:rFonts w:ascii="Times New Roman" w:hAnsi="Times New Roman" w:cs="Times New Roman"/>
          <w:sz w:val="20"/>
          <w:szCs w:val="20"/>
        </w:rPr>
        <w:t>общественно-деловая зона специального вида.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 xml:space="preserve">Виды </w:t>
      </w:r>
      <w:r w:rsidRPr="00054A10">
        <w:rPr>
          <w:rFonts w:ascii="Times New Roman" w:hAnsi="Times New Roman" w:cs="Times New Roman"/>
          <w:b/>
          <w:sz w:val="20"/>
          <w:szCs w:val="20"/>
        </w:rPr>
        <w:t>производственных зон</w:t>
      </w:r>
      <w:r w:rsidRPr="00054A10">
        <w:rPr>
          <w:rFonts w:ascii="Times New Roman" w:hAnsi="Times New Roman" w:cs="Times New Roman"/>
          <w:sz w:val="20"/>
          <w:szCs w:val="20"/>
        </w:rPr>
        <w:t xml:space="preserve"> установлены в зависимости от предусматриваемых видов использования и ограничений на использование данных территорий:</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П</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w:t>
      </w:r>
      <w:r w:rsidRPr="00054A10">
        <w:rPr>
          <w:rFonts w:ascii="Times New Roman" w:hAnsi="Times New Roman" w:cs="Times New Roman"/>
          <w:sz w:val="20"/>
          <w:szCs w:val="20"/>
        </w:rPr>
        <w:tab/>
        <w:t>производственная зона.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6</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состав </w:t>
      </w:r>
      <w:r w:rsidRPr="00054A10">
        <w:rPr>
          <w:rFonts w:ascii="Times New Roman" w:hAnsi="Times New Roman" w:cs="Times New Roman"/>
          <w:b/>
          <w:sz w:val="20"/>
          <w:szCs w:val="20"/>
        </w:rPr>
        <w:t>зон</w:t>
      </w:r>
      <w:r w:rsidRPr="00054A10">
        <w:rPr>
          <w:rFonts w:ascii="Times New Roman" w:hAnsi="Times New Roman" w:cs="Times New Roman"/>
          <w:sz w:val="20"/>
          <w:szCs w:val="20"/>
        </w:rPr>
        <w:t xml:space="preserve"> </w:t>
      </w:r>
      <w:r w:rsidRPr="00054A10">
        <w:rPr>
          <w:rFonts w:ascii="Times New Roman" w:hAnsi="Times New Roman" w:cs="Times New Roman"/>
          <w:b/>
          <w:sz w:val="20"/>
          <w:szCs w:val="20"/>
        </w:rPr>
        <w:t>инженерной инфраструктуры</w:t>
      </w:r>
      <w:r w:rsidRPr="00054A10">
        <w:rPr>
          <w:rFonts w:ascii="Times New Roman" w:hAnsi="Times New Roman" w:cs="Times New Roman"/>
          <w:sz w:val="20"/>
          <w:szCs w:val="20"/>
        </w:rPr>
        <w:t xml:space="preserve"> включены:</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И</w:t>
      </w:r>
      <w:r w:rsidRPr="00054A10">
        <w:rPr>
          <w:rFonts w:ascii="Times New Roman" w:hAnsi="Times New Roman" w:cs="Times New Roman"/>
          <w:sz w:val="20"/>
          <w:szCs w:val="20"/>
        </w:rPr>
        <w:t xml:space="preserve"> -</w:t>
      </w:r>
      <w:r w:rsidRPr="00054A10">
        <w:rPr>
          <w:rFonts w:ascii="Times New Roman" w:hAnsi="Times New Roman" w:cs="Times New Roman"/>
          <w:sz w:val="20"/>
          <w:szCs w:val="20"/>
        </w:rPr>
        <w:tab/>
        <w:t>зона инженерной инфраструктуры.</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sz w:val="20"/>
          <w:szCs w:val="20"/>
        </w:rPr>
        <w:t>7</w:t>
      </w:r>
      <w:r w:rsidRPr="00054A10">
        <w:rPr>
          <w:rFonts w:ascii="Times New Roman" w:hAnsi="Times New Roman" w:cs="Times New Roman"/>
          <w:sz w:val="20"/>
          <w:szCs w:val="20"/>
        </w:rPr>
        <w:tab/>
        <w:t xml:space="preserve">Виды </w:t>
      </w:r>
      <w:r w:rsidRPr="00054A10">
        <w:rPr>
          <w:rFonts w:ascii="Times New Roman" w:hAnsi="Times New Roman" w:cs="Times New Roman"/>
          <w:b/>
          <w:sz w:val="20"/>
          <w:szCs w:val="20"/>
        </w:rPr>
        <w:t>зон</w:t>
      </w:r>
      <w:r w:rsidRPr="00054A10">
        <w:rPr>
          <w:rFonts w:ascii="Times New Roman" w:hAnsi="Times New Roman" w:cs="Times New Roman"/>
          <w:sz w:val="20"/>
          <w:szCs w:val="20"/>
        </w:rPr>
        <w:t xml:space="preserve"> </w:t>
      </w:r>
      <w:r w:rsidRPr="00054A10">
        <w:rPr>
          <w:rFonts w:ascii="Times New Roman" w:hAnsi="Times New Roman" w:cs="Times New Roman"/>
          <w:b/>
          <w:sz w:val="20"/>
          <w:szCs w:val="20"/>
        </w:rPr>
        <w:t>транспортной инфраструктуры</w:t>
      </w:r>
      <w:r w:rsidRPr="00054A10">
        <w:rPr>
          <w:rFonts w:ascii="Times New Roman" w:hAnsi="Times New Roman" w:cs="Times New Roman"/>
          <w:sz w:val="20"/>
          <w:szCs w:val="20"/>
        </w:rPr>
        <w:t xml:space="preserve"> установлены в зависимости от видов транспорта и объектов их инфраструктуры:</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Т</w:t>
      </w:r>
      <w:r w:rsidRPr="00054A10">
        <w:rPr>
          <w:rFonts w:ascii="Times New Roman" w:hAnsi="Times New Roman" w:cs="Times New Roman"/>
          <w:sz w:val="20"/>
          <w:szCs w:val="20"/>
        </w:rPr>
        <w:t xml:space="preserve"> -</w:t>
      </w:r>
      <w:r w:rsidRPr="00054A10">
        <w:rPr>
          <w:rFonts w:ascii="Times New Roman" w:hAnsi="Times New Roman" w:cs="Times New Roman"/>
          <w:sz w:val="20"/>
          <w:szCs w:val="20"/>
        </w:rPr>
        <w:tab/>
        <w:t>зона транспортной инфраструктуры.</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8</w:t>
      </w:r>
      <w:r w:rsidRPr="00054A10">
        <w:rPr>
          <w:rFonts w:ascii="Times New Roman" w:hAnsi="Times New Roman" w:cs="Times New Roman"/>
          <w:sz w:val="20"/>
          <w:szCs w:val="20"/>
        </w:rPr>
        <w:tab/>
      </w:r>
      <w:r w:rsidRPr="00054A10">
        <w:rPr>
          <w:rFonts w:ascii="Times New Roman" w:hAnsi="Times New Roman" w:cs="Times New Roman"/>
          <w:b/>
          <w:sz w:val="20"/>
          <w:szCs w:val="20"/>
        </w:rPr>
        <w:t xml:space="preserve">Зоны сельскохозяйственного использования </w:t>
      </w:r>
      <w:r w:rsidRPr="00054A10">
        <w:rPr>
          <w:rFonts w:ascii="Times New Roman" w:hAnsi="Times New Roman" w:cs="Times New Roman"/>
          <w:sz w:val="20"/>
          <w:szCs w:val="20"/>
        </w:rPr>
        <w:t>установлены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42AAA" w:rsidRPr="00054A10" w:rsidRDefault="00442AAA" w:rsidP="00442AAA">
      <w:pPr>
        <w:ind w:left="1418" w:hanging="709"/>
        <w:jc w:val="both"/>
        <w:rPr>
          <w:rFonts w:ascii="Times New Roman" w:hAnsi="Times New Roman" w:cs="Times New Roman"/>
          <w:b/>
          <w:sz w:val="20"/>
          <w:szCs w:val="20"/>
        </w:rPr>
      </w:pPr>
      <w:r w:rsidRPr="00054A10">
        <w:rPr>
          <w:rFonts w:ascii="Times New Roman" w:hAnsi="Times New Roman" w:cs="Times New Roman"/>
          <w:b/>
          <w:sz w:val="20"/>
          <w:szCs w:val="20"/>
        </w:rPr>
        <w:t>Сх</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b/>
          <w:sz w:val="20"/>
          <w:szCs w:val="20"/>
        </w:rPr>
        <w:tab/>
      </w:r>
      <w:r w:rsidRPr="00054A10">
        <w:rPr>
          <w:rFonts w:ascii="Times New Roman" w:hAnsi="Times New Roman" w:cs="Times New Roman"/>
          <w:sz w:val="20"/>
          <w:szCs w:val="20"/>
        </w:rPr>
        <w:t>зона сельскохозяйственных угодий.</w:t>
      </w:r>
    </w:p>
    <w:p w:rsidR="00442AAA" w:rsidRPr="00054A10" w:rsidRDefault="00442AAA" w:rsidP="00442AAA">
      <w:pPr>
        <w:ind w:left="1418" w:hanging="709"/>
        <w:jc w:val="both"/>
        <w:rPr>
          <w:rFonts w:ascii="Times New Roman" w:hAnsi="Times New Roman" w:cs="Times New Roman"/>
          <w:b/>
          <w:sz w:val="20"/>
          <w:szCs w:val="20"/>
        </w:rPr>
      </w:pPr>
      <w:r w:rsidRPr="00054A10">
        <w:rPr>
          <w:rFonts w:ascii="Times New Roman" w:hAnsi="Times New Roman" w:cs="Times New Roman"/>
          <w:b/>
          <w:sz w:val="20"/>
          <w:szCs w:val="20"/>
        </w:rPr>
        <w:t>Сх2С -</w:t>
      </w:r>
      <w:r w:rsidRPr="00054A10">
        <w:rPr>
          <w:rFonts w:ascii="Times New Roman" w:hAnsi="Times New Roman" w:cs="Times New Roman"/>
          <w:b/>
          <w:sz w:val="20"/>
          <w:szCs w:val="20"/>
        </w:rPr>
        <w:tab/>
      </w:r>
      <w:r w:rsidRPr="00054A10">
        <w:rPr>
          <w:rFonts w:ascii="Times New Roman" w:hAnsi="Times New Roman" w:cs="Times New Roman"/>
          <w:sz w:val="20"/>
          <w:szCs w:val="20"/>
        </w:rPr>
        <w:t>зона садоводства и огородничества.</w:t>
      </w:r>
    </w:p>
    <w:p w:rsidR="00442AAA" w:rsidRPr="00054A10" w:rsidRDefault="00442AAA" w:rsidP="00442AAA">
      <w:pPr>
        <w:tabs>
          <w:tab w:val="left" w:pos="1440"/>
        </w:tabs>
        <w:ind w:left="1440" w:hanging="731"/>
        <w:jc w:val="both"/>
        <w:rPr>
          <w:rFonts w:ascii="Times New Roman" w:hAnsi="Times New Roman" w:cs="Times New Roman"/>
          <w:sz w:val="20"/>
          <w:szCs w:val="20"/>
        </w:rPr>
      </w:pPr>
      <w:r w:rsidRPr="00054A10">
        <w:rPr>
          <w:rFonts w:ascii="Times New Roman" w:hAnsi="Times New Roman" w:cs="Times New Roman"/>
          <w:b/>
          <w:sz w:val="20"/>
          <w:szCs w:val="20"/>
        </w:rPr>
        <w:t xml:space="preserve">Сх2О </w:t>
      </w:r>
      <w:r w:rsidRPr="00054A10">
        <w:rPr>
          <w:rFonts w:ascii="Times New Roman" w:hAnsi="Times New Roman" w:cs="Times New Roman"/>
          <w:sz w:val="20"/>
          <w:szCs w:val="20"/>
        </w:rPr>
        <w:t>-</w:t>
      </w:r>
      <w:r w:rsidRPr="00054A10">
        <w:rPr>
          <w:rFonts w:ascii="Times New Roman" w:hAnsi="Times New Roman" w:cs="Times New Roman"/>
          <w:sz w:val="20"/>
          <w:szCs w:val="20"/>
        </w:rPr>
        <w:tab/>
        <w:t>зона, занятая объектами сельскохозяйственного назначения.</w:t>
      </w:r>
    </w:p>
    <w:p w:rsidR="00442AAA" w:rsidRPr="00054A10" w:rsidRDefault="00442AAA" w:rsidP="00442AAA">
      <w:pPr>
        <w:tabs>
          <w:tab w:val="left" w:pos="1440"/>
        </w:tabs>
        <w:ind w:left="1440" w:hanging="731"/>
        <w:jc w:val="both"/>
        <w:rPr>
          <w:rFonts w:ascii="Times New Roman" w:hAnsi="Times New Roman" w:cs="Times New Roman"/>
          <w:sz w:val="20"/>
          <w:szCs w:val="20"/>
        </w:rPr>
      </w:pPr>
      <w:r w:rsidRPr="00054A10">
        <w:rPr>
          <w:rFonts w:ascii="Times New Roman" w:hAnsi="Times New Roman" w:cs="Times New Roman"/>
          <w:b/>
          <w:sz w:val="20"/>
          <w:szCs w:val="20"/>
        </w:rPr>
        <w:t xml:space="preserve">Сх2Л </w:t>
      </w:r>
      <w:r w:rsidRPr="00054A10">
        <w:rPr>
          <w:rFonts w:ascii="Times New Roman" w:hAnsi="Times New Roman" w:cs="Times New Roman"/>
          <w:sz w:val="20"/>
          <w:szCs w:val="20"/>
        </w:rPr>
        <w:t>-</w:t>
      </w:r>
      <w:r w:rsidRPr="00054A10">
        <w:rPr>
          <w:rFonts w:ascii="Times New Roman" w:hAnsi="Times New Roman" w:cs="Times New Roman"/>
          <w:sz w:val="20"/>
          <w:szCs w:val="20"/>
        </w:rPr>
        <w:tab/>
        <w:t>зона защитных лесов.</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9</w:t>
      </w:r>
      <w:r w:rsidRPr="00054A10">
        <w:rPr>
          <w:rFonts w:ascii="Times New Roman" w:hAnsi="Times New Roman" w:cs="Times New Roman"/>
          <w:sz w:val="20"/>
          <w:szCs w:val="20"/>
        </w:rPr>
        <w:tab/>
        <w:t xml:space="preserve">Виды </w:t>
      </w:r>
      <w:r w:rsidRPr="00054A10">
        <w:rPr>
          <w:rFonts w:ascii="Times New Roman" w:hAnsi="Times New Roman" w:cs="Times New Roman"/>
          <w:b/>
          <w:sz w:val="20"/>
          <w:szCs w:val="20"/>
        </w:rPr>
        <w:t xml:space="preserve">зон рекреационного назначения </w:t>
      </w:r>
      <w:r w:rsidRPr="00054A10">
        <w:rPr>
          <w:rFonts w:ascii="Times New Roman" w:hAnsi="Times New Roman" w:cs="Times New Roman"/>
          <w:sz w:val="20"/>
          <w:szCs w:val="20"/>
        </w:rPr>
        <w:t>установлены в соответствии с</w:t>
      </w:r>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характером и интенсивностью использования данных территорий:</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b/>
          <w:sz w:val="20"/>
          <w:szCs w:val="20"/>
        </w:rPr>
        <w:t xml:space="preserve">РЛ </w:t>
      </w:r>
      <w:r w:rsidRPr="00054A10">
        <w:rPr>
          <w:rFonts w:ascii="Times New Roman" w:hAnsi="Times New Roman" w:cs="Times New Roman"/>
          <w:sz w:val="20"/>
          <w:szCs w:val="20"/>
        </w:rPr>
        <w:t>-</w:t>
      </w:r>
      <w:r w:rsidRPr="00054A10">
        <w:rPr>
          <w:rFonts w:ascii="Times New Roman" w:hAnsi="Times New Roman" w:cs="Times New Roman"/>
          <w:sz w:val="20"/>
          <w:szCs w:val="20"/>
        </w:rPr>
        <w:tab/>
        <w:t>зона лечебно-профилактических и оздоровительных объектов.</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b/>
          <w:sz w:val="20"/>
          <w:szCs w:val="20"/>
        </w:rPr>
        <w:t>РО</w:t>
      </w:r>
      <w:r w:rsidRPr="00054A10">
        <w:rPr>
          <w:rFonts w:ascii="Times New Roman" w:hAnsi="Times New Roman" w:cs="Times New Roman"/>
          <w:sz w:val="20"/>
          <w:szCs w:val="20"/>
        </w:rPr>
        <w:t xml:space="preserve"> -</w:t>
      </w:r>
      <w:r w:rsidRPr="00054A10">
        <w:rPr>
          <w:rFonts w:ascii="Times New Roman" w:hAnsi="Times New Roman" w:cs="Times New Roman"/>
          <w:sz w:val="20"/>
          <w:szCs w:val="20"/>
        </w:rPr>
        <w:tab/>
        <w:t>зона объектов прогулок и отдыха.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10</w:t>
      </w:r>
      <w:r w:rsidRPr="00054A10">
        <w:rPr>
          <w:rFonts w:ascii="Times New Roman" w:hAnsi="Times New Roman" w:cs="Times New Roman"/>
          <w:sz w:val="20"/>
          <w:szCs w:val="20"/>
        </w:rPr>
        <w:tab/>
      </w:r>
      <w:r w:rsidRPr="00054A10">
        <w:rPr>
          <w:rFonts w:ascii="Times New Roman" w:hAnsi="Times New Roman" w:cs="Times New Roman"/>
          <w:b/>
          <w:sz w:val="20"/>
          <w:szCs w:val="20"/>
        </w:rPr>
        <w:t xml:space="preserve">Зоны специального назначения </w:t>
      </w:r>
      <w:r w:rsidRPr="00054A10">
        <w:rPr>
          <w:rFonts w:ascii="Times New Roman" w:hAnsi="Times New Roman" w:cs="Times New Roman"/>
          <w:sz w:val="20"/>
          <w:szCs w:val="20"/>
        </w:rPr>
        <w:t>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rsidR="00442AAA" w:rsidRPr="00054A10" w:rsidRDefault="00442AAA" w:rsidP="00442AAA">
      <w:pPr>
        <w:tabs>
          <w:tab w:val="left" w:pos="1440"/>
        </w:tabs>
        <w:ind w:firstLine="709"/>
        <w:jc w:val="both"/>
        <w:rPr>
          <w:rFonts w:ascii="Times New Roman" w:hAnsi="Times New Roman" w:cs="Times New Roman"/>
          <w:sz w:val="20"/>
          <w:szCs w:val="20"/>
        </w:rPr>
      </w:pPr>
      <w:proofErr w:type="spellStart"/>
      <w:r w:rsidRPr="00054A10">
        <w:rPr>
          <w:rFonts w:ascii="Times New Roman" w:hAnsi="Times New Roman" w:cs="Times New Roman"/>
          <w:b/>
          <w:sz w:val="20"/>
          <w:szCs w:val="20"/>
        </w:rPr>
        <w:t>Сп</w:t>
      </w:r>
      <w:proofErr w:type="spellEnd"/>
      <w:r w:rsidRPr="00054A10">
        <w:rPr>
          <w:rFonts w:ascii="Times New Roman" w:hAnsi="Times New Roman" w:cs="Times New Roman"/>
          <w:b/>
          <w:sz w:val="20"/>
          <w:szCs w:val="20"/>
        </w:rPr>
        <w:t xml:space="preserve"> -</w:t>
      </w:r>
      <w:r w:rsidRPr="00054A10">
        <w:rPr>
          <w:rFonts w:ascii="Times New Roman" w:hAnsi="Times New Roman" w:cs="Times New Roman"/>
          <w:b/>
          <w:sz w:val="20"/>
          <w:szCs w:val="20"/>
        </w:rPr>
        <w:tab/>
      </w:r>
      <w:r w:rsidRPr="00054A10">
        <w:rPr>
          <w:rFonts w:ascii="Times New Roman" w:hAnsi="Times New Roman" w:cs="Times New Roman"/>
          <w:sz w:val="20"/>
          <w:szCs w:val="20"/>
        </w:rPr>
        <w:t>зона специального назначения.</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11</w:t>
      </w:r>
      <w:r w:rsidRPr="00054A10">
        <w:rPr>
          <w:rFonts w:ascii="Times New Roman" w:hAnsi="Times New Roman" w:cs="Times New Roman"/>
          <w:sz w:val="20"/>
          <w:szCs w:val="20"/>
        </w:rPr>
        <w:tab/>
      </w:r>
      <w:r w:rsidRPr="00054A10">
        <w:rPr>
          <w:rFonts w:ascii="Times New Roman" w:hAnsi="Times New Roman" w:cs="Times New Roman"/>
          <w:b/>
          <w:sz w:val="20"/>
          <w:szCs w:val="20"/>
        </w:rPr>
        <w:t xml:space="preserve">Зоны иного назначения, в соответствии с местными условиями </w:t>
      </w:r>
      <w:r w:rsidRPr="00054A10">
        <w:rPr>
          <w:rFonts w:ascii="Times New Roman" w:hAnsi="Times New Roman" w:cs="Times New Roman"/>
          <w:sz w:val="20"/>
          <w:szCs w:val="20"/>
        </w:rPr>
        <w:t>охватывают территории, предназначенные в качестве резервных территорий (в том числе территории общего пользования), для возможного развития населенных пунктов за пределами расчетного срока генерального плана муниципального образования Полтавское городское поселение, а также территории, на которых осуществление хозяйственной деятельности маловероятно или невозможно:</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зона иного назначения, в соответствии с местными условиями.</w:t>
      </w:r>
    </w:p>
    <w:p w:rsidR="00442AAA" w:rsidRPr="00054A10" w:rsidRDefault="00442AAA" w:rsidP="00442AAA">
      <w:pPr>
        <w:tabs>
          <w:tab w:val="left" w:pos="1440"/>
        </w:tabs>
        <w:ind w:firstLine="709"/>
        <w:jc w:val="both"/>
        <w:rPr>
          <w:rFonts w:ascii="Times New Roman" w:hAnsi="Times New Roman" w:cs="Times New Roman"/>
          <w:snapToGrid w:val="0"/>
          <w:sz w:val="20"/>
          <w:szCs w:val="20"/>
        </w:rPr>
      </w:pPr>
      <w:r w:rsidRPr="00054A10">
        <w:rPr>
          <w:rFonts w:ascii="Times New Roman" w:hAnsi="Times New Roman" w:cs="Times New Roman"/>
          <w:sz w:val="20"/>
          <w:szCs w:val="20"/>
        </w:rPr>
        <w:lastRenderedPageBreak/>
        <w:t>12</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соответствии с Градостроительным кодексом Российской Федерации на территории Полтавского городского поселения</w:t>
      </w:r>
      <w:r w:rsidRPr="00054A10">
        <w:rPr>
          <w:rFonts w:ascii="Times New Roman" w:hAnsi="Times New Roman" w:cs="Times New Roman"/>
          <w:snapToGrid w:val="0"/>
          <w:sz w:val="20"/>
          <w:szCs w:val="20"/>
        </w:rPr>
        <w:t xml:space="preserve"> выделены следующие земли, на которые градостроительные регламенты, определенные настоящими Правилами, не устанавливаются:</w:t>
      </w:r>
    </w:p>
    <w:p w:rsidR="00442AAA" w:rsidRPr="00054A10" w:rsidRDefault="00442AAA" w:rsidP="00442AAA">
      <w:pPr>
        <w:pStyle w:val="afb"/>
        <w:tabs>
          <w:tab w:val="left" w:pos="1440"/>
        </w:tabs>
        <w:ind w:firstLine="720"/>
        <w:jc w:val="both"/>
        <w:rPr>
          <w:b w:val="0"/>
          <w:snapToGrid w:val="0"/>
          <w:sz w:val="20"/>
          <w:szCs w:val="20"/>
        </w:rPr>
      </w:pPr>
      <w:r w:rsidRPr="00054A10">
        <w:rPr>
          <w:snapToGrid w:val="0"/>
          <w:sz w:val="20"/>
          <w:szCs w:val="20"/>
        </w:rPr>
        <w:t>ЗЛФ</w:t>
      </w:r>
      <w:r w:rsidRPr="00054A10">
        <w:rPr>
          <w:b w:val="0"/>
          <w:snapToGrid w:val="0"/>
          <w:sz w:val="20"/>
          <w:szCs w:val="20"/>
        </w:rPr>
        <w:t xml:space="preserve"> -</w:t>
      </w:r>
      <w:r w:rsidRPr="00054A10">
        <w:rPr>
          <w:b w:val="0"/>
          <w:snapToGrid w:val="0"/>
          <w:sz w:val="20"/>
          <w:szCs w:val="20"/>
        </w:rPr>
        <w:tab/>
        <w:t>земли лесного фонда.</w:t>
      </w:r>
    </w:p>
    <w:p w:rsidR="00442AAA" w:rsidRPr="00054A10" w:rsidRDefault="00442AAA" w:rsidP="00442AAA">
      <w:pPr>
        <w:pStyle w:val="afb"/>
        <w:tabs>
          <w:tab w:val="left" w:pos="1440"/>
        </w:tabs>
        <w:ind w:firstLine="720"/>
        <w:jc w:val="both"/>
        <w:rPr>
          <w:b w:val="0"/>
          <w:snapToGrid w:val="0"/>
          <w:sz w:val="20"/>
          <w:szCs w:val="20"/>
        </w:rPr>
      </w:pPr>
      <w:r w:rsidRPr="00054A10">
        <w:rPr>
          <w:snapToGrid w:val="0"/>
          <w:sz w:val="20"/>
          <w:szCs w:val="20"/>
        </w:rPr>
        <w:t>ЗППВ</w:t>
      </w:r>
      <w:r w:rsidRPr="00054A10">
        <w:rPr>
          <w:b w:val="0"/>
          <w:snapToGrid w:val="0"/>
          <w:sz w:val="20"/>
          <w:szCs w:val="20"/>
        </w:rPr>
        <w:t xml:space="preserve"> - земли, покрытые поверхностными водами.</w:t>
      </w:r>
    </w:p>
    <w:p w:rsidR="00442AAA" w:rsidRPr="00054A10" w:rsidRDefault="00442AAA" w:rsidP="00442AAA">
      <w:pPr>
        <w:tabs>
          <w:tab w:val="left" w:pos="0"/>
          <w:tab w:val="left" w:pos="1440"/>
        </w:tabs>
        <w:ind w:firstLine="720"/>
        <w:jc w:val="both"/>
        <w:rPr>
          <w:rFonts w:ascii="Times New Roman" w:hAnsi="Times New Roman" w:cs="Times New Roman"/>
          <w:bCs/>
          <w:snapToGrid w:val="0"/>
          <w:sz w:val="20"/>
          <w:szCs w:val="20"/>
        </w:rPr>
      </w:pPr>
      <w:r w:rsidRPr="00054A10">
        <w:rPr>
          <w:rFonts w:ascii="Times New Roman" w:hAnsi="Times New Roman" w:cs="Times New Roman"/>
          <w:b/>
          <w:bCs/>
          <w:snapToGrid w:val="0"/>
          <w:sz w:val="20"/>
          <w:szCs w:val="20"/>
        </w:rPr>
        <w:t>СХН</w:t>
      </w:r>
      <w:r w:rsidRPr="00054A10">
        <w:rPr>
          <w:rFonts w:ascii="Times New Roman" w:hAnsi="Times New Roman" w:cs="Times New Roman"/>
          <w:bCs/>
          <w:snapToGrid w:val="0"/>
          <w:sz w:val="20"/>
          <w:szCs w:val="20"/>
        </w:rPr>
        <w:t xml:space="preserve"> -</w:t>
      </w:r>
      <w:r w:rsidRPr="00054A10">
        <w:rPr>
          <w:rFonts w:ascii="Times New Roman" w:hAnsi="Times New Roman" w:cs="Times New Roman"/>
          <w:bCs/>
          <w:snapToGrid w:val="0"/>
          <w:sz w:val="20"/>
          <w:szCs w:val="20"/>
        </w:rPr>
        <w:tab/>
        <w:t>сельскохозяйственные угодья в составе земель сельскохозяйственного назначения.</w:t>
      </w:r>
    </w:p>
    <w:p w:rsidR="00442AAA" w:rsidRPr="00054A10" w:rsidRDefault="00442AAA" w:rsidP="00442AAA">
      <w:pPr>
        <w:pStyle w:val="afb"/>
        <w:tabs>
          <w:tab w:val="left" w:pos="1440"/>
        </w:tabs>
        <w:ind w:firstLine="709"/>
        <w:jc w:val="both"/>
        <w:rPr>
          <w:b w:val="0"/>
          <w:snapToGrid w:val="0"/>
          <w:sz w:val="20"/>
          <w:szCs w:val="20"/>
        </w:rPr>
      </w:pPr>
      <w:r w:rsidRPr="00054A10">
        <w:rPr>
          <w:b w:val="0"/>
          <w:snapToGrid w:val="0"/>
          <w:sz w:val="20"/>
          <w:szCs w:val="20"/>
        </w:rPr>
        <w:t>13</w:t>
      </w:r>
      <w:r w:rsidRPr="00054A10">
        <w:rPr>
          <w:b w:val="0"/>
          <w:snapToGrid w:val="0"/>
          <w:sz w:val="20"/>
          <w:szCs w:val="20"/>
        </w:rPr>
        <w:tab/>
        <w:t>Градостроительные регламенты, определенные статьями 25-33 настоящих Правил, устанавливаются при условии перевода категорий земель, указанных в части 12 настоящей статьи Правил, в земли иных категорий.</w:t>
      </w:r>
    </w:p>
    <w:p w:rsidR="00442AAA" w:rsidRPr="00054A10" w:rsidRDefault="00442AAA" w:rsidP="00442AAA">
      <w:pPr>
        <w:pStyle w:val="afb"/>
        <w:tabs>
          <w:tab w:val="left" w:pos="1440"/>
        </w:tabs>
        <w:ind w:firstLine="709"/>
        <w:jc w:val="both"/>
        <w:rPr>
          <w:b w:val="0"/>
          <w:snapToGrid w:val="0"/>
          <w:sz w:val="20"/>
          <w:szCs w:val="20"/>
        </w:rPr>
      </w:pPr>
      <w:r w:rsidRPr="00054A10">
        <w:rPr>
          <w:b w:val="0"/>
          <w:snapToGrid w:val="0"/>
          <w:sz w:val="20"/>
          <w:szCs w:val="20"/>
        </w:rPr>
        <w:t>14</w:t>
      </w:r>
      <w:r w:rsidRPr="00054A10">
        <w:rPr>
          <w:b w:val="0"/>
          <w:snapToGrid w:val="0"/>
          <w:sz w:val="20"/>
          <w:szCs w:val="20"/>
        </w:rPr>
        <w:tab/>
        <w:t>Условие, обозначенное в части 13 настоящей статьи Правил, в том числе распространяется на указанные в части 12 настоящей статьи Правил земли, расположенные в границах населенных пунктов.</w:t>
      </w:r>
    </w:p>
    <w:p w:rsidR="00442AAA" w:rsidRPr="00054A10" w:rsidRDefault="00442AAA" w:rsidP="00442AAA">
      <w:pPr>
        <w:tabs>
          <w:tab w:val="left" w:pos="0"/>
          <w:tab w:val="left" w:pos="1440"/>
        </w:tabs>
        <w:ind w:firstLine="709"/>
        <w:jc w:val="both"/>
        <w:rPr>
          <w:rFonts w:ascii="Times New Roman" w:hAnsi="Times New Roman" w:cs="Times New Roman"/>
          <w:bCs/>
          <w:snapToGrid w:val="0"/>
          <w:sz w:val="20"/>
          <w:szCs w:val="20"/>
        </w:rPr>
      </w:pPr>
      <w:r w:rsidRPr="00054A10">
        <w:rPr>
          <w:rFonts w:ascii="Times New Roman" w:hAnsi="Times New Roman" w:cs="Times New Roman"/>
          <w:bCs/>
          <w:sz w:val="20"/>
          <w:szCs w:val="20"/>
        </w:rPr>
        <w:t>15</w:t>
      </w:r>
      <w:proofErr w:type="gramStart"/>
      <w:r w:rsidRPr="00054A10">
        <w:rPr>
          <w:rFonts w:ascii="Times New Roman" w:hAnsi="Times New Roman" w:cs="Times New Roman"/>
          <w:bCs/>
          <w:sz w:val="20"/>
          <w:szCs w:val="20"/>
        </w:rPr>
        <w:tab/>
        <w:t>В</w:t>
      </w:r>
      <w:proofErr w:type="gramEnd"/>
      <w:r w:rsidRPr="00054A10">
        <w:rPr>
          <w:rFonts w:ascii="Times New Roman" w:hAnsi="Times New Roman" w:cs="Times New Roman"/>
          <w:bCs/>
          <w:sz w:val="20"/>
          <w:szCs w:val="20"/>
        </w:rPr>
        <w:t xml:space="preserve">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442AAA" w:rsidRPr="00054A10" w:rsidRDefault="00442AAA" w:rsidP="00442AAA">
      <w:pPr>
        <w:pStyle w:val="afb"/>
        <w:tabs>
          <w:tab w:val="left" w:pos="1440"/>
        </w:tabs>
        <w:ind w:firstLine="709"/>
        <w:jc w:val="both"/>
        <w:rPr>
          <w:b w:val="0"/>
          <w:snapToGrid w:val="0"/>
          <w:sz w:val="20"/>
          <w:szCs w:val="20"/>
        </w:rPr>
      </w:pPr>
    </w:p>
    <w:p w:rsidR="00442AAA" w:rsidRPr="00054A10" w:rsidRDefault="00442AAA" w:rsidP="00442AAA">
      <w:pPr>
        <w:pStyle w:val="afb"/>
        <w:tabs>
          <w:tab w:val="left" w:pos="1440"/>
        </w:tabs>
        <w:ind w:firstLine="709"/>
        <w:jc w:val="both"/>
        <w:rPr>
          <w:sz w:val="20"/>
          <w:szCs w:val="20"/>
        </w:rPr>
        <w:sectPr w:rsidR="00442AAA" w:rsidRPr="00054A10" w:rsidSect="00442AAA">
          <w:pgSz w:w="11906" w:h="16838"/>
          <w:pgMar w:top="1134" w:right="424" w:bottom="1134" w:left="1701" w:header="708" w:footer="708" w:gutter="0"/>
          <w:cols w:space="708"/>
          <w:docGrid w:linePitch="360"/>
        </w:sectPr>
      </w:pPr>
    </w:p>
    <w:p w:rsidR="00442AAA" w:rsidRPr="00054A10" w:rsidRDefault="00442AAA" w:rsidP="00442AAA">
      <w:pPr>
        <w:pStyle w:val="3"/>
        <w:rPr>
          <w:sz w:val="20"/>
          <w:szCs w:val="20"/>
        </w:rPr>
      </w:pPr>
      <w:bookmarkStart w:id="87" w:name="_Toc533148348"/>
      <w:bookmarkStart w:id="88" w:name="_Toc25657558"/>
      <w:r w:rsidRPr="00054A10">
        <w:rPr>
          <w:sz w:val="20"/>
          <w:szCs w:val="20"/>
        </w:rPr>
        <w:lastRenderedPageBreak/>
        <w:t>Статья 25</w:t>
      </w:r>
      <w:r w:rsidRPr="00054A10">
        <w:rPr>
          <w:sz w:val="20"/>
          <w:szCs w:val="20"/>
        </w:rPr>
        <w:tab/>
        <w:t>Градостроительные регламенты. Жилые зоны</w:t>
      </w:r>
      <w:bookmarkEnd w:id="87"/>
      <w:bookmarkEnd w:id="88"/>
    </w:p>
    <w:p w:rsidR="00442AAA" w:rsidRPr="00054A10" w:rsidRDefault="00442AAA" w:rsidP="00442AAA">
      <w:pPr>
        <w:tabs>
          <w:tab w:val="left" w:pos="1440"/>
          <w:tab w:val="left" w:pos="4111"/>
        </w:tabs>
        <w:ind w:firstLine="709"/>
        <w:jc w:val="both"/>
        <w:rPr>
          <w:rFonts w:ascii="Times New Roman" w:hAnsi="Times New Roman" w:cs="Times New Roman"/>
          <w:b/>
          <w:sz w:val="20"/>
          <w:szCs w:val="20"/>
        </w:rPr>
      </w:pPr>
      <w:r w:rsidRPr="00054A10">
        <w:rPr>
          <w:rFonts w:ascii="Times New Roman" w:hAnsi="Times New Roman" w:cs="Times New Roman"/>
          <w:b/>
          <w:sz w:val="20"/>
          <w:szCs w:val="20"/>
        </w:rPr>
        <w:t>Ж</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ab/>
        <w:t>Зона застройки индивидуальными жилыми домами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 xml:space="preserve">Зона застройки индивидуальными жилыми домами выделена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одноквартирных домов не выше трех этажей с </w:t>
      </w:r>
      <w:proofErr w:type="spellStart"/>
      <w:r w:rsidRPr="00054A10">
        <w:rPr>
          <w:rFonts w:ascii="Times New Roman" w:hAnsi="Times New Roman" w:cs="Times New Roman"/>
          <w:sz w:val="20"/>
          <w:szCs w:val="20"/>
        </w:rPr>
        <w:t>приквартирными</w:t>
      </w:r>
      <w:proofErr w:type="spellEnd"/>
      <w:r w:rsidRPr="00054A10">
        <w:rPr>
          <w:rFonts w:ascii="Times New Roman" w:hAnsi="Times New Roman" w:cs="Times New Roman"/>
          <w:sz w:val="20"/>
          <w:szCs w:val="20"/>
        </w:rPr>
        <w:t xml:space="preserve"> участками и без них.</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застройки индивидуальными жилыми домами:</w:t>
      </w:r>
    </w:p>
    <w:p w:rsidR="00442AAA" w:rsidRPr="00054A10" w:rsidRDefault="00442AAA" w:rsidP="00442AAA">
      <w:pPr>
        <w:tabs>
          <w:tab w:val="left" w:pos="1440"/>
        </w:tabs>
        <w:ind w:left="1418" w:hanging="709"/>
        <w:jc w:val="both"/>
        <w:rPr>
          <w:rFonts w:ascii="Times New Roman" w:hAnsi="Times New Roman" w:cs="Times New Roman"/>
          <w:b/>
          <w:sz w:val="20"/>
          <w:szCs w:val="20"/>
        </w:rPr>
      </w:pP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955"/>
        <w:gridCol w:w="596"/>
        <w:gridCol w:w="1985"/>
        <w:gridCol w:w="2126"/>
        <w:gridCol w:w="1559"/>
        <w:gridCol w:w="2126"/>
        <w:gridCol w:w="2761"/>
      </w:tblGrid>
      <w:tr w:rsidR="00442AAA" w:rsidRPr="00054A10" w:rsidTr="00B00840">
        <w:trPr>
          <w:trHeight w:val="534"/>
        </w:trPr>
        <w:tc>
          <w:tcPr>
            <w:tcW w:w="993"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955"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96" w:type="dxa"/>
            <w:vMerge w:val="restart"/>
            <w:shd w:val="clear" w:color="auto" w:fill="auto"/>
            <w:vAlign w:val="center"/>
          </w:tcPr>
          <w:p w:rsidR="00442AAA" w:rsidRPr="00054A10" w:rsidRDefault="00442AAA" w:rsidP="00442AAA">
            <w:pPr>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796" w:type="dxa"/>
            <w:gridSpan w:val="4"/>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61"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B00840">
        <w:trPr>
          <w:trHeight w:val="1957"/>
        </w:trPr>
        <w:tc>
          <w:tcPr>
            <w:tcW w:w="993"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955"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596"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985"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c>
          <w:tcPr>
            <w:tcW w:w="99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5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9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76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B00840">
        <w:trPr>
          <w:trHeight w:val="302"/>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955" w:type="dxa"/>
            <w:shd w:val="clear" w:color="auto" w:fill="auto"/>
            <w:vAlign w:val="center"/>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для индивидуального жилищного строительства</w:t>
            </w:r>
          </w:p>
        </w:tc>
        <w:tc>
          <w:tcPr>
            <w:tcW w:w="596" w:type="dxa"/>
            <w:shd w:val="clear" w:color="auto" w:fill="auto"/>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2.1</w:t>
            </w:r>
          </w:p>
        </w:tc>
        <w:tc>
          <w:tcPr>
            <w:tcW w:w="1985"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0,20 – для р.п. Полтавка;</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0,80 – для остальных населенных пунктов</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w:t>
            </w:r>
            <w:r w:rsidRPr="00054A10">
              <w:rPr>
                <w:rFonts w:ascii="Times New Roman" w:hAnsi="Times New Roman" w:cs="Times New Roman"/>
                <w:sz w:val="20"/>
                <w:szCs w:val="20"/>
              </w:rPr>
              <w:lastRenderedPageBreak/>
              <w:t>Не допускается размещение хозяйственных построек со стороны улиц, за исключением гаражей</w:t>
            </w:r>
          </w:p>
        </w:tc>
      </w:tr>
      <w:tr w:rsidR="00442AAA" w:rsidRPr="00054A10" w:rsidTr="00B00840">
        <w:trPr>
          <w:trHeight w:val="325"/>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Style w:val="FontStyle22"/>
                <w:sz w:val="20"/>
                <w:szCs w:val="20"/>
              </w:rPr>
              <w:t xml:space="preserve">для ведения </w:t>
            </w:r>
            <w:r w:rsidRPr="00054A10">
              <w:rPr>
                <w:rStyle w:val="FontStyle22"/>
                <w:sz w:val="20"/>
                <w:szCs w:val="20"/>
              </w:rPr>
              <w:lastRenderedPageBreak/>
              <w:t>личного подсобного хозяйства</w:t>
            </w:r>
            <w:r w:rsidRPr="00054A10">
              <w:rPr>
                <w:rStyle w:val="FontStyle22"/>
                <w:sz w:val="20"/>
                <w:szCs w:val="20"/>
              </w:rPr>
              <w:br/>
            </w:r>
            <w:r w:rsidRPr="00054A10">
              <w:rPr>
                <w:rFonts w:ascii="Times New Roman" w:hAnsi="Times New Roman" w:cs="Times New Roman"/>
                <w:sz w:val="20"/>
                <w:szCs w:val="20"/>
              </w:rPr>
              <w:t>(приусадебный земельный участок)</w:t>
            </w:r>
          </w:p>
        </w:tc>
        <w:tc>
          <w:tcPr>
            <w:tcW w:w="59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lastRenderedPageBreak/>
              <w:t>2.2</w:t>
            </w:r>
          </w:p>
        </w:tc>
        <w:tc>
          <w:tcPr>
            <w:tcW w:w="1985"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от 0,04 до 0,20 – для </w:t>
            </w:r>
            <w:r w:rsidRPr="00054A10">
              <w:rPr>
                <w:rFonts w:ascii="Times New Roman" w:hAnsi="Times New Roman" w:cs="Times New Roman"/>
                <w:sz w:val="20"/>
                <w:szCs w:val="20"/>
              </w:rPr>
              <w:lastRenderedPageBreak/>
              <w:t>р.п. Полтавка;</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0,05 до 0,80 – для остальных населенных пунктов;</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302"/>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ведение огородничества</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0,20</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Без права возведения объектов капитального строительства</w:t>
            </w:r>
          </w:p>
        </w:tc>
      </w:tr>
      <w:tr w:rsidR="00B00840" w:rsidRPr="00054A10" w:rsidTr="00B00840">
        <w:trPr>
          <w:trHeight w:val="302"/>
        </w:trPr>
        <w:tc>
          <w:tcPr>
            <w:tcW w:w="993" w:type="dxa"/>
            <w:vMerge w:val="restart"/>
            <w:shd w:val="clear" w:color="auto" w:fill="auto"/>
            <w:vAlign w:val="center"/>
          </w:tcPr>
          <w:p w:rsidR="00B00840" w:rsidRPr="00054A10" w:rsidRDefault="00B00840"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1</w:t>
            </w:r>
            <w:proofErr w:type="gramEnd"/>
          </w:p>
        </w:tc>
        <w:tc>
          <w:tcPr>
            <w:tcW w:w="1701" w:type="dxa"/>
            <w:vMerge w:val="restart"/>
            <w:tcBorders>
              <w:top w:val="nil"/>
            </w:tcBorders>
            <w:shd w:val="clear" w:color="auto" w:fill="auto"/>
            <w:vAlign w:val="center"/>
          </w:tcPr>
          <w:p w:rsidR="00B00840" w:rsidRPr="00054A10" w:rsidRDefault="00B00840"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955" w:type="dxa"/>
            <w:shd w:val="clear" w:color="auto" w:fill="auto"/>
            <w:vAlign w:val="center"/>
          </w:tcPr>
          <w:p w:rsidR="00B00840" w:rsidRPr="00054A10" w:rsidRDefault="00B00840"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ведение садоводства</w:t>
            </w:r>
          </w:p>
        </w:tc>
        <w:tc>
          <w:tcPr>
            <w:tcW w:w="596" w:type="dxa"/>
            <w:shd w:val="clear" w:color="auto" w:fill="auto"/>
            <w:vAlign w:val="center"/>
          </w:tcPr>
          <w:p w:rsidR="00B00840" w:rsidRPr="00054A10" w:rsidRDefault="00B00840"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13.2</w:t>
            </w:r>
          </w:p>
        </w:tc>
        <w:tc>
          <w:tcPr>
            <w:tcW w:w="1985" w:type="dxa"/>
            <w:shd w:val="clear" w:color="auto" w:fill="auto"/>
            <w:vAlign w:val="center"/>
          </w:tcPr>
          <w:p w:rsidR="00B00840" w:rsidRPr="00054A10" w:rsidRDefault="00B00840"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0,20</w:t>
            </w:r>
          </w:p>
        </w:tc>
        <w:tc>
          <w:tcPr>
            <w:tcW w:w="2126" w:type="dxa"/>
            <w:shd w:val="clear" w:color="auto" w:fill="auto"/>
            <w:vAlign w:val="center"/>
          </w:tcPr>
          <w:p w:rsidR="00B00840" w:rsidRPr="00054A10" w:rsidRDefault="00B00840"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00840" w:rsidRPr="00054A10" w:rsidRDefault="00B00840"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B00840" w:rsidRPr="00054A10" w:rsidRDefault="00B00840"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B00840" w:rsidRPr="00054A10" w:rsidRDefault="00B00840"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761" w:type="dxa"/>
            <w:shd w:val="clear" w:color="auto" w:fill="auto"/>
            <w:vAlign w:val="center"/>
          </w:tcPr>
          <w:p w:rsidR="00B00840" w:rsidRPr="00054A10" w:rsidRDefault="00B00840" w:rsidP="00442AAA">
            <w:pPr>
              <w:rPr>
                <w:rFonts w:ascii="Times New Roman" w:hAnsi="Times New Roman" w:cs="Times New Roman"/>
                <w:sz w:val="20"/>
                <w:szCs w:val="20"/>
              </w:rPr>
            </w:pPr>
            <w:r w:rsidRPr="00054A10">
              <w:rPr>
                <w:rFonts w:ascii="Times New Roman" w:hAnsi="Times New Roman" w:cs="Times New Roman"/>
                <w:sz w:val="20"/>
                <w:szCs w:val="20"/>
              </w:rPr>
              <w:t xml:space="preserve">Размещение для собственных нужд садового дома, жилого дома, указанного в описании вида разрешенного использования с </w:t>
            </w:r>
            <w:hyperlink r:id="rId17" w:history="1">
              <w:r w:rsidRPr="00054A10">
                <w:rPr>
                  <w:rStyle w:val="af8"/>
                  <w:rFonts w:ascii="Times New Roman" w:hAnsi="Times New Roman" w:cs="Times New Roman"/>
                  <w:sz w:val="20"/>
                  <w:szCs w:val="20"/>
                </w:rPr>
                <w:t>кодом 2.1</w:t>
              </w:r>
            </w:hyperlink>
            <w:r w:rsidRPr="00054A10">
              <w:rPr>
                <w:rFonts w:ascii="Times New Roman" w:hAnsi="Times New Roman" w:cs="Times New Roman"/>
                <w:sz w:val="20"/>
                <w:szCs w:val="20"/>
              </w:rPr>
              <w:t>, хозяйственных построек и гаражей</w:t>
            </w:r>
          </w:p>
        </w:tc>
      </w:tr>
      <w:tr w:rsidR="00442AAA" w:rsidRPr="00054A10" w:rsidTr="00B00840">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малоэтажная многоквартирная жилая застройка</w:t>
            </w:r>
          </w:p>
        </w:tc>
        <w:tc>
          <w:tcPr>
            <w:tcW w:w="596" w:type="dxa"/>
            <w:shd w:val="clear" w:color="auto" w:fill="auto"/>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2.1.1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0,02 до 0,80</w:t>
            </w:r>
          </w:p>
          <w:p w:rsidR="00442AAA" w:rsidRPr="00054A10" w:rsidRDefault="00442AAA" w:rsidP="00442AAA">
            <w:pPr>
              <w:tabs>
                <w:tab w:val="left" w:pos="1440"/>
              </w:tabs>
              <w:jc w:val="center"/>
              <w:rPr>
                <w:rFonts w:ascii="Times New Roman" w:hAnsi="Times New Roman" w:cs="Times New Roman"/>
                <w:color w:val="FF0000"/>
                <w:sz w:val="20"/>
                <w:szCs w:val="20"/>
              </w:rPr>
            </w:pP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40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442AAA" w:rsidRPr="00054A10" w:rsidTr="00B00840">
        <w:trPr>
          <w:trHeight w:val="91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блокированная жилая застройка</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2.3</w:t>
            </w:r>
          </w:p>
        </w:tc>
        <w:tc>
          <w:tcPr>
            <w:tcW w:w="1985" w:type="dxa"/>
            <w:shd w:val="clear" w:color="auto" w:fill="auto"/>
            <w:vAlign w:val="center"/>
          </w:tcPr>
          <w:p w:rsidR="00442AAA" w:rsidRPr="00054A10" w:rsidRDefault="00442AAA" w:rsidP="005D1B4B">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w:t>
            </w:r>
            <w:r w:rsidR="005D1B4B">
              <w:rPr>
                <w:rFonts w:ascii="Times New Roman" w:hAnsi="Times New Roman" w:cs="Times New Roman"/>
                <w:sz w:val="20"/>
                <w:szCs w:val="20"/>
              </w:rPr>
              <w:t>1</w:t>
            </w:r>
            <w:r w:rsidRPr="00054A10">
              <w:rPr>
                <w:rFonts w:ascii="Times New Roman" w:hAnsi="Times New Roman" w:cs="Times New Roman"/>
                <w:sz w:val="20"/>
                <w:szCs w:val="20"/>
              </w:rPr>
              <w:t xml:space="preserve"> до 0,06</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495"/>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8D567B" w:rsidP="00442AAA">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амбулаторно-поликлиничес</w:t>
            </w:r>
            <w:r w:rsidR="00442AAA" w:rsidRPr="00054A10">
              <w:rPr>
                <w:rFonts w:ascii="Times New Roman" w:eastAsia="Calibri" w:hAnsi="Times New Roman" w:cs="Times New Roman"/>
                <w:sz w:val="20"/>
                <w:szCs w:val="20"/>
              </w:rPr>
              <w:t>кое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3.4.1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здравоохранения в санитарно-защитных зонах, установленных в предусмотренном действующим </w:t>
            </w:r>
            <w:r w:rsidRPr="00054A10">
              <w:rPr>
                <w:rFonts w:ascii="Times New Roman" w:hAnsi="Times New Roman" w:cs="Times New Roman"/>
                <w:sz w:val="20"/>
                <w:szCs w:val="20"/>
              </w:rPr>
              <w:lastRenderedPageBreak/>
              <w:t>законодательством порядке</w:t>
            </w:r>
          </w:p>
        </w:tc>
      </w:tr>
      <w:tr w:rsidR="00442AAA" w:rsidRPr="00054A10" w:rsidTr="00B00840">
        <w:trPr>
          <w:trHeight w:val="91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дошкольное, начальное и среднее общее образование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3.5.1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proofErr w:type="spellStart"/>
            <w:r w:rsidRPr="00054A10">
              <w:rPr>
                <w:rFonts w:ascii="Times New Roman" w:hAnsi="Times New Roman" w:cs="Times New Roman"/>
                <w:sz w:val="20"/>
                <w:szCs w:val="20"/>
              </w:rPr>
              <w:t>учебн</w:t>
            </w:r>
            <w:proofErr w:type="gramStart"/>
            <w:r w:rsidRPr="00054A10">
              <w:rPr>
                <w:rFonts w:ascii="Times New Roman" w:hAnsi="Times New Roman" w:cs="Times New Roman"/>
                <w:sz w:val="20"/>
                <w:szCs w:val="20"/>
              </w:rPr>
              <w:t>о</w:t>
            </w:r>
            <w:proofErr w:type="spellEnd"/>
            <w:r w:rsidRPr="00054A10">
              <w:rPr>
                <w:rFonts w:ascii="Times New Roman" w:hAnsi="Times New Roman" w:cs="Times New Roman"/>
                <w:sz w:val="20"/>
                <w:szCs w:val="20"/>
              </w:rPr>
              <w:t>-</w:t>
            </w:r>
            <w:proofErr w:type="gramEnd"/>
            <w:r w:rsidRPr="00054A10">
              <w:rPr>
                <w:rFonts w:ascii="Times New Roman" w:hAnsi="Times New Roman" w:cs="Times New Roman"/>
                <w:sz w:val="20"/>
                <w:szCs w:val="20"/>
              </w:rPr>
              <w:t xml:space="preserve"> образовательного назначения в санитарно-защитных зонах, установленных в предусмотренном действующим законодательством порядке</w:t>
            </w:r>
          </w:p>
        </w:tc>
      </w:tr>
      <w:tr w:rsidR="00442AAA" w:rsidRPr="00054A10" w:rsidTr="00B00840">
        <w:trPr>
          <w:trHeight w:val="323"/>
        </w:trPr>
        <w:tc>
          <w:tcPr>
            <w:tcW w:w="993" w:type="dxa"/>
            <w:vMerge w:val="restart"/>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1</w:t>
            </w:r>
            <w:proofErr w:type="gramEnd"/>
          </w:p>
        </w:tc>
        <w:tc>
          <w:tcPr>
            <w:tcW w:w="1701" w:type="dxa"/>
            <w:vMerge w:val="restart"/>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культурное развитие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3.6</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культуры, требующих установления санитарно-защитных зон</w:t>
            </w: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социальное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3.2</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autoSpaceDE w:val="0"/>
              <w:autoSpaceDN w:val="0"/>
              <w:adjustRightInd w:val="0"/>
              <w:rPr>
                <w:rStyle w:val="FontStyle22"/>
                <w:rFonts w:eastAsia="Calibri"/>
                <w:sz w:val="20"/>
                <w:szCs w:val="20"/>
              </w:rPr>
            </w:pPr>
            <w:r w:rsidRPr="00054A10">
              <w:rPr>
                <w:rFonts w:ascii="Times New Roman" w:eastAsia="Calibri" w:hAnsi="Times New Roman" w:cs="Times New Roman"/>
                <w:sz w:val="20"/>
                <w:szCs w:val="20"/>
              </w:rPr>
              <w:t>бытовое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3.3</w:t>
            </w:r>
          </w:p>
        </w:tc>
        <w:tc>
          <w:tcPr>
            <w:tcW w:w="1985" w:type="dxa"/>
            <w:shd w:val="clear" w:color="auto" w:fill="auto"/>
            <w:vAlign w:val="center"/>
          </w:tcPr>
          <w:p w:rsidR="00442AAA" w:rsidRPr="00054A10" w:rsidRDefault="00442AAA" w:rsidP="00C12DBF">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w:t>
            </w:r>
            <w:r w:rsidR="00C12DBF">
              <w:rPr>
                <w:rFonts w:ascii="Times New Roman" w:hAnsi="Times New Roman" w:cs="Times New Roman"/>
                <w:sz w:val="20"/>
                <w:szCs w:val="20"/>
              </w:rPr>
              <w:t>03</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религиозное использование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3.7</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амбулаторное ветеринарное обслуживание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3.10.1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деловое управление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4.1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рынки</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4.3</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4.4</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общественное питание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4.6</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w:t>
            </w:r>
          </w:p>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объектов, требующих установления санитарно-защитных зон</w:t>
            </w:r>
          </w:p>
        </w:tc>
      </w:tr>
      <w:tr w:rsidR="00442AAA" w:rsidRPr="00054A10" w:rsidTr="00B00840">
        <w:trPr>
          <w:trHeight w:val="333"/>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гостиничное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4.7</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960"/>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обеспечение внутреннего правопорядка</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8.3</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0"/>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хранение автотранспорта</w:t>
            </w:r>
          </w:p>
          <w:p w:rsidR="00442AAA" w:rsidRPr="00054A10" w:rsidRDefault="00442AAA" w:rsidP="00442AAA">
            <w:pPr>
              <w:pStyle w:val="15"/>
              <w:widowControl w:val="0"/>
              <w:spacing w:after="0" w:line="240" w:lineRule="auto"/>
              <w:ind w:left="0"/>
              <w:rPr>
                <w:rStyle w:val="FontStyle22"/>
                <w:sz w:val="20"/>
                <w:szCs w:val="20"/>
              </w:rPr>
            </w:pP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2.7.1</w:t>
            </w:r>
          </w:p>
        </w:tc>
        <w:tc>
          <w:tcPr>
            <w:tcW w:w="1985" w:type="dxa"/>
            <w:shd w:val="clear" w:color="auto" w:fill="auto"/>
            <w:vAlign w:val="center"/>
          </w:tcPr>
          <w:p w:rsidR="00442AAA" w:rsidRPr="00054A10" w:rsidRDefault="00442AAA" w:rsidP="005D1B4B">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w:t>
            </w:r>
            <w:r w:rsidR="005D1B4B">
              <w:rPr>
                <w:rFonts w:ascii="Times New Roman" w:hAnsi="Times New Roman" w:cs="Times New Roman"/>
                <w:sz w:val="20"/>
                <w:szCs w:val="20"/>
              </w:rPr>
              <w:t>6</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общественное управление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3.8</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туристическое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5.2.1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621"/>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передвижное жилье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2.4</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442AAA" w:rsidRPr="00054A10" w:rsidTr="00B00840">
        <w:trPr>
          <w:trHeight w:val="2300"/>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спорт</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за исключением спортивно-оздоровительных </w:t>
            </w:r>
            <w:r w:rsidRPr="00054A10">
              <w:rPr>
                <w:rFonts w:ascii="Times New Roman" w:hAnsi="Times New Roman" w:cs="Times New Roman"/>
                <w:sz w:val="20"/>
                <w:szCs w:val="20"/>
              </w:rPr>
              <w:lastRenderedPageBreak/>
              <w:t>сооружений закрытого типа</w:t>
            </w:r>
          </w:p>
        </w:tc>
      </w:tr>
      <w:tr w:rsidR="00442AAA" w:rsidRPr="00054A10" w:rsidTr="00B00840">
        <w:trPr>
          <w:trHeight w:val="189"/>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Ж</w:t>
            </w:r>
            <w:proofErr w:type="gramStart"/>
            <w:r w:rsidRPr="00054A10">
              <w:rPr>
                <w:rFonts w:ascii="Times New Roman" w:hAnsi="Times New Roman" w:cs="Times New Roman"/>
                <w:sz w:val="20"/>
                <w:szCs w:val="20"/>
              </w:rPr>
              <w:t>1</w:t>
            </w:r>
            <w:proofErr w:type="gramEnd"/>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служебные гаражи</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B00840">
        <w:trPr>
          <w:trHeight w:val="18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коммунальное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3.1</w:t>
            </w:r>
          </w:p>
        </w:tc>
        <w:tc>
          <w:tcPr>
            <w:tcW w:w="1985"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земельные участки (территории) общего пользования</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12.0</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761"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tabs>
          <w:tab w:val="left" w:pos="1440"/>
        </w:tabs>
        <w:ind w:left="1418" w:hanging="709"/>
        <w:jc w:val="both"/>
        <w:rPr>
          <w:rFonts w:ascii="Times New Roman" w:hAnsi="Times New Roman" w:cs="Times New Roman"/>
          <w:b/>
          <w:sz w:val="20"/>
          <w:szCs w:val="20"/>
        </w:rPr>
      </w:pPr>
    </w:p>
    <w:p w:rsidR="00442AAA" w:rsidRPr="00054A10" w:rsidRDefault="00442AAA" w:rsidP="00442AAA">
      <w:pPr>
        <w:tabs>
          <w:tab w:val="left" w:pos="1440"/>
        </w:tabs>
        <w:ind w:firstLine="708"/>
        <w:jc w:val="both"/>
        <w:rPr>
          <w:rFonts w:ascii="Times New Roman" w:hAnsi="Times New Roman" w:cs="Times New Roman"/>
          <w:b/>
          <w:sz w:val="20"/>
          <w:szCs w:val="20"/>
        </w:rPr>
      </w:pPr>
      <w:r w:rsidRPr="00054A10">
        <w:rPr>
          <w:rFonts w:ascii="Times New Roman" w:hAnsi="Times New Roman" w:cs="Times New Roman"/>
          <w:b/>
          <w:sz w:val="20"/>
          <w:szCs w:val="20"/>
        </w:rPr>
        <w:br w:type="page"/>
      </w:r>
      <w:r w:rsidRPr="00054A10">
        <w:rPr>
          <w:rFonts w:ascii="Times New Roman" w:hAnsi="Times New Roman" w:cs="Times New Roman"/>
          <w:b/>
          <w:sz w:val="20"/>
          <w:szCs w:val="20"/>
        </w:rPr>
        <w:lastRenderedPageBreak/>
        <w:t>Ж</w:t>
      </w:r>
      <w:proofErr w:type="gramStart"/>
      <w:r w:rsidRPr="00054A10">
        <w:rPr>
          <w:rFonts w:ascii="Times New Roman" w:hAnsi="Times New Roman" w:cs="Times New Roman"/>
          <w:b/>
          <w:sz w:val="20"/>
          <w:szCs w:val="20"/>
        </w:rPr>
        <w:t>2</w:t>
      </w:r>
      <w:proofErr w:type="gramEnd"/>
      <w:r w:rsidRPr="00054A10">
        <w:rPr>
          <w:rFonts w:ascii="Times New Roman" w:hAnsi="Times New Roman" w:cs="Times New Roman"/>
          <w:b/>
          <w:sz w:val="20"/>
          <w:szCs w:val="20"/>
        </w:rPr>
        <w:tab/>
        <w:t>Зона застройки малоэтажными жилыми домами</w:t>
      </w:r>
    </w:p>
    <w:p w:rsidR="00442AAA" w:rsidRPr="00054A10" w:rsidRDefault="00442AAA" w:rsidP="00442AAA">
      <w:pPr>
        <w:tabs>
          <w:tab w:val="left" w:pos="1440"/>
        </w:tabs>
        <w:ind w:firstLine="708"/>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застройки малоэтажными жилыми домами выделена для обеспечения правовых условий формирования кварталов средней плотности с размещением многоквартирных (двух и более квартир) жилых домов этажностью не выше четырех этажей.</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застройки малоэтажными жилыми домами:</w:t>
      </w:r>
    </w:p>
    <w:p w:rsidR="00442AAA" w:rsidRPr="00054A10" w:rsidRDefault="00442AAA" w:rsidP="00442AAA">
      <w:pPr>
        <w:tabs>
          <w:tab w:val="left" w:pos="1440"/>
        </w:tabs>
        <w:ind w:firstLine="709"/>
        <w:jc w:val="both"/>
        <w:rPr>
          <w:rFonts w:ascii="Times New Roman" w:hAnsi="Times New Roman" w:cs="Times New Roman"/>
          <w:b/>
          <w:sz w:val="20"/>
          <w:szCs w:val="20"/>
        </w:rPr>
      </w:pP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02"/>
        <w:gridCol w:w="1842"/>
        <w:gridCol w:w="851"/>
        <w:gridCol w:w="1984"/>
        <w:gridCol w:w="1843"/>
        <w:gridCol w:w="1559"/>
        <w:gridCol w:w="2127"/>
        <w:gridCol w:w="2902"/>
      </w:tblGrid>
      <w:tr w:rsidR="00442AAA" w:rsidRPr="00054A10" w:rsidTr="00442AAA">
        <w:trPr>
          <w:trHeight w:val="534"/>
        </w:trPr>
        <w:tc>
          <w:tcPr>
            <w:tcW w:w="99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84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851" w:type="dxa"/>
            <w:vMerge w:val="restart"/>
            <w:shd w:val="clear" w:color="auto" w:fill="auto"/>
            <w:vAlign w:val="center"/>
          </w:tcPr>
          <w:p w:rsidR="00442AAA" w:rsidRPr="00054A10" w:rsidRDefault="00442AAA" w:rsidP="00442AAA">
            <w:pPr>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513" w:type="dxa"/>
            <w:gridSpan w:val="4"/>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0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rPr>
          <w:trHeight w:val="1957"/>
        </w:trPr>
        <w:tc>
          <w:tcPr>
            <w:tcW w:w="99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84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85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984"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1843"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c>
          <w:tcPr>
            <w:tcW w:w="99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84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85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9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439"/>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малоэтажная многоквартирная жилая застройка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2.1.1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0,06 до 0,80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40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442AAA" w:rsidRPr="00054A10" w:rsidTr="00442AAA">
        <w:trPr>
          <w:trHeight w:val="372"/>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блокированная жилая застройка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0,02 до 0,06</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w:t>
            </w:r>
            <w:r w:rsidRPr="00054A10">
              <w:rPr>
                <w:rFonts w:ascii="Times New Roman" w:hAnsi="Times New Roman" w:cs="Times New Roman"/>
                <w:sz w:val="20"/>
                <w:szCs w:val="20"/>
              </w:rPr>
              <w:lastRenderedPageBreak/>
              <w:t>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72"/>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общежития</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3.2.4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0,06 до 0,80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40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423"/>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хранение автотранспорта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2.7.1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427"/>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autoSpaceDE w:val="0"/>
              <w:autoSpaceDN w:val="0"/>
              <w:adjustRightInd w:val="0"/>
              <w:rPr>
                <w:rFonts w:ascii="Times New Roman" w:eastAsia="Calibri" w:hAnsi="Times New Roman" w:cs="Times New Roman"/>
                <w:sz w:val="20"/>
                <w:szCs w:val="20"/>
              </w:rPr>
            </w:pPr>
            <w:r w:rsidRPr="00054A10">
              <w:rPr>
                <w:rFonts w:ascii="Times New Roman" w:eastAsia="Calibri" w:hAnsi="Times New Roman" w:cs="Times New Roman"/>
                <w:sz w:val="20"/>
                <w:szCs w:val="20"/>
              </w:rPr>
              <w:t>здравоохранение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442AAA" w:rsidRPr="00054A10" w:rsidTr="00442AAA">
        <w:trPr>
          <w:trHeight w:val="413"/>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autoSpaceDE w:val="0"/>
              <w:autoSpaceDN w:val="0"/>
              <w:adjustRightInd w:val="0"/>
              <w:rPr>
                <w:rFonts w:ascii="Times New Roman" w:eastAsia="Calibri" w:hAnsi="Times New Roman" w:cs="Times New Roman"/>
                <w:sz w:val="20"/>
                <w:szCs w:val="20"/>
              </w:rPr>
            </w:pPr>
            <w:r w:rsidRPr="00054A10">
              <w:rPr>
                <w:rFonts w:ascii="Times New Roman" w:eastAsia="Calibri" w:hAnsi="Times New Roman" w:cs="Times New Roman"/>
                <w:sz w:val="20"/>
                <w:szCs w:val="20"/>
              </w:rPr>
              <w:t>амбулаторно-поликлиническое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3.4.1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231"/>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дошкольное, начальное и среднее общее образование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3.5.1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proofErr w:type="spellStart"/>
            <w:r w:rsidRPr="00054A10">
              <w:rPr>
                <w:rFonts w:ascii="Times New Roman" w:hAnsi="Times New Roman" w:cs="Times New Roman"/>
                <w:sz w:val="20"/>
                <w:szCs w:val="20"/>
              </w:rPr>
              <w:t>учебн</w:t>
            </w:r>
            <w:proofErr w:type="gramStart"/>
            <w:r w:rsidRPr="00054A10">
              <w:rPr>
                <w:rFonts w:ascii="Times New Roman" w:hAnsi="Times New Roman" w:cs="Times New Roman"/>
                <w:sz w:val="20"/>
                <w:szCs w:val="20"/>
              </w:rPr>
              <w:t>о</w:t>
            </w:r>
            <w:proofErr w:type="spellEnd"/>
            <w:r w:rsidRPr="00054A10">
              <w:rPr>
                <w:rFonts w:ascii="Times New Roman" w:hAnsi="Times New Roman" w:cs="Times New Roman"/>
                <w:sz w:val="20"/>
                <w:szCs w:val="20"/>
              </w:rPr>
              <w:t>-</w:t>
            </w:r>
            <w:proofErr w:type="gramEnd"/>
            <w:r w:rsidRPr="00054A10">
              <w:rPr>
                <w:rFonts w:ascii="Times New Roman" w:hAnsi="Times New Roman" w:cs="Times New Roman"/>
                <w:sz w:val="20"/>
                <w:szCs w:val="20"/>
              </w:rPr>
              <w:t xml:space="preserve"> образовательного назначения в санитарно-защитных зонах, установленных в предусмотренном действующим законодательством порядке</w:t>
            </w:r>
          </w:p>
        </w:tc>
      </w:tr>
      <w:tr w:rsidR="00442AAA" w:rsidRPr="00054A10" w:rsidTr="00442AAA">
        <w:trPr>
          <w:trHeight w:val="427"/>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культурное развитие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3.6</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культуры, </w:t>
            </w:r>
            <w:r w:rsidRPr="00054A10">
              <w:rPr>
                <w:rFonts w:ascii="Times New Roman" w:hAnsi="Times New Roman" w:cs="Times New Roman"/>
                <w:sz w:val="20"/>
                <w:szCs w:val="20"/>
              </w:rPr>
              <w:lastRenderedPageBreak/>
              <w:t>требующих установления санитарно-защитных зон</w:t>
            </w:r>
          </w:p>
        </w:tc>
      </w:tr>
      <w:tr w:rsidR="00442AAA" w:rsidRPr="00054A10" w:rsidTr="00442AAA">
        <w:trPr>
          <w:trHeight w:val="427"/>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социальное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3.2</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427"/>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val="en-US"/>
              </w:rPr>
            </w:pPr>
            <w:r w:rsidRPr="00054A10">
              <w:rPr>
                <w:rFonts w:ascii="Times New Roman" w:hAnsi="Times New Roman"/>
                <w:sz w:val="20"/>
                <w:szCs w:val="20"/>
              </w:rPr>
              <w:t>религиозное использование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lang w:val="en-US"/>
              </w:rPr>
            </w:pPr>
            <w:r w:rsidRPr="00054A10">
              <w:rPr>
                <w:rFonts w:ascii="Times New Roman" w:hAnsi="Times New Roman"/>
                <w:sz w:val="20"/>
                <w:szCs w:val="20"/>
              </w:rPr>
              <w:t>3.7</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36"/>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амбулаторное ветеринарное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3.10.1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70"/>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деловое управление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86"/>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рынки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228"/>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94"/>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гостиничное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4.7</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94"/>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обеспечение внутреннего правопорядка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8.3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94"/>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спорт</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за исключением спортивно-оздоровительных сооружений закрытого типа</w:t>
            </w:r>
          </w:p>
        </w:tc>
      </w:tr>
    </w:tbl>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br w:type="page"/>
      </w: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02"/>
        <w:gridCol w:w="1842"/>
        <w:gridCol w:w="851"/>
        <w:gridCol w:w="1984"/>
        <w:gridCol w:w="1843"/>
        <w:gridCol w:w="1559"/>
        <w:gridCol w:w="2127"/>
        <w:gridCol w:w="2902"/>
      </w:tblGrid>
      <w:tr w:rsidR="00442AAA" w:rsidRPr="00054A10" w:rsidTr="00442AAA">
        <w:tc>
          <w:tcPr>
            <w:tcW w:w="99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1</w:t>
            </w:r>
          </w:p>
        </w:tc>
        <w:tc>
          <w:tcPr>
            <w:tcW w:w="17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84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85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9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189"/>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shd w:val="clear" w:color="auto" w:fill="auto"/>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для индивидуального жилищного строительства</w:t>
            </w:r>
          </w:p>
        </w:tc>
        <w:tc>
          <w:tcPr>
            <w:tcW w:w="851" w:type="dxa"/>
            <w:shd w:val="clear" w:color="auto" w:fill="auto"/>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2.1</w:t>
            </w:r>
          </w:p>
        </w:tc>
        <w:tc>
          <w:tcPr>
            <w:tcW w:w="1984"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0,15 – для р.п. Полтавка;</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0,80 – для остальных населенных пунктов</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передвижное жилье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26"/>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lang w:val="en-US"/>
              </w:rPr>
              <w:t>c</w:t>
            </w:r>
            <w:proofErr w:type="spellStart"/>
            <w:r w:rsidRPr="00054A10">
              <w:rPr>
                <w:rFonts w:ascii="Times New Roman" w:hAnsi="Times New Roman"/>
                <w:sz w:val="20"/>
                <w:szCs w:val="20"/>
              </w:rPr>
              <w:t>реднеэтажная</w:t>
            </w:r>
            <w:proofErr w:type="spellEnd"/>
            <w:r w:rsidRPr="00054A10">
              <w:rPr>
                <w:rFonts w:ascii="Times New Roman" w:hAnsi="Times New Roman"/>
                <w:sz w:val="20"/>
                <w:szCs w:val="20"/>
              </w:rPr>
              <w:t xml:space="preserve"> жилая застройка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2.5</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0,06 до 0,80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45</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26"/>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общественное управление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3.8</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proofErr w:type="gramStart"/>
            <w:r w:rsidRPr="00054A10">
              <w:rPr>
                <w:rFonts w:ascii="Times New Roman" w:hAnsi="Times New Roman"/>
                <w:sz w:val="20"/>
                <w:szCs w:val="20"/>
              </w:rPr>
              <w:t>объекты торговли (торговые центры, торгово-развлекательные центры (комплексы)</w:t>
            </w:r>
            <w:proofErr w:type="gramEnd"/>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4.2</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банковская и страховая деятельность</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4.5</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общественное питание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4.6</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470"/>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туристическое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5.2.1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470"/>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служебные гаражи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85"/>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коммунальное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3.1</w:t>
            </w:r>
          </w:p>
        </w:tc>
        <w:tc>
          <w:tcPr>
            <w:tcW w:w="1984"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189"/>
        </w:trPr>
        <w:tc>
          <w:tcPr>
            <w:tcW w:w="992" w:type="dxa"/>
            <w:vMerge/>
            <w:shd w:val="clear" w:color="auto" w:fill="auto"/>
            <w:vAlign w:val="center"/>
          </w:tcPr>
          <w:p w:rsidR="00442AAA" w:rsidRPr="00054A10" w:rsidRDefault="00442AAA" w:rsidP="00442AAA">
            <w:pP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autoSpaceDE w:val="0"/>
              <w:autoSpaceDN w:val="0"/>
              <w:adjustRightInd w:val="0"/>
              <w:jc w:val="both"/>
              <w:rPr>
                <w:rStyle w:val="FontStyle22"/>
                <w:rFonts w:eastAsia="Calibri"/>
                <w:sz w:val="20"/>
                <w:szCs w:val="20"/>
              </w:rPr>
            </w:pPr>
            <w:r w:rsidRPr="00054A10">
              <w:rPr>
                <w:rFonts w:ascii="Times New Roman" w:eastAsia="Calibri" w:hAnsi="Times New Roman" w:cs="Times New Roman"/>
                <w:sz w:val="20"/>
                <w:szCs w:val="20"/>
              </w:rPr>
              <w:t>бытовое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 xml:space="preserve">земельные участки (территории) </w:t>
            </w:r>
            <w:r w:rsidRPr="00054A10">
              <w:rPr>
                <w:rStyle w:val="FontStyle22"/>
                <w:sz w:val="20"/>
                <w:szCs w:val="20"/>
              </w:rPr>
              <w:lastRenderedPageBreak/>
              <w:t>общего пользования</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lastRenderedPageBreak/>
              <w:t>12.0</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w:t>
            </w:r>
            <w:r w:rsidRPr="00054A10">
              <w:rPr>
                <w:rFonts w:ascii="Times New Roman" w:hAnsi="Times New Roman" w:cs="Times New Roman"/>
                <w:sz w:val="20"/>
                <w:szCs w:val="20"/>
              </w:rPr>
              <w:lastRenderedPageBreak/>
              <w:t>подлежит установлению</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2902"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lastRenderedPageBreak/>
              <w:t xml:space="preserve">Земельные участки (территории) общего </w:t>
            </w:r>
            <w:r w:rsidRPr="00054A10">
              <w:rPr>
                <w:rFonts w:ascii="Times New Roman" w:hAnsi="Times New Roman" w:cs="Times New Roman"/>
                <w:sz w:val="20"/>
                <w:szCs w:val="20"/>
              </w:rPr>
              <w:lastRenderedPageBreak/>
              <w:t>пользования не подлежат приватизации</w:t>
            </w:r>
          </w:p>
        </w:tc>
      </w:tr>
    </w:tbl>
    <w:p w:rsidR="008D567B" w:rsidRDefault="008D567B" w:rsidP="008D567B">
      <w:pPr>
        <w:rPr>
          <w:sz w:val="20"/>
          <w:szCs w:val="20"/>
        </w:rPr>
      </w:pPr>
      <w:bookmarkStart w:id="89" w:name="_Toc533148349"/>
      <w:bookmarkStart w:id="90" w:name="_Toc25657559"/>
    </w:p>
    <w:p w:rsidR="00442AAA" w:rsidRPr="008D567B" w:rsidRDefault="00442AAA" w:rsidP="008D567B">
      <w:pPr>
        <w:rPr>
          <w:rFonts w:ascii="Times New Roman" w:hAnsi="Times New Roman" w:cs="Times New Roman"/>
          <w:b/>
          <w:sz w:val="20"/>
          <w:szCs w:val="20"/>
        </w:rPr>
      </w:pPr>
      <w:r w:rsidRPr="008D567B">
        <w:rPr>
          <w:rFonts w:ascii="Times New Roman" w:hAnsi="Times New Roman" w:cs="Times New Roman"/>
          <w:b/>
          <w:sz w:val="20"/>
          <w:szCs w:val="20"/>
        </w:rPr>
        <w:t>Статья 26</w:t>
      </w:r>
      <w:r w:rsidR="008D567B">
        <w:rPr>
          <w:rFonts w:ascii="Times New Roman" w:hAnsi="Times New Roman" w:cs="Times New Roman"/>
          <w:b/>
          <w:sz w:val="20"/>
          <w:szCs w:val="20"/>
        </w:rPr>
        <w:t>.</w:t>
      </w:r>
      <w:r w:rsidRPr="008D567B">
        <w:rPr>
          <w:rFonts w:ascii="Times New Roman" w:hAnsi="Times New Roman" w:cs="Times New Roman"/>
          <w:b/>
          <w:sz w:val="20"/>
          <w:szCs w:val="20"/>
        </w:rPr>
        <w:tab/>
        <w:t>Градостроительные регламенты. Общественно-деловые зоны</w:t>
      </w:r>
      <w:bookmarkEnd w:id="89"/>
      <w:bookmarkEnd w:id="90"/>
    </w:p>
    <w:p w:rsidR="00442AAA" w:rsidRPr="00054A10" w:rsidRDefault="00442AAA" w:rsidP="00442AAA">
      <w:pPr>
        <w:tabs>
          <w:tab w:val="left" w:pos="1440"/>
        </w:tabs>
        <w:ind w:firstLine="709"/>
        <w:jc w:val="both"/>
        <w:rPr>
          <w:rFonts w:ascii="Times New Roman" w:hAnsi="Times New Roman" w:cs="Times New Roman"/>
          <w:b/>
          <w:sz w:val="20"/>
          <w:szCs w:val="20"/>
        </w:rPr>
      </w:pPr>
      <w:r w:rsidRPr="00054A10">
        <w:rPr>
          <w:rFonts w:ascii="Times New Roman" w:hAnsi="Times New Roman" w:cs="Times New Roman"/>
          <w:b/>
          <w:sz w:val="20"/>
          <w:szCs w:val="20"/>
        </w:rPr>
        <w:t>О</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ab/>
        <w:t>Зона делового, общественного, коммерческого, социального и коммунально-бытового назначения</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Зона делового, общественного, коммерческого, социального и коммунально-бытового назначения выделена для обеспечения правовых условий формирования центров, связанных осуществлением управления делового, общественного и коммерческого назначения и с удовлетворением периодических и эпизодических потребностей населения,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городского поселения.</w:t>
      </w:r>
      <w:proofErr w:type="gramEnd"/>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делового, общественного, коммерческого, социального и коммунально-бытового назначения:</w:t>
      </w:r>
    </w:p>
    <w:p w:rsidR="00442AAA" w:rsidRPr="00054A10" w:rsidRDefault="00442AAA" w:rsidP="00442AAA">
      <w:pPr>
        <w:rPr>
          <w:rFonts w:ascii="Times New Roman" w:hAnsi="Times New Roman" w:cs="Times New Roman"/>
          <w:sz w:val="20"/>
          <w:szCs w:val="20"/>
        </w:rPr>
      </w:pP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2"/>
        <w:gridCol w:w="851"/>
        <w:gridCol w:w="1843"/>
        <w:gridCol w:w="2268"/>
        <w:gridCol w:w="1559"/>
        <w:gridCol w:w="2126"/>
        <w:gridCol w:w="2619"/>
      </w:tblGrid>
      <w:tr w:rsidR="00442AAA" w:rsidRPr="00054A10" w:rsidTr="00442AAA">
        <w:trPr>
          <w:trHeight w:val="534"/>
        </w:trPr>
        <w:tc>
          <w:tcPr>
            <w:tcW w:w="993"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84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851" w:type="dxa"/>
            <w:vMerge w:val="restart"/>
            <w:shd w:val="clear" w:color="auto" w:fill="auto"/>
            <w:vAlign w:val="center"/>
          </w:tcPr>
          <w:p w:rsidR="00442AAA" w:rsidRPr="00054A10" w:rsidRDefault="00442AAA" w:rsidP="00442AAA">
            <w:pPr>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796" w:type="dxa"/>
            <w:gridSpan w:val="4"/>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9"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rPr>
          <w:trHeight w:val="1957"/>
        </w:trPr>
        <w:tc>
          <w:tcPr>
            <w:tcW w:w="993"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84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85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843"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c>
          <w:tcPr>
            <w:tcW w:w="99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84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85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70"/>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aff6"/>
              <w:widowControl w:val="0"/>
              <w:spacing w:after="0"/>
              <w:ind w:firstLine="0"/>
              <w:jc w:val="left"/>
              <w:rPr>
                <w:sz w:val="20"/>
                <w:szCs w:val="20"/>
              </w:rPr>
            </w:pPr>
            <w:r w:rsidRPr="00054A10">
              <w:rPr>
                <w:sz w:val="20"/>
                <w:szCs w:val="20"/>
              </w:rPr>
              <w:t>деловое управление</w:t>
            </w:r>
          </w:p>
        </w:tc>
        <w:tc>
          <w:tcPr>
            <w:tcW w:w="851" w:type="dxa"/>
            <w:shd w:val="clear" w:color="auto" w:fill="auto"/>
            <w:vAlign w:val="center"/>
          </w:tcPr>
          <w:p w:rsidR="00442AAA" w:rsidRPr="00054A10" w:rsidRDefault="00442AAA" w:rsidP="00442AAA">
            <w:pPr>
              <w:pStyle w:val="aff6"/>
              <w:widowControl w:val="0"/>
              <w:spacing w:after="0"/>
              <w:ind w:firstLine="0"/>
              <w:jc w:val="center"/>
              <w:rPr>
                <w:sz w:val="20"/>
                <w:szCs w:val="20"/>
              </w:rPr>
            </w:pPr>
            <w:r w:rsidRPr="00054A10">
              <w:rPr>
                <w:sz w:val="20"/>
                <w:szCs w:val="20"/>
              </w:rPr>
              <w:t>4.1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302"/>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государственное управление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Style w:val="FontStyle22"/>
                <w:sz w:val="20"/>
                <w:szCs w:val="20"/>
              </w:rPr>
              <w:t>3.8.1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рынки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proofErr w:type="gramStart"/>
            <w:r w:rsidRPr="00054A10">
              <w:rPr>
                <w:rFonts w:ascii="Times New Roman" w:hAnsi="Times New Roman"/>
                <w:sz w:val="20"/>
                <w:szCs w:val="20"/>
              </w:rPr>
              <w:t>объекты торговли</w:t>
            </w:r>
            <w:r w:rsidRPr="00054A10">
              <w:rPr>
                <w:rFonts w:ascii="Times New Roman" w:hAnsi="Times New Roman"/>
                <w:sz w:val="20"/>
                <w:szCs w:val="20"/>
              </w:rPr>
              <w:br/>
              <w:t>(торговые центры, торгово-развлекательные центры (комплексы)</w:t>
            </w:r>
            <w:proofErr w:type="gramEnd"/>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4.2</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470"/>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банковская и страховая деятельность </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4.5</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общественное питание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4.6</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гостиничное обслуживание </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4.7</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бытовое обслуживание </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обеспечение внутреннего правопорядка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8.3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6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социальное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3.2</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150"/>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aff6"/>
              <w:widowControl w:val="0"/>
              <w:spacing w:after="0"/>
              <w:ind w:firstLine="0"/>
              <w:jc w:val="left"/>
              <w:rPr>
                <w:sz w:val="20"/>
                <w:szCs w:val="20"/>
              </w:rPr>
            </w:pPr>
            <w:r w:rsidRPr="00054A10">
              <w:rPr>
                <w:sz w:val="20"/>
                <w:szCs w:val="20"/>
              </w:rPr>
              <w:t>ветеринарное обслуживание</w:t>
            </w:r>
          </w:p>
        </w:tc>
        <w:tc>
          <w:tcPr>
            <w:tcW w:w="851" w:type="dxa"/>
            <w:shd w:val="clear" w:color="auto" w:fill="auto"/>
            <w:vAlign w:val="center"/>
          </w:tcPr>
          <w:p w:rsidR="00442AAA" w:rsidRPr="00054A10" w:rsidRDefault="00442AAA" w:rsidP="00442AAA">
            <w:pPr>
              <w:pStyle w:val="aff6"/>
              <w:widowControl w:val="0"/>
              <w:spacing w:after="0"/>
              <w:ind w:firstLine="0"/>
              <w:jc w:val="center"/>
              <w:rPr>
                <w:rStyle w:val="FontStyle22"/>
                <w:sz w:val="20"/>
                <w:szCs w:val="20"/>
              </w:rPr>
            </w:pPr>
            <w:r w:rsidRPr="00054A10">
              <w:rPr>
                <w:rStyle w:val="FontStyle22"/>
                <w:sz w:val="20"/>
                <w:szCs w:val="20"/>
              </w:rPr>
              <w:t>3.10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развлечения</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4.8</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выставочно-ярмарочная деятельность</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4.10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aff6"/>
              <w:widowControl w:val="0"/>
              <w:spacing w:after="0"/>
              <w:ind w:firstLine="0"/>
              <w:jc w:val="left"/>
              <w:rPr>
                <w:rStyle w:val="FontStyle22"/>
                <w:sz w:val="20"/>
                <w:szCs w:val="20"/>
              </w:rPr>
            </w:pPr>
            <w:r w:rsidRPr="00054A10">
              <w:rPr>
                <w:sz w:val="20"/>
                <w:szCs w:val="20"/>
              </w:rPr>
              <w:t>коммунальное обслуживание</w:t>
            </w:r>
          </w:p>
        </w:tc>
        <w:tc>
          <w:tcPr>
            <w:tcW w:w="851" w:type="dxa"/>
            <w:shd w:val="clear" w:color="auto" w:fill="auto"/>
            <w:vAlign w:val="center"/>
          </w:tcPr>
          <w:p w:rsidR="00442AAA" w:rsidRPr="00054A10" w:rsidRDefault="00442AAA" w:rsidP="00442AAA">
            <w:pPr>
              <w:pStyle w:val="aff6"/>
              <w:widowControl w:val="0"/>
              <w:spacing w:after="0"/>
              <w:ind w:firstLine="0"/>
              <w:jc w:val="center"/>
              <w:rPr>
                <w:rStyle w:val="FontStyle22"/>
                <w:sz w:val="20"/>
                <w:szCs w:val="20"/>
              </w:rPr>
            </w:pPr>
            <w:r w:rsidRPr="00054A10">
              <w:rPr>
                <w:rStyle w:val="FontStyle22"/>
                <w:sz w:val="20"/>
                <w:szCs w:val="20"/>
              </w:rPr>
              <w:t>3.1</w:t>
            </w:r>
          </w:p>
        </w:tc>
        <w:tc>
          <w:tcPr>
            <w:tcW w:w="1843"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w:t>
            </w:r>
            <w:proofErr w:type="spellStart"/>
            <w:proofErr w:type="gramStart"/>
            <w:r w:rsidRPr="00054A10">
              <w:rPr>
                <w:rFonts w:ascii="Times New Roman" w:hAnsi="Times New Roman" w:cs="Times New Roman"/>
                <w:sz w:val="20"/>
                <w:szCs w:val="20"/>
              </w:rPr>
              <w:t>распределитель-ных</w:t>
            </w:r>
            <w:proofErr w:type="spellEnd"/>
            <w:proofErr w:type="gramEnd"/>
            <w:r w:rsidRPr="00054A10">
              <w:rPr>
                <w:rFonts w:ascii="Times New Roman" w:hAnsi="Times New Roman" w:cs="Times New Roman"/>
                <w:sz w:val="20"/>
                <w:szCs w:val="20"/>
              </w:rPr>
              <w:t xml:space="preserve">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84"/>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среднее и высшее профессиональное образование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3.5.2</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proofErr w:type="spellStart"/>
            <w:r w:rsidRPr="00054A10">
              <w:rPr>
                <w:rFonts w:ascii="Times New Roman" w:hAnsi="Times New Roman" w:cs="Times New Roman"/>
                <w:sz w:val="20"/>
                <w:szCs w:val="20"/>
              </w:rPr>
              <w:t>учебн</w:t>
            </w:r>
            <w:proofErr w:type="gramStart"/>
            <w:r w:rsidRPr="00054A10">
              <w:rPr>
                <w:rFonts w:ascii="Times New Roman" w:hAnsi="Times New Roman" w:cs="Times New Roman"/>
                <w:sz w:val="20"/>
                <w:szCs w:val="20"/>
              </w:rPr>
              <w:t>о</w:t>
            </w:r>
            <w:proofErr w:type="spellEnd"/>
            <w:r w:rsidRPr="00054A10">
              <w:rPr>
                <w:rFonts w:ascii="Times New Roman" w:hAnsi="Times New Roman" w:cs="Times New Roman"/>
                <w:sz w:val="20"/>
                <w:szCs w:val="20"/>
              </w:rPr>
              <w:t>-</w:t>
            </w:r>
            <w:proofErr w:type="gramEnd"/>
            <w:r w:rsidRPr="00054A10">
              <w:rPr>
                <w:rFonts w:ascii="Times New Roman" w:hAnsi="Times New Roman" w:cs="Times New Roman"/>
                <w:sz w:val="20"/>
                <w:szCs w:val="20"/>
              </w:rPr>
              <w:t xml:space="preserve"> образовательного назначения в санитарно-защитных зонах, установленных в предусмотренном действующим законодательством порядке</w:t>
            </w:r>
          </w:p>
        </w:tc>
      </w:tr>
      <w:tr w:rsidR="00442AAA" w:rsidRPr="00054A10" w:rsidTr="00442AAA">
        <w:trPr>
          <w:trHeight w:val="70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обеспечение деятельности по исполнению наказаний</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8.4</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w:t>
            </w:r>
            <w:r w:rsidRPr="00054A10">
              <w:rPr>
                <w:rFonts w:ascii="Times New Roman" w:hAnsi="Times New Roman" w:cs="Times New Roman"/>
                <w:sz w:val="20"/>
                <w:szCs w:val="20"/>
              </w:rPr>
              <w:lastRenderedPageBreak/>
              <w:t>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w:t>
            </w:r>
            <w:r w:rsidRPr="00054A10">
              <w:rPr>
                <w:rFonts w:ascii="Times New Roman" w:hAnsi="Times New Roman" w:cs="Times New Roman"/>
                <w:sz w:val="20"/>
                <w:szCs w:val="20"/>
              </w:rPr>
              <w:lastRenderedPageBreak/>
              <w:t>защитных зон</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земельные участки (территории) общего пользования</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12.0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9"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хранение автотранспорта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2.7.1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0,003</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здравоохранение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3.4</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обеспечение деятельности в области </w:t>
            </w:r>
            <w:proofErr w:type="spellStart"/>
            <w:proofErr w:type="gramStart"/>
            <w:r w:rsidRPr="00054A10">
              <w:rPr>
                <w:rFonts w:ascii="Times New Roman" w:hAnsi="Times New Roman"/>
                <w:sz w:val="20"/>
                <w:szCs w:val="20"/>
              </w:rPr>
              <w:t>гидрометеороло-гии</w:t>
            </w:r>
            <w:proofErr w:type="spellEnd"/>
            <w:proofErr w:type="gramEnd"/>
            <w:r w:rsidRPr="00054A10">
              <w:rPr>
                <w:rFonts w:ascii="Times New Roman" w:hAnsi="Times New Roman"/>
                <w:sz w:val="20"/>
                <w:szCs w:val="20"/>
              </w:rPr>
              <w:t xml:space="preserve"> и смежных с ней областях</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3.9.1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314"/>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shd w:val="clear" w:color="auto" w:fill="auto"/>
            <w:vAlign w:val="center"/>
          </w:tcPr>
          <w:p w:rsidR="00442AAA" w:rsidRPr="00054A10" w:rsidRDefault="00442AAA" w:rsidP="00442AAA">
            <w:pPr>
              <w:pStyle w:val="15"/>
              <w:widowControl w:val="0"/>
              <w:ind w:left="0"/>
              <w:rPr>
                <w:rFonts w:ascii="Times New Roman" w:hAnsi="Times New Roman"/>
                <w:sz w:val="20"/>
                <w:szCs w:val="20"/>
              </w:rPr>
            </w:pPr>
            <w:r w:rsidRPr="00054A10">
              <w:rPr>
                <w:rFonts w:ascii="Times New Roman" w:hAnsi="Times New Roman"/>
                <w:sz w:val="20"/>
                <w:szCs w:val="20"/>
              </w:rPr>
              <w:t>спорт</w:t>
            </w:r>
          </w:p>
        </w:tc>
        <w:tc>
          <w:tcPr>
            <w:tcW w:w="851"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lang w:val="en-US"/>
              </w:rPr>
              <w:t>5</w:t>
            </w:r>
            <w:r w:rsidRPr="00054A10">
              <w:rPr>
                <w:rFonts w:ascii="Times New Roman" w:hAnsi="Times New Roman"/>
                <w:sz w:val="20"/>
                <w:szCs w:val="20"/>
              </w:rPr>
              <w:t>.</w:t>
            </w:r>
            <w:r w:rsidRPr="00054A10">
              <w:rPr>
                <w:rFonts w:ascii="Times New Roman" w:hAnsi="Times New Roman"/>
                <w:sz w:val="20"/>
                <w:szCs w:val="20"/>
                <w:lang w:val="en-US"/>
              </w:rPr>
              <w:t>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за исключением спортивно-оздоровительных сооружений закрытого типа</w:t>
            </w:r>
          </w:p>
        </w:tc>
      </w:tr>
      <w:tr w:rsidR="00442AAA" w:rsidRPr="00054A10" w:rsidTr="00442AAA">
        <w:trPr>
          <w:trHeight w:val="31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служебные гаражи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31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автомобильные мойки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4.9.1.3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1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автомобильный транспорт</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7.2</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43"/>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туристическое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5.2.1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343"/>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осуществление религиозных обрядов</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3.7.1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rPr>
                <w:rFonts w:ascii="Times New Roman" w:hAnsi="Times New Roman" w:cs="Times New Roman"/>
                <w:sz w:val="20"/>
                <w:szCs w:val="20"/>
              </w:rPr>
            </w:pPr>
          </w:p>
        </w:tc>
      </w:tr>
      <w:tr w:rsidR="00442AAA" w:rsidRPr="00054A10" w:rsidTr="00442AAA">
        <w:trPr>
          <w:trHeight w:val="343"/>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842"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851"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9"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tabs>
          <w:tab w:val="left" w:pos="1440"/>
        </w:tabs>
        <w:ind w:left="1418" w:hanging="709"/>
        <w:rPr>
          <w:rFonts w:ascii="Times New Roman" w:hAnsi="Times New Roman" w:cs="Times New Roman"/>
          <w:b/>
          <w:sz w:val="20"/>
          <w:szCs w:val="20"/>
        </w:rPr>
      </w:pPr>
      <w:r w:rsidRPr="00054A10">
        <w:rPr>
          <w:rFonts w:ascii="Times New Roman" w:hAnsi="Times New Roman" w:cs="Times New Roman"/>
          <w:sz w:val="20"/>
          <w:szCs w:val="20"/>
        </w:rPr>
        <w:br w:type="page"/>
      </w:r>
      <w:r w:rsidRPr="00054A10">
        <w:rPr>
          <w:rFonts w:ascii="Times New Roman" w:hAnsi="Times New Roman" w:cs="Times New Roman"/>
          <w:b/>
          <w:sz w:val="20"/>
          <w:szCs w:val="20"/>
        </w:rPr>
        <w:lastRenderedPageBreak/>
        <w:t>О</w:t>
      </w:r>
      <w:proofErr w:type="gramStart"/>
      <w:r w:rsidRPr="00054A10">
        <w:rPr>
          <w:rFonts w:ascii="Times New Roman" w:hAnsi="Times New Roman" w:cs="Times New Roman"/>
          <w:b/>
          <w:sz w:val="20"/>
          <w:szCs w:val="20"/>
        </w:rPr>
        <w:t>4</w:t>
      </w:r>
      <w:proofErr w:type="gramEnd"/>
      <w:r w:rsidRPr="00054A10">
        <w:rPr>
          <w:rFonts w:ascii="Times New Roman" w:hAnsi="Times New Roman" w:cs="Times New Roman"/>
          <w:b/>
          <w:sz w:val="20"/>
          <w:szCs w:val="20"/>
        </w:rPr>
        <w:tab/>
        <w:t>Общественно-деловая зона специального вида</w:t>
      </w:r>
    </w:p>
    <w:p w:rsidR="00442AAA" w:rsidRPr="00054A10" w:rsidRDefault="00442AAA" w:rsidP="00442AAA">
      <w:pPr>
        <w:pStyle w:val="15"/>
        <w:widowControl w:val="0"/>
        <w:tabs>
          <w:tab w:val="left" w:pos="1440"/>
        </w:tabs>
        <w:ind w:left="0" w:firstLine="720"/>
        <w:rPr>
          <w:rFonts w:ascii="Times New Roman" w:hAnsi="Times New Roman"/>
          <w:sz w:val="20"/>
          <w:szCs w:val="20"/>
        </w:rPr>
      </w:pPr>
      <w:r w:rsidRPr="00054A10">
        <w:rPr>
          <w:rFonts w:ascii="Times New Roman" w:hAnsi="Times New Roman"/>
          <w:sz w:val="20"/>
          <w:szCs w:val="20"/>
        </w:rPr>
        <w:t>1</w:t>
      </w:r>
      <w:r w:rsidRPr="00054A10">
        <w:rPr>
          <w:rFonts w:ascii="Times New Roman" w:hAnsi="Times New Roman"/>
          <w:sz w:val="20"/>
          <w:szCs w:val="20"/>
        </w:rPr>
        <w:tab/>
        <w:t>Общественно-деловая зона специального вида выделена для обеспечения правовых условий размещения научно–исследовательских и проектных институтов, научных и опытно-конструкторских центров; учреждений дошкольного образования; начального, среднего общего и среднего специального образования; учреждений специального образования; общества знаний; учреждения высшей школы; учреждений, специализирующихся на переподготовке и повышении квалификации специалистов, зданий и сооружений музеев, выставочных залов, домов культуры, художественных галерей, библиотек, кинотеатров и кинозалов, цирков, устройства площадей для празднеств и гуляний на территории городского поселения.</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общественно-деловой зоны специального вида:</w:t>
      </w:r>
    </w:p>
    <w:p w:rsidR="00442AAA" w:rsidRPr="00054A10" w:rsidRDefault="00442AAA" w:rsidP="00442AAA">
      <w:pPr>
        <w:tabs>
          <w:tab w:val="left" w:pos="1440"/>
        </w:tabs>
        <w:ind w:firstLine="709"/>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2"/>
        <w:gridCol w:w="709"/>
        <w:gridCol w:w="1984"/>
        <w:gridCol w:w="2269"/>
        <w:gridCol w:w="1559"/>
        <w:gridCol w:w="2126"/>
        <w:gridCol w:w="2617"/>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842"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709"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938"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9"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84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460"/>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4</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tcBorders>
              <w:bottom w:val="single" w:sz="4" w:space="0" w:color="auto"/>
            </w:tcBorders>
            <w:vAlign w:val="center"/>
          </w:tcPr>
          <w:p w:rsidR="00442AAA" w:rsidRPr="00054A10" w:rsidRDefault="00442AAA" w:rsidP="00442AAA">
            <w:pPr>
              <w:pStyle w:val="aff6"/>
              <w:widowControl w:val="0"/>
              <w:spacing w:after="0"/>
              <w:ind w:firstLine="4"/>
              <w:jc w:val="left"/>
              <w:rPr>
                <w:sz w:val="20"/>
                <w:szCs w:val="20"/>
              </w:rPr>
            </w:pPr>
            <w:r w:rsidRPr="00054A10">
              <w:rPr>
                <w:sz w:val="20"/>
                <w:szCs w:val="20"/>
              </w:rPr>
              <w:t>образование и просвещение</w:t>
            </w:r>
          </w:p>
        </w:tc>
        <w:tc>
          <w:tcPr>
            <w:tcW w:w="709" w:type="dxa"/>
            <w:tcBorders>
              <w:bottom w:val="single" w:sz="4" w:space="0" w:color="auto"/>
            </w:tcBorders>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3.5</w:t>
            </w:r>
          </w:p>
        </w:tc>
        <w:tc>
          <w:tcPr>
            <w:tcW w:w="1984" w:type="dxa"/>
            <w:tcBorders>
              <w:bottom w:val="single" w:sz="4" w:space="0" w:color="auto"/>
            </w:tcBorders>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9" w:type="dxa"/>
            <w:tcBorders>
              <w:bottom w:val="single" w:sz="4" w:space="0" w:color="auto"/>
            </w:tcBorders>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tcBorders>
              <w:bottom w:val="single" w:sz="4" w:space="0" w:color="auto"/>
            </w:tcBorders>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tcBorders>
              <w:bottom w:val="single" w:sz="4" w:space="0" w:color="auto"/>
            </w:tcBorders>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tcBorders>
              <w:bottom w:val="single" w:sz="4" w:space="0" w:color="auto"/>
            </w:tcBorders>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proofErr w:type="spellStart"/>
            <w:r w:rsidRPr="00054A10">
              <w:rPr>
                <w:rFonts w:ascii="Times New Roman" w:hAnsi="Times New Roman" w:cs="Times New Roman"/>
                <w:sz w:val="20"/>
                <w:szCs w:val="20"/>
              </w:rPr>
              <w:t>учебн</w:t>
            </w:r>
            <w:proofErr w:type="gramStart"/>
            <w:r w:rsidRPr="00054A10">
              <w:rPr>
                <w:rFonts w:ascii="Times New Roman" w:hAnsi="Times New Roman" w:cs="Times New Roman"/>
                <w:sz w:val="20"/>
                <w:szCs w:val="20"/>
              </w:rPr>
              <w:t>о</w:t>
            </w:r>
            <w:proofErr w:type="spellEnd"/>
            <w:r w:rsidRPr="00054A10">
              <w:rPr>
                <w:rFonts w:ascii="Times New Roman" w:hAnsi="Times New Roman" w:cs="Times New Roman"/>
                <w:sz w:val="20"/>
                <w:szCs w:val="20"/>
              </w:rPr>
              <w:t>-</w:t>
            </w:r>
            <w:proofErr w:type="gramEnd"/>
            <w:r w:rsidRPr="00054A10">
              <w:rPr>
                <w:rFonts w:ascii="Times New Roman" w:hAnsi="Times New Roman" w:cs="Times New Roman"/>
                <w:sz w:val="20"/>
                <w:szCs w:val="20"/>
              </w:rPr>
              <w:t xml:space="preserve"> образовательного назначения в санитарно-защитных зонах, установленных в предусмотренном действующим законодательством порядке</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культурное развитие</w:t>
            </w:r>
          </w:p>
        </w:tc>
        <w:tc>
          <w:tcPr>
            <w:tcW w:w="709"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3.6</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культуры, требующих установления санитарно-защитных зон</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4</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vAlign w:val="center"/>
          </w:tcPr>
          <w:p w:rsidR="00442AAA" w:rsidRPr="00054A10" w:rsidRDefault="00442AAA" w:rsidP="00442AAA">
            <w:pPr>
              <w:pStyle w:val="aff6"/>
              <w:widowControl w:val="0"/>
              <w:spacing w:after="0"/>
              <w:ind w:firstLine="0"/>
              <w:jc w:val="left"/>
              <w:rPr>
                <w:rStyle w:val="FontStyle22"/>
                <w:sz w:val="20"/>
                <w:szCs w:val="20"/>
              </w:rPr>
            </w:pPr>
            <w:r w:rsidRPr="00054A10">
              <w:rPr>
                <w:sz w:val="20"/>
                <w:szCs w:val="20"/>
              </w:rPr>
              <w:t>коммунальное обслуживание</w:t>
            </w:r>
          </w:p>
        </w:tc>
        <w:tc>
          <w:tcPr>
            <w:tcW w:w="709" w:type="dxa"/>
            <w:vAlign w:val="center"/>
          </w:tcPr>
          <w:p w:rsidR="00442AAA" w:rsidRPr="00054A10" w:rsidRDefault="00442AAA" w:rsidP="00442AAA">
            <w:pPr>
              <w:pStyle w:val="aff6"/>
              <w:widowControl w:val="0"/>
              <w:spacing w:after="0"/>
              <w:ind w:firstLine="0"/>
              <w:jc w:val="center"/>
              <w:rPr>
                <w:rStyle w:val="FontStyle22"/>
                <w:sz w:val="20"/>
                <w:szCs w:val="20"/>
              </w:rPr>
            </w:pPr>
            <w:r w:rsidRPr="00054A10">
              <w:rPr>
                <w:rStyle w:val="FontStyle22"/>
                <w:sz w:val="20"/>
                <w:szCs w:val="20"/>
              </w:rPr>
              <w:t>3.1</w:t>
            </w:r>
          </w:p>
        </w:tc>
        <w:tc>
          <w:tcPr>
            <w:tcW w:w="19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12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спорт</w:t>
            </w:r>
          </w:p>
        </w:tc>
        <w:tc>
          <w:tcPr>
            <w:tcW w:w="709"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lang w:val="en-US"/>
              </w:rPr>
              <w:t>5</w:t>
            </w:r>
            <w:r w:rsidRPr="00054A10">
              <w:rPr>
                <w:rFonts w:ascii="Times New Roman" w:hAnsi="Times New Roman"/>
                <w:sz w:val="20"/>
                <w:szCs w:val="20"/>
              </w:rPr>
              <w:t>.</w:t>
            </w:r>
            <w:r w:rsidRPr="00054A10">
              <w:rPr>
                <w:rFonts w:ascii="Times New Roman" w:hAnsi="Times New Roman"/>
                <w:sz w:val="20"/>
                <w:szCs w:val="20"/>
                <w:lang w:val="en-US"/>
              </w:rPr>
              <w:t>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lang w:eastAsia="ru-RU"/>
              </w:rPr>
              <w:t>хранение автотранспорта</w:t>
            </w:r>
          </w:p>
        </w:tc>
        <w:tc>
          <w:tcPr>
            <w:tcW w:w="709"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lang w:eastAsia="ru-RU"/>
              </w:rPr>
              <w:t>2.7.1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0,003</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617"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Устанавливаются совокупностью требований, определенных в главе 9 </w:t>
            </w:r>
            <w:r w:rsidRPr="00054A10">
              <w:rPr>
                <w:rFonts w:ascii="Times New Roman" w:hAnsi="Times New Roman" w:cs="Times New Roman"/>
                <w:sz w:val="20"/>
                <w:szCs w:val="20"/>
              </w:rPr>
              <w:lastRenderedPageBreak/>
              <w:t>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vAlign w:val="center"/>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для индивидуального жилищного строительства</w:t>
            </w:r>
          </w:p>
        </w:tc>
        <w:tc>
          <w:tcPr>
            <w:tcW w:w="70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2.1</w:t>
            </w:r>
          </w:p>
        </w:tc>
        <w:tc>
          <w:tcPr>
            <w:tcW w:w="19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0,15 – для р.п. Полтавка;</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0,80 – для остальных населенных пунктов</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4</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бытовое обслуживание</w:t>
            </w:r>
          </w:p>
        </w:tc>
        <w:tc>
          <w:tcPr>
            <w:tcW w:w="70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3.3</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деловое управление</w:t>
            </w:r>
          </w:p>
        </w:tc>
        <w:tc>
          <w:tcPr>
            <w:tcW w:w="70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842"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709"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pStyle w:val="3"/>
        <w:rPr>
          <w:sz w:val="20"/>
          <w:szCs w:val="20"/>
        </w:rPr>
      </w:pPr>
      <w:r w:rsidRPr="00054A10">
        <w:rPr>
          <w:sz w:val="20"/>
          <w:szCs w:val="20"/>
        </w:rPr>
        <w:br w:type="page"/>
      </w:r>
      <w:bookmarkStart w:id="91" w:name="_Toc533148350"/>
      <w:bookmarkStart w:id="92" w:name="_Toc25657560"/>
      <w:r w:rsidRPr="00054A10">
        <w:rPr>
          <w:sz w:val="20"/>
          <w:szCs w:val="20"/>
        </w:rPr>
        <w:lastRenderedPageBreak/>
        <w:t>Статья 27</w:t>
      </w:r>
      <w:r w:rsidR="008D567B">
        <w:rPr>
          <w:sz w:val="20"/>
          <w:szCs w:val="20"/>
        </w:rPr>
        <w:t>.</w:t>
      </w:r>
      <w:r w:rsidRPr="00054A10">
        <w:rPr>
          <w:sz w:val="20"/>
          <w:szCs w:val="20"/>
        </w:rPr>
        <w:tab/>
        <w:t>Градостроительные регламенты. Производственные зоны</w:t>
      </w:r>
      <w:bookmarkEnd w:id="91"/>
      <w:bookmarkEnd w:id="92"/>
    </w:p>
    <w:p w:rsidR="00442AAA" w:rsidRPr="00054A10" w:rsidRDefault="00442AAA" w:rsidP="00442AAA">
      <w:pPr>
        <w:ind w:left="1418" w:hanging="709"/>
        <w:jc w:val="both"/>
        <w:rPr>
          <w:rFonts w:ascii="Times New Roman" w:hAnsi="Times New Roman" w:cs="Times New Roman"/>
          <w:b/>
          <w:sz w:val="20"/>
          <w:szCs w:val="20"/>
        </w:rPr>
      </w:pPr>
      <w:r w:rsidRPr="00054A10">
        <w:rPr>
          <w:rFonts w:ascii="Times New Roman" w:hAnsi="Times New Roman" w:cs="Times New Roman"/>
          <w:b/>
          <w:sz w:val="20"/>
          <w:szCs w:val="20"/>
        </w:rPr>
        <w:t>П</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ab/>
        <w:t>Производственная зона</w:t>
      </w:r>
    </w:p>
    <w:p w:rsidR="00442AAA" w:rsidRPr="00054A10" w:rsidRDefault="00442AAA" w:rsidP="00442AAA">
      <w:pPr>
        <w:ind w:firstLine="709"/>
        <w:jc w:val="both"/>
        <w:rPr>
          <w:rFonts w:ascii="Times New Roman" w:hAnsi="Times New Roman" w:cs="Times New Roman"/>
          <w:b/>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Производственная зона выделена для размещения производственных и административных зданий, строений и сооружений, обслуживающих производственные объекты соответствующего класса.</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производственной зоны*:</w:t>
      </w:r>
    </w:p>
    <w:p w:rsidR="00442AAA" w:rsidRPr="00054A10" w:rsidRDefault="00442AAA" w:rsidP="00442AAA">
      <w:pPr>
        <w:ind w:left="1418" w:hanging="709"/>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2268"/>
        <w:gridCol w:w="708"/>
        <w:gridCol w:w="1985"/>
        <w:gridCol w:w="1843"/>
        <w:gridCol w:w="1559"/>
        <w:gridCol w:w="2126"/>
        <w:gridCol w:w="2617"/>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26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70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513"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w:t>
            </w:r>
            <w:proofErr w:type="gramStart"/>
            <w:r w:rsidRPr="00054A10">
              <w:rPr>
                <w:rFonts w:ascii="Times New Roman" w:hAnsi="Times New Roman" w:cs="Times New Roman"/>
                <w:sz w:val="20"/>
                <w:szCs w:val="20"/>
              </w:rPr>
              <w:t>1</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строительная промышленность</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6.6</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пищевая промышленность</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производственная деятельность</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w:t>
            </w:r>
            <w:proofErr w:type="gramStart"/>
            <w:r w:rsidRPr="00054A10">
              <w:rPr>
                <w:rFonts w:ascii="Times New Roman" w:hAnsi="Times New Roman" w:cs="Times New Roman"/>
                <w:sz w:val="20"/>
                <w:szCs w:val="20"/>
              </w:rPr>
              <w:t>1</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служебные гаражи</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коммунальное облуживание</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3.1</w:t>
            </w:r>
          </w:p>
        </w:tc>
        <w:tc>
          <w:tcPr>
            <w:tcW w:w="198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энергетика</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6.7</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w:t>
            </w:r>
            <w:r w:rsidRPr="00054A10">
              <w:rPr>
                <w:rFonts w:ascii="Times New Roman" w:hAnsi="Times New Roman" w:cs="Times New Roman"/>
                <w:sz w:val="20"/>
                <w:szCs w:val="20"/>
              </w:rPr>
              <w:lastRenderedPageBreak/>
              <w:t>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склады</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связь</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6.8</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объекты дорожного сервиса</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4.9.1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w:t>
            </w:r>
            <w:proofErr w:type="gramStart"/>
            <w:r w:rsidRPr="00054A10">
              <w:rPr>
                <w:rFonts w:ascii="Times New Roman" w:hAnsi="Times New Roman" w:cs="Times New Roman"/>
                <w:sz w:val="20"/>
                <w:szCs w:val="20"/>
              </w:rPr>
              <w:t>1</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обеспечение сельскохозяйственного производства</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1.18</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деловое управление</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w:t>
            </w:r>
            <w:r w:rsidRPr="00054A10">
              <w:rPr>
                <w:rFonts w:ascii="Times New Roman" w:hAnsi="Times New Roman" w:cs="Times New Roman"/>
                <w:sz w:val="20"/>
                <w:szCs w:val="20"/>
              </w:rPr>
              <w:lastRenderedPageBreak/>
              <w:t>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ветеринарное обслуживание</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3.10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питомники</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1.17</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скотоводство</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1.8</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звероводство</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птицеводство</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br w:type="page"/>
      </w: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2268"/>
        <w:gridCol w:w="708"/>
        <w:gridCol w:w="1985"/>
        <w:gridCol w:w="1843"/>
        <w:gridCol w:w="1559"/>
        <w:gridCol w:w="2126"/>
        <w:gridCol w:w="2617"/>
      </w:tblGrid>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w:t>
            </w:r>
            <w:proofErr w:type="gramStart"/>
            <w:r w:rsidRPr="00054A10">
              <w:rPr>
                <w:rFonts w:ascii="Times New Roman" w:hAnsi="Times New Roman" w:cs="Times New Roman"/>
                <w:sz w:val="20"/>
                <w:szCs w:val="20"/>
              </w:rPr>
              <w:t>1</w:t>
            </w:r>
            <w:proofErr w:type="gramEnd"/>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свиноводство</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2268"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708"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ind w:left="2160" w:hanging="1440"/>
        <w:jc w:val="both"/>
        <w:rPr>
          <w:rFonts w:ascii="Times New Roman" w:hAnsi="Times New Roman" w:cs="Times New Roman"/>
          <w:sz w:val="20"/>
          <w:szCs w:val="20"/>
        </w:rPr>
      </w:pPr>
      <w:r w:rsidRPr="00054A10">
        <w:rPr>
          <w:rFonts w:ascii="Times New Roman" w:hAnsi="Times New Roman" w:cs="Times New Roman"/>
          <w:b/>
          <w:sz w:val="20"/>
          <w:szCs w:val="20"/>
        </w:rPr>
        <w:t>Примечание:</w:t>
      </w:r>
      <w:r w:rsidRPr="00054A10">
        <w:rPr>
          <w:rFonts w:ascii="Times New Roman" w:hAnsi="Times New Roman" w:cs="Times New Roman"/>
          <w:sz w:val="20"/>
          <w:szCs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производственного или коммунального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w:t>
      </w:r>
      <w:proofErr w:type="spellStart"/>
      <w:r w:rsidRPr="00054A10">
        <w:rPr>
          <w:rFonts w:ascii="Times New Roman" w:hAnsi="Times New Roman" w:cs="Times New Roman"/>
          <w:sz w:val="20"/>
          <w:szCs w:val="20"/>
        </w:rPr>
        <w:t>СанПиН</w:t>
      </w:r>
      <w:proofErr w:type="spellEnd"/>
      <w:r w:rsidRPr="00054A10">
        <w:rPr>
          <w:rFonts w:ascii="Times New Roman" w:hAnsi="Times New Roman" w:cs="Times New Roman"/>
          <w:sz w:val="20"/>
          <w:szCs w:val="20"/>
        </w:rPr>
        <w:t xml:space="preserve"> 2.2.1/2.1.1.1200-03 «Санитарно-защитные зоны и санитарная классификация предприятий, сооружений и иных объектов».</w:t>
      </w:r>
    </w:p>
    <w:p w:rsidR="00442AAA" w:rsidRPr="00054A10" w:rsidRDefault="00442AAA" w:rsidP="00442AAA">
      <w:pPr>
        <w:rPr>
          <w:rFonts w:ascii="Times New Roman" w:hAnsi="Times New Roman" w:cs="Times New Roman"/>
          <w:b/>
          <w:bCs/>
          <w:sz w:val="20"/>
          <w:szCs w:val="20"/>
        </w:rPr>
      </w:pPr>
      <w:bookmarkStart w:id="93" w:name="_Toc533148351"/>
      <w:r w:rsidRPr="00054A10">
        <w:rPr>
          <w:rFonts w:ascii="Times New Roman" w:hAnsi="Times New Roman" w:cs="Times New Roman"/>
          <w:sz w:val="20"/>
          <w:szCs w:val="20"/>
        </w:rPr>
        <w:br w:type="page"/>
      </w:r>
    </w:p>
    <w:p w:rsidR="00442AAA" w:rsidRPr="00054A10" w:rsidRDefault="00442AAA" w:rsidP="00442AAA">
      <w:pPr>
        <w:pStyle w:val="3"/>
        <w:rPr>
          <w:sz w:val="20"/>
          <w:szCs w:val="20"/>
        </w:rPr>
      </w:pPr>
      <w:bookmarkStart w:id="94" w:name="_Toc25657561"/>
      <w:r w:rsidRPr="00054A10">
        <w:rPr>
          <w:sz w:val="20"/>
          <w:szCs w:val="20"/>
        </w:rPr>
        <w:lastRenderedPageBreak/>
        <w:t>Статья 28</w:t>
      </w:r>
      <w:r w:rsidR="008D567B">
        <w:rPr>
          <w:sz w:val="20"/>
          <w:szCs w:val="20"/>
        </w:rPr>
        <w:t>.</w:t>
      </w:r>
      <w:r w:rsidRPr="00054A10">
        <w:rPr>
          <w:sz w:val="20"/>
          <w:szCs w:val="20"/>
        </w:rPr>
        <w:tab/>
        <w:t>Градостроительные регламенты. Зоны инженерной инфраструктуры</w:t>
      </w:r>
      <w:bookmarkEnd w:id="93"/>
      <w:bookmarkEnd w:id="94"/>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Представленные градостроительные регламенты могут быть распространены на земельные участки в составе зон инженерной инфраструктуры только в случае, если они не являются территориями общего пользования.</w:t>
      </w:r>
    </w:p>
    <w:p w:rsidR="00442AAA" w:rsidRPr="00054A10" w:rsidRDefault="00442AAA" w:rsidP="00442AAA">
      <w:pPr>
        <w:tabs>
          <w:tab w:val="left" w:pos="1440"/>
        </w:tabs>
        <w:ind w:firstLine="708"/>
        <w:rPr>
          <w:rFonts w:ascii="Times New Roman" w:hAnsi="Times New Roman" w:cs="Times New Roman"/>
          <w:b/>
          <w:sz w:val="20"/>
          <w:szCs w:val="20"/>
        </w:rPr>
      </w:pPr>
      <w:r w:rsidRPr="00054A10">
        <w:rPr>
          <w:rFonts w:ascii="Times New Roman" w:hAnsi="Times New Roman" w:cs="Times New Roman"/>
          <w:b/>
          <w:sz w:val="20"/>
          <w:szCs w:val="20"/>
        </w:rPr>
        <w:t>И</w:t>
      </w:r>
      <w:r w:rsidRPr="00054A10">
        <w:rPr>
          <w:rFonts w:ascii="Times New Roman" w:hAnsi="Times New Roman" w:cs="Times New Roman"/>
          <w:b/>
          <w:sz w:val="20"/>
          <w:szCs w:val="20"/>
        </w:rPr>
        <w:tab/>
        <w:t>Зона инженерной инфраструктуры</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инженерной инфраструктуры выделена для размещения объектов инженерных инфраструктур.</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инженерной инфраструктуры:</w:t>
      </w:r>
    </w:p>
    <w:p w:rsidR="00442AAA" w:rsidRPr="00054A10" w:rsidRDefault="00442AAA" w:rsidP="00442AAA">
      <w:pPr>
        <w:tabs>
          <w:tab w:val="left" w:pos="1440"/>
        </w:tabs>
        <w:ind w:firstLine="708"/>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567"/>
        <w:gridCol w:w="2126"/>
        <w:gridCol w:w="2552"/>
        <w:gridCol w:w="1559"/>
        <w:gridCol w:w="2410"/>
        <w:gridCol w:w="2333"/>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8647"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33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33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И</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559" w:type="dxa"/>
            <w:vAlign w:val="center"/>
          </w:tcPr>
          <w:p w:rsidR="00442AAA" w:rsidRPr="00054A10" w:rsidRDefault="00442AAA" w:rsidP="00442AAA">
            <w:pPr>
              <w:pStyle w:val="15"/>
              <w:widowControl w:val="0"/>
              <w:ind w:left="0"/>
              <w:rPr>
                <w:rFonts w:ascii="Times New Roman" w:hAnsi="Times New Roman"/>
                <w:sz w:val="20"/>
                <w:szCs w:val="20"/>
              </w:rPr>
            </w:pPr>
            <w:r w:rsidRPr="00054A10">
              <w:rPr>
                <w:rStyle w:val="FontStyle22"/>
                <w:sz w:val="20"/>
                <w:szCs w:val="20"/>
              </w:rPr>
              <w:t>связь</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6.8</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энергетика</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коммунальное облуживание</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3.1</w:t>
            </w:r>
          </w:p>
        </w:tc>
        <w:tc>
          <w:tcPr>
            <w:tcW w:w="2126"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470"/>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И</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559" w:type="dxa"/>
            <w:vAlign w:val="center"/>
          </w:tcPr>
          <w:p w:rsidR="00442AAA" w:rsidRPr="00054A10" w:rsidRDefault="00442AAA" w:rsidP="00442AAA">
            <w:pPr>
              <w:pStyle w:val="15"/>
              <w:widowControl w:val="0"/>
              <w:ind w:left="0"/>
              <w:rPr>
                <w:rFonts w:ascii="Times New Roman" w:hAnsi="Times New Roman"/>
                <w:sz w:val="20"/>
                <w:szCs w:val="20"/>
              </w:rPr>
            </w:pPr>
            <w:r w:rsidRPr="00054A10">
              <w:rPr>
                <w:rFonts w:ascii="Times New Roman" w:hAnsi="Times New Roman"/>
                <w:sz w:val="20"/>
                <w:szCs w:val="20"/>
              </w:rPr>
              <w:t>склады</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6.9</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47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559"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567"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333"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B00840" w:rsidRDefault="00B00840" w:rsidP="00442AAA">
      <w:pPr>
        <w:pStyle w:val="3"/>
        <w:rPr>
          <w:sz w:val="20"/>
          <w:szCs w:val="20"/>
        </w:rPr>
      </w:pPr>
      <w:bookmarkStart w:id="95" w:name="_Toc533148352"/>
      <w:bookmarkStart w:id="96" w:name="_Toc25657562"/>
    </w:p>
    <w:p w:rsidR="00B00840" w:rsidRDefault="00B00840" w:rsidP="00442AAA">
      <w:pPr>
        <w:pStyle w:val="3"/>
        <w:rPr>
          <w:sz w:val="20"/>
          <w:szCs w:val="20"/>
        </w:rPr>
      </w:pPr>
    </w:p>
    <w:p w:rsidR="00B00840" w:rsidRDefault="00B00840" w:rsidP="00B00840">
      <w:pPr>
        <w:pStyle w:val="3"/>
        <w:spacing w:before="0" w:after="0"/>
        <w:rPr>
          <w:sz w:val="20"/>
          <w:szCs w:val="20"/>
        </w:rPr>
      </w:pPr>
    </w:p>
    <w:p w:rsidR="00B00840" w:rsidRDefault="00B00840" w:rsidP="00B00840"/>
    <w:p w:rsidR="00B00840" w:rsidRPr="00B00840" w:rsidRDefault="00B00840" w:rsidP="00B00840"/>
    <w:p w:rsidR="00B00840" w:rsidRDefault="00B00840" w:rsidP="00B00840">
      <w:pPr>
        <w:pStyle w:val="3"/>
        <w:spacing w:before="0" w:after="0"/>
        <w:rPr>
          <w:sz w:val="20"/>
          <w:szCs w:val="20"/>
        </w:rPr>
      </w:pPr>
    </w:p>
    <w:p w:rsidR="008D567B" w:rsidRPr="008D567B" w:rsidRDefault="008D567B" w:rsidP="008D567B"/>
    <w:p w:rsidR="00B00840" w:rsidRDefault="00B00840" w:rsidP="00B00840">
      <w:pPr>
        <w:pStyle w:val="3"/>
        <w:spacing w:before="0" w:after="0"/>
        <w:rPr>
          <w:sz w:val="20"/>
          <w:szCs w:val="20"/>
        </w:rPr>
      </w:pPr>
    </w:p>
    <w:p w:rsidR="00442AAA" w:rsidRPr="00054A10" w:rsidRDefault="00442AAA" w:rsidP="00B00840">
      <w:pPr>
        <w:pStyle w:val="3"/>
        <w:spacing w:before="0" w:after="0"/>
        <w:rPr>
          <w:sz w:val="20"/>
          <w:szCs w:val="20"/>
        </w:rPr>
      </w:pPr>
      <w:r w:rsidRPr="00054A10">
        <w:rPr>
          <w:sz w:val="20"/>
          <w:szCs w:val="20"/>
        </w:rPr>
        <w:t>Статья 29</w:t>
      </w:r>
      <w:r w:rsidR="008D567B">
        <w:rPr>
          <w:sz w:val="20"/>
          <w:szCs w:val="20"/>
        </w:rPr>
        <w:t>.</w:t>
      </w:r>
      <w:r w:rsidRPr="00054A10">
        <w:rPr>
          <w:sz w:val="20"/>
          <w:szCs w:val="20"/>
        </w:rPr>
        <w:tab/>
        <w:t>Градостроительные регламенты. Зоны транспортной инфраструктуры</w:t>
      </w:r>
      <w:bookmarkEnd w:id="95"/>
      <w:bookmarkEnd w:id="96"/>
    </w:p>
    <w:p w:rsidR="00442AAA" w:rsidRPr="00054A10" w:rsidRDefault="00442AAA" w:rsidP="00B00840">
      <w:pPr>
        <w:spacing w:after="0" w:line="240" w:lineRule="auto"/>
        <w:ind w:firstLine="709"/>
        <w:jc w:val="both"/>
        <w:rPr>
          <w:rFonts w:ascii="Times New Roman" w:hAnsi="Times New Roman" w:cs="Times New Roman"/>
          <w:sz w:val="20"/>
          <w:szCs w:val="20"/>
        </w:rPr>
      </w:pPr>
      <w:r w:rsidRPr="00054A10">
        <w:rPr>
          <w:rFonts w:ascii="Times New Roman" w:hAnsi="Times New Roman" w:cs="Times New Roman"/>
          <w:sz w:val="20"/>
          <w:szCs w:val="20"/>
        </w:rPr>
        <w:t>Представленные градостроительные регламенты могут быть распространены на земельные участки в составе зон транспортной инфраструктуры только в случае, если они не являются территориями общего пользования.</w:t>
      </w:r>
    </w:p>
    <w:p w:rsidR="00442AAA" w:rsidRPr="00054A10" w:rsidRDefault="00442AAA" w:rsidP="00B00840">
      <w:pPr>
        <w:tabs>
          <w:tab w:val="left" w:pos="1440"/>
        </w:tabs>
        <w:spacing w:after="0" w:line="240" w:lineRule="auto"/>
        <w:ind w:firstLine="708"/>
        <w:rPr>
          <w:rFonts w:ascii="Times New Roman" w:hAnsi="Times New Roman" w:cs="Times New Roman"/>
          <w:b/>
          <w:sz w:val="20"/>
          <w:szCs w:val="20"/>
        </w:rPr>
      </w:pPr>
    </w:p>
    <w:p w:rsidR="00442AAA" w:rsidRPr="00054A10" w:rsidRDefault="00442AAA" w:rsidP="00B00840">
      <w:pPr>
        <w:tabs>
          <w:tab w:val="left" w:pos="1440"/>
        </w:tabs>
        <w:spacing w:after="0" w:line="240" w:lineRule="auto"/>
        <w:ind w:firstLine="708"/>
        <w:rPr>
          <w:rFonts w:ascii="Times New Roman" w:hAnsi="Times New Roman" w:cs="Times New Roman"/>
          <w:b/>
          <w:sz w:val="20"/>
          <w:szCs w:val="20"/>
        </w:rPr>
      </w:pPr>
      <w:r w:rsidRPr="00054A10">
        <w:rPr>
          <w:rFonts w:ascii="Times New Roman" w:hAnsi="Times New Roman" w:cs="Times New Roman"/>
          <w:b/>
          <w:sz w:val="20"/>
          <w:szCs w:val="20"/>
        </w:rPr>
        <w:t>Т</w:t>
      </w:r>
      <w:r w:rsidRPr="00054A10">
        <w:rPr>
          <w:rFonts w:ascii="Times New Roman" w:hAnsi="Times New Roman" w:cs="Times New Roman"/>
          <w:b/>
          <w:sz w:val="20"/>
          <w:szCs w:val="20"/>
        </w:rPr>
        <w:tab/>
        <w:t>Зона транспортной инфраструктуры</w:t>
      </w:r>
    </w:p>
    <w:p w:rsidR="00442AAA" w:rsidRPr="00054A10" w:rsidRDefault="00442AAA" w:rsidP="00B00840">
      <w:pPr>
        <w:tabs>
          <w:tab w:val="left" w:pos="1440"/>
        </w:tabs>
        <w:spacing w:after="0" w:line="240" w:lineRule="auto"/>
        <w:ind w:firstLine="708"/>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К</w:t>
      </w:r>
      <w:proofErr w:type="gramEnd"/>
      <w:r w:rsidRPr="00054A10">
        <w:rPr>
          <w:rFonts w:ascii="Times New Roman" w:hAnsi="Times New Roman" w:cs="Times New Roman"/>
          <w:sz w:val="20"/>
          <w:szCs w:val="20"/>
        </w:rPr>
        <w:t xml:space="preserve"> зоне транспортной инфраструктуры относятся территории автомобильных дорог, их конструктивных элементов и дорожных сооружений.</w:t>
      </w:r>
    </w:p>
    <w:p w:rsidR="00442AAA" w:rsidRPr="00054A10" w:rsidRDefault="00442AAA" w:rsidP="00B00840">
      <w:pPr>
        <w:spacing w:after="0" w:line="240" w:lineRule="auto"/>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транспортной инфраструктуры:</w:t>
      </w:r>
    </w:p>
    <w:p w:rsidR="00442AAA" w:rsidRPr="00054A10" w:rsidRDefault="00442AAA" w:rsidP="00442AAA">
      <w:pPr>
        <w:tabs>
          <w:tab w:val="left" w:pos="1440"/>
        </w:tabs>
        <w:ind w:firstLine="708"/>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708"/>
        <w:gridCol w:w="1985"/>
        <w:gridCol w:w="2410"/>
        <w:gridCol w:w="1559"/>
        <w:gridCol w:w="2126"/>
        <w:gridCol w:w="2617"/>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70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8080"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Т</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автомобильный транспорт</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7.2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bl>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br w:type="page"/>
      </w:r>
    </w:p>
    <w:p w:rsidR="00442AAA" w:rsidRPr="00054A10" w:rsidRDefault="00442AAA" w:rsidP="00442AAA">
      <w:pPr>
        <w:rPr>
          <w:rFonts w:ascii="Times New Roman" w:hAnsi="Times New Roman" w:cs="Times New Roman"/>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708"/>
        <w:gridCol w:w="1985"/>
        <w:gridCol w:w="2410"/>
        <w:gridCol w:w="1559"/>
        <w:gridCol w:w="2126"/>
        <w:gridCol w:w="2617"/>
      </w:tblGrid>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Т</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объекты дорожного сервиса</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хранение автотранспорта</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2.7.1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0,003</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служебные гаражи </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47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коммунальное облуживание</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3.1</w:t>
            </w:r>
          </w:p>
        </w:tc>
        <w:tc>
          <w:tcPr>
            <w:tcW w:w="198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47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воздушный транспорт</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7.4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spacing w:before="100" w:beforeAutospacing="1" w:after="100" w:afterAutospacing="1"/>
              <w:rPr>
                <w:rFonts w:ascii="Times New Roman" w:hAnsi="Times New Roman" w:cs="Times New Roman"/>
                <w:sz w:val="20"/>
                <w:szCs w:val="20"/>
              </w:rPr>
            </w:pPr>
            <w:r w:rsidRPr="00054A10">
              <w:rPr>
                <w:rFonts w:ascii="Times New Roman" w:hAnsi="Times New Roman" w:cs="Times New Roman"/>
                <w:sz w:val="20"/>
                <w:szCs w:val="20"/>
              </w:rPr>
              <w:t xml:space="preserve">Устанавливаются в соответствии с п. 10.6 </w:t>
            </w:r>
            <w:r w:rsidRPr="00054A10">
              <w:rPr>
                <w:rFonts w:ascii="Times New Roman" w:hAnsi="Times New Roman" w:cs="Times New Roman"/>
                <w:sz w:val="20"/>
                <w:szCs w:val="20"/>
              </w:rPr>
              <w:br/>
              <w:t xml:space="preserve">СП 121.13330.2012. </w:t>
            </w:r>
            <w:r w:rsidRPr="00054A10">
              <w:rPr>
                <w:rFonts w:ascii="Times New Roman" w:hAnsi="Times New Roman" w:cs="Times New Roman"/>
                <w:sz w:val="20"/>
                <w:szCs w:val="20"/>
              </w:rPr>
              <w:br/>
              <w:t xml:space="preserve">Свод правил. Аэродромы. Актуализированная </w:t>
            </w:r>
            <w:r w:rsidRPr="00054A10">
              <w:rPr>
                <w:rFonts w:ascii="Times New Roman" w:hAnsi="Times New Roman" w:cs="Times New Roman"/>
                <w:sz w:val="20"/>
                <w:szCs w:val="20"/>
              </w:rPr>
              <w:lastRenderedPageBreak/>
              <w:t xml:space="preserve">редакция </w:t>
            </w:r>
            <w:proofErr w:type="spellStart"/>
            <w:r w:rsidRPr="00054A10">
              <w:rPr>
                <w:rFonts w:ascii="Times New Roman" w:hAnsi="Times New Roman" w:cs="Times New Roman"/>
                <w:sz w:val="20"/>
                <w:szCs w:val="20"/>
              </w:rPr>
              <w:t>СНиП</w:t>
            </w:r>
            <w:proofErr w:type="spellEnd"/>
            <w:r w:rsidRPr="00054A10">
              <w:rPr>
                <w:rFonts w:ascii="Times New Roman" w:hAnsi="Times New Roman" w:cs="Times New Roman"/>
                <w:sz w:val="20"/>
                <w:szCs w:val="20"/>
              </w:rPr>
              <w:t xml:space="preserve"> 32-03-96</w:t>
            </w:r>
          </w:p>
        </w:tc>
      </w:tr>
      <w:tr w:rsidR="00442AAA" w:rsidRPr="00054A10" w:rsidTr="00442AAA">
        <w:trPr>
          <w:trHeight w:val="13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77"/>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деловое управление</w:t>
            </w:r>
          </w:p>
        </w:tc>
        <w:tc>
          <w:tcPr>
            <w:tcW w:w="708" w:type="dxa"/>
            <w:vAlign w:val="center"/>
          </w:tcPr>
          <w:p w:rsidR="00442AAA" w:rsidRPr="00054A10" w:rsidRDefault="00442AAA" w:rsidP="00442AAA">
            <w:pPr>
              <w:pStyle w:val="15"/>
              <w:widowControl w:val="0"/>
              <w:spacing w:after="0" w:line="240" w:lineRule="auto"/>
              <w:ind w:left="0"/>
              <w:jc w:val="center"/>
              <w:rPr>
                <w:rStyle w:val="FontStyle22"/>
                <w:sz w:val="20"/>
                <w:szCs w:val="20"/>
              </w:rPr>
            </w:pPr>
            <w:r w:rsidRPr="00054A10">
              <w:rPr>
                <w:rStyle w:val="FontStyle22"/>
                <w:sz w:val="20"/>
                <w:szCs w:val="20"/>
              </w:rPr>
              <w:t>4.1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224"/>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Т</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склады</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6.9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224"/>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701"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708"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B00840" w:rsidRDefault="00B00840" w:rsidP="00B00840">
      <w:pPr>
        <w:pStyle w:val="3"/>
        <w:spacing w:before="0" w:after="0"/>
        <w:rPr>
          <w:sz w:val="20"/>
          <w:szCs w:val="20"/>
        </w:rPr>
      </w:pPr>
      <w:bookmarkStart w:id="97" w:name="_Toc533148353"/>
      <w:bookmarkStart w:id="98" w:name="_Toc25657563"/>
    </w:p>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B00840" w:rsidRDefault="00B00840" w:rsidP="00B00840"/>
    <w:p w:rsidR="00B00840" w:rsidRDefault="00B00840" w:rsidP="00B00840"/>
    <w:p w:rsidR="00B00840" w:rsidRDefault="00B00840" w:rsidP="00B00840"/>
    <w:p w:rsidR="00B00840" w:rsidRPr="00B00840" w:rsidRDefault="00B00840" w:rsidP="00B00840"/>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442AAA" w:rsidRPr="00054A10" w:rsidRDefault="00442AAA" w:rsidP="00B00840">
      <w:pPr>
        <w:pStyle w:val="3"/>
        <w:spacing w:before="0" w:after="0"/>
        <w:rPr>
          <w:sz w:val="20"/>
          <w:szCs w:val="20"/>
        </w:rPr>
      </w:pPr>
      <w:r w:rsidRPr="00054A10">
        <w:rPr>
          <w:sz w:val="20"/>
          <w:szCs w:val="20"/>
        </w:rPr>
        <w:t>Статья 30</w:t>
      </w:r>
      <w:r w:rsidR="008D567B">
        <w:rPr>
          <w:sz w:val="20"/>
          <w:szCs w:val="20"/>
        </w:rPr>
        <w:t>.</w:t>
      </w:r>
      <w:r w:rsidRPr="00054A10">
        <w:rPr>
          <w:sz w:val="20"/>
          <w:szCs w:val="20"/>
        </w:rPr>
        <w:tab/>
        <w:t>Градостроительные регламенты. Зоны сельскохозяйственного использования</w:t>
      </w:r>
      <w:bookmarkEnd w:id="97"/>
      <w:bookmarkEnd w:id="98"/>
    </w:p>
    <w:p w:rsidR="00442AAA" w:rsidRPr="00054A10" w:rsidRDefault="00442AAA" w:rsidP="00442AAA">
      <w:pPr>
        <w:ind w:left="1418" w:hanging="709"/>
        <w:jc w:val="both"/>
        <w:rPr>
          <w:rFonts w:ascii="Times New Roman" w:hAnsi="Times New Roman" w:cs="Times New Roman"/>
          <w:b/>
          <w:sz w:val="20"/>
          <w:szCs w:val="20"/>
        </w:rPr>
      </w:pPr>
      <w:r w:rsidRPr="00054A10">
        <w:rPr>
          <w:rFonts w:ascii="Times New Roman" w:hAnsi="Times New Roman" w:cs="Times New Roman"/>
          <w:b/>
          <w:sz w:val="20"/>
          <w:szCs w:val="20"/>
        </w:rPr>
        <w:t>Сх</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ab/>
        <w:t>Зона сельскохозяйственных угодий</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К</w:t>
      </w:r>
      <w:proofErr w:type="gramEnd"/>
      <w:r w:rsidRPr="00054A10">
        <w:rPr>
          <w:rFonts w:ascii="Times New Roman" w:hAnsi="Times New Roman" w:cs="Times New Roman"/>
          <w:sz w:val="20"/>
          <w:szCs w:val="20"/>
        </w:rPr>
        <w:t xml:space="preserve"> зоне сельскохозяйственных угодий относятся сельскохозяйственные угодья: пашни (пары) для производства зерновых культур, кормовых культур, луга, пастбища для выпаса скота и сенокошения.</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сельскохозяйственных угодий*:</w:t>
      </w:r>
    </w:p>
    <w:p w:rsidR="00442AAA" w:rsidRPr="00054A10" w:rsidRDefault="00442AAA" w:rsidP="00442AAA">
      <w:pPr>
        <w:tabs>
          <w:tab w:val="left" w:pos="1800"/>
        </w:tabs>
        <w:ind w:left="1800" w:hanging="1091"/>
        <w:jc w:val="both"/>
        <w:rPr>
          <w:rFonts w:ascii="Times New Roman" w:hAnsi="Times New Roman" w:cs="Times New Roman"/>
          <w:b/>
          <w:sz w:val="20"/>
          <w:szCs w:val="20"/>
        </w:rPr>
      </w:pPr>
    </w:p>
    <w:tbl>
      <w:tblPr>
        <w:tblW w:w="52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1728"/>
        <w:gridCol w:w="2190"/>
        <w:gridCol w:w="574"/>
        <w:gridCol w:w="1924"/>
        <w:gridCol w:w="2102"/>
        <w:gridCol w:w="1457"/>
        <w:gridCol w:w="2367"/>
        <w:gridCol w:w="2246"/>
      </w:tblGrid>
      <w:tr w:rsidR="00442AAA" w:rsidRPr="00054A10" w:rsidTr="00442AAA">
        <w:tc>
          <w:tcPr>
            <w:tcW w:w="323"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554"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702"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184"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2517" w:type="pct"/>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20"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323"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54"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2"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61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67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46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759"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720"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323"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55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02"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8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61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67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46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759"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720"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B7710F" w:rsidRPr="00054A10" w:rsidTr="00442AAA">
        <w:trPr>
          <w:trHeight w:val="751"/>
        </w:trPr>
        <w:tc>
          <w:tcPr>
            <w:tcW w:w="323" w:type="pct"/>
            <w:vMerge w:val="restar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w:t>
            </w:r>
            <w:proofErr w:type="gramStart"/>
            <w:r w:rsidRPr="00054A10">
              <w:rPr>
                <w:rFonts w:ascii="Times New Roman" w:hAnsi="Times New Roman" w:cs="Times New Roman"/>
                <w:sz w:val="20"/>
                <w:szCs w:val="20"/>
              </w:rPr>
              <w:t>1</w:t>
            </w:r>
            <w:proofErr w:type="gramEnd"/>
          </w:p>
        </w:tc>
        <w:tc>
          <w:tcPr>
            <w:tcW w:w="554" w:type="pct"/>
            <w:vMerge w:val="restar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выращивание зерновых и иных сельскохозяйственных культур</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1.2</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Align w:val="center"/>
          </w:tcPr>
          <w:p w:rsidR="00B7710F" w:rsidRPr="00054A10" w:rsidRDefault="00B7710F"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B7710F" w:rsidRPr="00054A10" w:rsidTr="00442AAA">
        <w:trPr>
          <w:trHeight w:val="98"/>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овощеводство</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1.3</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w:t>
            </w:r>
            <w:r w:rsidRPr="00054A10">
              <w:rPr>
                <w:rFonts w:ascii="Times New Roman" w:hAnsi="Times New Roman" w:cs="Times New Roman"/>
                <w:sz w:val="20"/>
                <w:szCs w:val="20"/>
              </w:rPr>
              <w:lastRenderedPageBreak/>
              <w:t>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Merge w:val="restart"/>
            <w:vAlign w:val="center"/>
          </w:tcPr>
          <w:p w:rsidR="00B7710F" w:rsidRPr="00054A10" w:rsidRDefault="00B7710F"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Устанавливаются совокупностью </w:t>
            </w:r>
            <w:r w:rsidRPr="00054A10">
              <w:rPr>
                <w:rFonts w:ascii="Times New Roman" w:hAnsi="Times New Roman" w:cs="Times New Roman"/>
                <w:sz w:val="20"/>
                <w:szCs w:val="20"/>
              </w:rPr>
              <w:lastRenderedPageBreak/>
              <w:t>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B7710F" w:rsidRPr="00054A10" w:rsidTr="00442AAA">
        <w:trPr>
          <w:trHeight w:val="305"/>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rPr>
              <w:t>выращивание тонизирующих, лекарственных, цветочных культур</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1.4</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Merge/>
            <w:vAlign w:val="center"/>
          </w:tcPr>
          <w:p w:rsidR="00B7710F" w:rsidRPr="00054A10" w:rsidRDefault="00B7710F" w:rsidP="00442AAA">
            <w:pPr>
              <w:tabs>
                <w:tab w:val="left" w:pos="1440"/>
              </w:tabs>
              <w:rPr>
                <w:rFonts w:ascii="Times New Roman" w:hAnsi="Times New Roman" w:cs="Times New Roman"/>
                <w:sz w:val="20"/>
                <w:szCs w:val="20"/>
              </w:rPr>
            </w:pPr>
          </w:p>
        </w:tc>
      </w:tr>
      <w:tr w:rsidR="00B7710F" w:rsidRPr="00054A10" w:rsidTr="00442AAA">
        <w:trPr>
          <w:trHeight w:val="214"/>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садоводство</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1.5</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Merge/>
            <w:vAlign w:val="center"/>
          </w:tcPr>
          <w:p w:rsidR="00B7710F" w:rsidRPr="00054A10" w:rsidRDefault="00B7710F" w:rsidP="00442AAA">
            <w:pPr>
              <w:tabs>
                <w:tab w:val="left" w:pos="1440"/>
              </w:tabs>
              <w:rPr>
                <w:rFonts w:ascii="Times New Roman" w:hAnsi="Times New Roman" w:cs="Times New Roman"/>
                <w:sz w:val="20"/>
                <w:szCs w:val="20"/>
              </w:rPr>
            </w:pPr>
          </w:p>
        </w:tc>
      </w:tr>
      <w:tr w:rsidR="00B7710F" w:rsidRPr="00054A10" w:rsidTr="00442AAA">
        <w:trPr>
          <w:trHeight w:val="260"/>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пчеловодство</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1.12</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Merge/>
            <w:vAlign w:val="center"/>
          </w:tcPr>
          <w:p w:rsidR="00B7710F" w:rsidRPr="00054A10" w:rsidRDefault="00B7710F" w:rsidP="00442AAA">
            <w:pPr>
              <w:tabs>
                <w:tab w:val="left" w:pos="1440"/>
              </w:tabs>
              <w:rPr>
                <w:rFonts w:ascii="Times New Roman" w:hAnsi="Times New Roman" w:cs="Times New Roman"/>
                <w:sz w:val="20"/>
                <w:szCs w:val="20"/>
              </w:rPr>
            </w:pPr>
          </w:p>
        </w:tc>
      </w:tr>
      <w:tr w:rsidR="00B7710F" w:rsidRPr="00054A10" w:rsidTr="00442AAA">
        <w:trPr>
          <w:trHeight w:val="222"/>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ведение личного подсобного хозяйства на полевых участках</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1.16</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2,50</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20" w:type="pct"/>
            <w:vAlign w:val="center"/>
          </w:tcPr>
          <w:p w:rsidR="00B7710F" w:rsidRPr="00054A10" w:rsidRDefault="00B7710F"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Производство сельскохозяйственной продукции без права возведения объектов капитального строительства</w:t>
            </w:r>
          </w:p>
        </w:tc>
      </w:tr>
      <w:tr w:rsidR="00B7710F" w:rsidRPr="00054A10" w:rsidTr="00442AAA">
        <w:trPr>
          <w:trHeight w:val="222"/>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сенокошение</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1.19</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20"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r>
      <w:tr w:rsidR="00B7710F" w:rsidRPr="00054A10" w:rsidTr="00442AAA">
        <w:trPr>
          <w:trHeight w:val="222"/>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выпас сельскохозяйственных животных</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1.20</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Данный параметр не подлежит установлению</w:t>
            </w:r>
          </w:p>
        </w:tc>
        <w:tc>
          <w:tcPr>
            <w:tcW w:w="720"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r>
      <w:tr w:rsidR="00442AAA" w:rsidRPr="00054A10" w:rsidTr="00442AAA">
        <w:trPr>
          <w:trHeight w:val="87"/>
        </w:trPr>
        <w:tc>
          <w:tcPr>
            <w:tcW w:w="323"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1</w:t>
            </w:r>
          </w:p>
        </w:tc>
        <w:tc>
          <w:tcPr>
            <w:tcW w:w="55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02" w:type="pct"/>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rPr>
              <w:t>3</w:t>
            </w:r>
          </w:p>
        </w:tc>
        <w:tc>
          <w:tcPr>
            <w:tcW w:w="184" w:type="pct"/>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rPr>
              <w:t>4</w:t>
            </w:r>
          </w:p>
        </w:tc>
        <w:tc>
          <w:tcPr>
            <w:tcW w:w="61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67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46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759"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720"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2967"/>
        </w:trPr>
        <w:tc>
          <w:tcPr>
            <w:tcW w:w="323"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w:t>
            </w:r>
            <w:proofErr w:type="gramStart"/>
            <w:r w:rsidRPr="00054A10">
              <w:rPr>
                <w:rFonts w:ascii="Times New Roman" w:hAnsi="Times New Roman" w:cs="Times New Roman"/>
                <w:sz w:val="20"/>
                <w:szCs w:val="20"/>
              </w:rPr>
              <w:t>1</w:t>
            </w:r>
            <w:proofErr w:type="gramEnd"/>
          </w:p>
        </w:tc>
        <w:tc>
          <w:tcPr>
            <w:tcW w:w="55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702" w:type="pct"/>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коммунальное обслуживание</w:t>
            </w:r>
          </w:p>
        </w:tc>
        <w:tc>
          <w:tcPr>
            <w:tcW w:w="184" w:type="pct"/>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3.1</w:t>
            </w:r>
          </w:p>
        </w:tc>
        <w:tc>
          <w:tcPr>
            <w:tcW w:w="617" w:type="pc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67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59"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20" w:type="pc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1350A4" w:rsidRPr="00054A10" w:rsidTr="00442AAA">
        <w:trPr>
          <w:trHeight w:val="2967"/>
        </w:trPr>
        <w:tc>
          <w:tcPr>
            <w:tcW w:w="323" w:type="pct"/>
            <w:vMerge/>
            <w:vAlign w:val="center"/>
          </w:tcPr>
          <w:p w:rsidR="001350A4" w:rsidRPr="00054A10" w:rsidRDefault="001350A4" w:rsidP="00442AAA">
            <w:pPr>
              <w:tabs>
                <w:tab w:val="left" w:pos="1440"/>
              </w:tabs>
              <w:jc w:val="center"/>
              <w:rPr>
                <w:rFonts w:ascii="Times New Roman" w:hAnsi="Times New Roman" w:cs="Times New Roman"/>
                <w:sz w:val="20"/>
                <w:szCs w:val="20"/>
              </w:rPr>
            </w:pPr>
          </w:p>
        </w:tc>
        <w:tc>
          <w:tcPr>
            <w:tcW w:w="554"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702" w:type="pct"/>
            <w:vAlign w:val="center"/>
          </w:tcPr>
          <w:p w:rsidR="001350A4" w:rsidRPr="00054A10" w:rsidRDefault="001350A4" w:rsidP="00EB1191">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производственная деятельность</w:t>
            </w:r>
          </w:p>
        </w:tc>
        <w:tc>
          <w:tcPr>
            <w:tcW w:w="184"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617"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674"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Align w:val="center"/>
          </w:tcPr>
          <w:p w:rsidR="001350A4" w:rsidRPr="00054A10" w:rsidRDefault="001350A4"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1350A4" w:rsidRPr="00054A10" w:rsidTr="00442AAA">
        <w:trPr>
          <w:trHeight w:val="70"/>
        </w:trPr>
        <w:tc>
          <w:tcPr>
            <w:tcW w:w="323" w:type="pct"/>
            <w:vMerge/>
            <w:vAlign w:val="center"/>
          </w:tcPr>
          <w:p w:rsidR="001350A4" w:rsidRPr="00054A10" w:rsidRDefault="001350A4" w:rsidP="00442AAA">
            <w:pPr>
              <w:tabs>
                <w:tab w:val="left" w:pos="1440"/>
              </w:tabs>
              <w:jc w:val="center"/>
              <w:rPr>
                <w:rFonts w:ascii="Times New Roman" w:hAnsi="Times New Roman" w:cs="Times New Roman"/>
                <w:sz w:val="20"/>
                <w:szCs w:val="20"/>
              </w:rPr>
            </w:pPr>
          </w:p>
        </w:tc>
        <w:tc>
          <w:tcPr>
            <w:tcW w:w="554"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702" w:type="pct"/>
            <w:vAlign w:val="center"/>
          </w:tcPr>
          <w:p w:rsidR="001350A4" w:rsidRPr="00054A10" w:rsidRDefault="001350A4"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земельные участки (территории) общего пользования</w:t>
            </w:r>
          </w:p>
        </w:tc>
        <w:tc>
          <w:tcPr>
            <w:tcW w:w="184" w:type="pct"/>
            <w:vAlign w:val="center"/>
          </w:tcPr>
          <w:p w:rsidR="001350A4" w:rsidRPr="00054A10" w:rsidRDefault="001350A4"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12.0</w:t>
            </w:r>
          </w:p>
        </w:tc>
        <w:tc>
          <w:tcPr>
            <w:tcW w:w="617"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674"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467"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59"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20" w:type="pct"/>
            <w:vAlign w:val="center"/>
          </w:tcPr>
          <w:p w:rsidR="001350A4" w:rsidRPr="00054A10" w:rsidRDefault="001350A4"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ind w:left="2464" w:hanging="1744"/>
        <w:jc w:val="both"/>
        <w:rPr>
          <w:rFonts w:ascii="Times New Roman" w:hAnsi="Times New Roman" w:cs="Times New Roman"/>
          <w:b/>
          <w:sz w:val="20"/>
          <w:szCs w:val="20"/>
        </w:rPr>
      </w:pPr>
    </w:p>
    <w:p w:rsidR="00442AAA" w:rsidRPr="00054A10" w:rsidRDefault="00442AAA" w:rsidP="00442AAA">
      <w:pPr>
        <w:ind w:left="2464" w:hanging="1744"/>
        <w:jc w:val="both"/>
        <w:rPr>
          <w:rFonts w:ascii="Times New Roman" w:hAnsi="Times New Roman" w:cs="Times New Roman"/>
          <w:sz w:val="20"/>
          <w:szCs w:val="20"/>
        </w:rPr>
      </w:pPr>
      <w:r w:rsidRPr="00054A10">
        <w:rPr>
          <w:rFonts w:ascii="Times New Roman" w:hAnsi="Times New Roman" w:cs="Times New Roman"/>
          <w:b/>
          <w:sz w:val="20"/>
          <w:szCs w:val="20"/>
        </w:rPr>
        <w:lastRenderedPageBreak/>
        <w:t>Примечание:</w:t>
      </w:r>
      <w:r w:rsidRPr="00054A10">
        <w:rPr>
          <w:rFonts w:ascii="Times New Roman" w:hAnsi="Times New Roman" w:cs="Times New Roman"/>
          <w:sz w:val="20"/>
          <w:szCs w:val="20"/>
        </w:rPr>
        <w:t xml:space="preserve"> *- Выбор указанных видов разрешенного использования земельных участков и объектов капитального строительства возможен только при условии, если такие виды не накладывают дополнительных ограничений на прилегающую территорию.</w:t>
      </w:r>
    </w:p>
    <w:p w:rsidR="00442AAA" w:rsidRPr="00054A10" w:rsidRDefault="00442AAA" w:rsidP="00442AAA">
      <w:pPr>
        <w:jc w:val="center"/>
        <w:rPr>
          <w:rFonts w:ascii="Times New Roman" w:hAnsi="Times New Roman" w:cs="Times New Roman"/>
          <w:b/>
          <w:sz w:val="20"/>
          <w:szCs w:val="20"/>
        </w:rPr>
      </w:pPr>
    </w:p>
    <w:p w:rsidR="00442AAA" w:rsidRPr="00054A10" w:rsidRDefault="00442AAA" w:rsidP="00442AAA">
      <w:pPr>
        <w:ind w:left="1800" w:hanging="1091"/>
        <w:jc w:val="both"/>
        <w:rPr>
          <w:rFonts w:ascii="Times New Roman" w:hAnsi="Times New Roman" w:cs="Times New Roman"/>
          <w:b/>
          <w:sz w:val="20"/>
          <w:szCs w:val="20"/>
        </w:rPr>
      </w:pPr>
      <w:r w:rsidRPr="00054A10">
        <w:rPr>
          <w:rFonts w:ascii="Times New Roman" w:hAnsi="Times New Roman" w:cs="Times New Roman"/>
          <w:b/>
          <w:sz w:val="20"/>
          <w:szCs w:val="20"/>
        </w:rPr>
        <w:t>Сх2С</w:t>
      </w:r>
      <w:r w:rsidRPr="00054A10">
        <w:rPr>
          <w:rFonts w:ascii="Times New Roman" w:hAnsi="Times New Roman" w:cs="Times New Roman"/>
          <w:b/>
          <w:sz w:val="20"/>
          <w:szCs w:val="20"/>
        </w:rPr>
        <w:tab/>
        <w:t>Зона садоводства и огородничества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садоводства и огородничества предназначена для выращивания цветов, ягод, овощей, корнеплодов, ягодных кустарников, плодовых деревьев, строительства и размещения временных сооружений, не являющихся объектами недвижимости, а также садовых домов.</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садоводства и огородничества:</w:t>
      </w:r>
    </w:p>
    <w:p w:rsidR="00442AAA" w:rsidRPr="00054A10" w:rsidRDefault="00442AAA" w:rsidP="00442AAA">
      <w:pPr>
        <w:ind w:left="1800" w:hanging="1091"/>
        <w:jc w:val="both"/>
        <w:rPr>
          <w:rFonts w:ascii="Times New Roman" w:hAnsi="Times New Roman" w:cs="Times New Roman"/>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984"/>
        <w:gridCol w:w="2410"/>
        <w:gridCol w:w="1701"/>
        <w:gridCol w:w="2268"/>
        <w:gridCol w:w="2475"/>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8363"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75"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475"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47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Сх2С</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садоводство</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1.5</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475"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овощеводство</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475"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земельные участки общего назначения</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13.0</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общего назначения не подлежат приватизации</w:t>
            </w:r>
          </w:p>
        </w:tc>
      </w:tr>
      <w:tr w:rsidR="00442AAA" w:rsidRPr="00054A10" w:rsidTr="00442AAA">
        <w:trPr>
          <w:trHeight w:val="96"/>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ведение огородничества</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0,20</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Без права возведения объектов капитального строительства</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Сх2С</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ведение садоводства</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13.2</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0,20</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475"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Размещение для собственных нужд садового дома, жилого дома, указанного в описании вида разрешенного использования с </w:t>
            </w:r>
            <w:hyperlink r:id="rId18" w:history="1">
              <w:r w:rsidRPr="00054A10">
                <w:rPr>
                  <w:rStyle w:val="af8"/>
                  <w:rFonts w:ascii="Times New Roman" w:hAnsi="Times New Roman" w:cs="Times New Roman"/>
                  <w:sz w:val="20"/>
                  <w:szCs w:val="20"/>
                </w:rPr>
                <w:t>кодом 2.1</w:t>
              </w:r>
            </w:hyperlink>
            <w:r w:rsidRPr="00054A10">
              <w:rPr>
                <w:rFonts w:ascii="Times New Roman" w:hAnsi="Times New Roman" w:cs="Times New Roman"/>
                <w:sz w:val="20"/>
                <w:szCs w:val="20"/>
              </w:rPr>
              <w:t>, хозяйственных построек и гаражей</w:t>
            </w:r>
          </w:p>
        </w:tc>
      </w:tr>
      <w:tr w:rsidR="00442AAA" w:rsidRPr="00054A10" w:rsidTr="00442AAA">
        <w:trPr>
          <w:trHeight w:val="124"/>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питомники</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1.17</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47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31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47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31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701" w:type="dxa"/>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земельные участки (территории) общего пользования</w:t>
            </w:r>
          </w:p>
        </w:tc>
        <w:tc>
          <w:tcPr>
            <w:tcW w:w="567"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12.0</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054A10" w:rsidTr="00442AAA">
        <w:trPr>
          <w:trHeight w:val="31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коммунальное 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3.1</w:t>
            </w:r>
          </w:p>
        </w:tc>
        <w:tc>
          <w:tcPr>
            <w:tcW w:w="19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w:t>
            </w:r>
            <w:r w:rsidRPr="00054A10">
              <w:rPr>
                <w:rFonts w:ascii="Times New Roman" w:hAnsi="Times New Roman" w:cs="Times New Roman"/>
                <w:sz w:val="20"/>
                <w:szCs w:val="20"/>
              </w:rPr>
              <w:lastRenderedPageBreak/>
              <w:t xml:space="preserve">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w:t>
            </w:r>
            <w:r w:rsidRPr="00054A10">
              <w:rPr>
                <w:rFonts w:ascii="Times New Roman" w:hAnsi="Times New Roman" w:cs="Times New Roman"/>
                <w:sz w:val="20"/>
                <w:szCs w:val="20"/>
              </w:rPr>
              <w:lastRenderedPageBreak/>
              <w:t>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2475"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lastRenderedPageBreak/>
              <w:t xml:space="preserve">Устанавливаются совокупностью </w:t>
            </w:r>
            <w:r w:rsidRPr="00054A10">
              <w:rPr>
                <w:rFonts w:ascii="Times New Roman" w:hAnsi="Times New Roman" w:cs="Times New Roman"/>
                <w:sz w:val="20"/>
                <w:szCs w:val="20"/>
              </w:rPr>
              <w:lastRenderedPageBreak/>
              <w:t>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31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служебные гаражи</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4.9</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475"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09"/>
        <w:jc w:val="both"/>
        <w:rPr>
          <w:rFonts w:ascii="Times New Roman" w:hAnsi="Times New Roman" w:cs="Times New Roman"/>
          <w:sz w:val="20"/>
          <w:szCs w:val="20"/>
        </w:rPr>
        <w:sectPr w:rsidR="00442AAA" w:rsidRPr="00054A10" w:rsidSect="00B00840">
          <w:pgSz w:w="16840" w:h="11907" w:orient="landscape" w:code="9"/>
          <w:pgMar w:top="709" w:right="1134" w:bottom="425" w:left="1134" w:header="709" w:footer="11" w:gutter="0"/>
          <w:cols w:space="708"/>
          <w:docGrid w:linePitch="360"/>
        </w:sectPr>
      </w:pPr>
    </w:p>
    <w:p w:rsidR="00442AAA" w:rsidRPr="00054A10" w:rsidRDefault="00442AAA" w:rsidP="00442AAA">
      <w:pPr>
        <w:tabs>
          <w:tab w:val="left" w:pos="1800"/>
        </w:tabs>
        <w:ind w:left="1800" w:hanging="1091"/>
        <w:jc w:val="both"/>
        <w:rPr>
          <w:rFonts w:ascii="Times New Roman" w:hAnsi="Times New Roman" w:cs="Times New Roman"/>
          <w:b/>
          <w:sz w:val="20"/>
          <w:szCs w:val="20"/>
        </w:rPr>
      </w:pPr>
      <w:r w:rsidRPr="00054A10">
        <w:rPr>
          <w:rFonts w:ascii="Times New Roman" w:hAnsi="Times New Roman" w:cs="Times New Roman"/>
          <w:b/>
          <w:sz w:val="20"/>
          <w:szCs w:val="20"/>
        </w:rPr>
        <w:lastRenderedPageBreak/>
        <w:t>Сх2О</w:t>
      </w:r>
      <w:r w:rsidRPr="00054A10">
        <w:rPr>
          <w:rFonts w:ascii="Times New Roman" w:hAnsi="Times New Roman" w:cs="Times New Roman"/>
          <w:b/>
          <w:sz w:val="20"/>
          <w:szCs w:val="20"/>
        </w:rPr>
        <w:tab/>
        <w:t>Зона, занятая объектами сельскохозяйственного назначения</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занятая объектами сельскохозяйственного назначения предназначена для размещения объектов первичной переработки сельскохозяйственной продукции, объектов для хранения и эксплуатации сельскохозяйственной техники, амбаров, силосных ям, башен, захоронения отходов сельскохозяйственного производства, объектов для содержания сельскохозяйственных животных, для ведения пчеловодства и разведения рыбы или водоплавающей птицы.</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занятой объектами сельскохозяйственного назначения*:</w:t>
      </w:r>
    </w:p>
    <w:p w:rsidR="00442AAA" w:rsidRPr="00054A10" w:rsidRDefault="00442AAA" w:rsidP="00442AAA">
      <w:pPr>
        <w:tabs>
          <w:tab w:val="left" w:pos="1800"/>
        </w:tabs>
        <w:ind w:left="1800" w:hanging="1091"/>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2268"/>
        <w:gridCol w:w="850"/>
        <w:gridCol w:w="1843"/>
        <w:gridCol w:w="2268"/>
        <w:gridCol w:w="1559"/>
        <w:gridCol w:w="1985"/>
        <w:gridCol w:w="2333"/>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26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850"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655"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33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850"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33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Сх2О</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скотоводство</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1.8</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птицеводство</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1.10</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w:t>
            </w:r>
            <w:r w:rsidRPr="00054A10">
              <w:rPr>
                <w:rFonts w:ascii="Times New Roman" w:hAnsi="Times New Roman" w:cs="Times New Roman"/>
                <w:sz w:val="20"/>
                <w:szCs w:val="20"/>
              </w:rPr>
              <w:lastRenderedPageBreak/>
              <w:t>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питомники</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1.17</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Сх2О</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научное обеспечение сельского хозяйства</w:t>
            </w:r>
          </w:p>
        </w:tc>
        <w:tc>
          <w:tcPr>
            <w:tcW w:w="850"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1.14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хранение и переработка сельскохозяйственной продукции</w:t>
            </w:r>
          </w:p>
        </w:tc>
        <w:tc>
          <w:tcPr>
            <w:tcW w:w="850"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1.15</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обеспечение </w:t>
            </w:r>
            <w:proofErr w:type="gramStart"/>
            <w:r w:rsidRPr="00054A10">
              <w:rPr>
                <w:rFonts w:ascii="Times New Roman" w:hAnsi="Times New Roman"/>
                <w:sz w:val="20"/>
                <w:szCs w:val="20"/>
              </w:rPr>
              <w:t>сельскохозяйственного</w:t>
            </w:r>
            <w:proofErr w:type="gramEnd"/>
          </w:p>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производства</w:t>
            </w:r>
          </w:p>
        </w:tc>
        <w:tc>
          <w:tcPr>
            <w:tcW w:w="850"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1.18</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115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ветеринарное обслуживание</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3.10</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83"/>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850"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w:t>
            </w:r>
            <w:r w:rsidRPr="00054A10">
              <w:rPr>
                <w:rFonts w:ascii="Times New Roman" w:hAnsi="Times New Roman" w:cs="Times New Roman"/>
                <w:sz w:val="20"/>
                <w:szCs w:val="20"/>
              </w:rPr>
              <w:lastRenderedPageBreak/>
              <w:t>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1985"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9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деловое управление</w:t>
            </w:r>
          </w:p>
        </w:tc>
        <w:tc>
          <w:tcPr>
            <w:tcW w:w="850" w:type="dxa"/>
            <w:vAlign w:val="center"/>
          </w:tcPr>
          <w:p w:rsidR="00442AAA" w:rsidRPr="00054A10" w:rsidRDefault="00442AAA" w:rsidP="00442AAA">
            <w:pPr>
              <w:pStyle w:val="15"/>
              <w:widowControl w:val="0"/>
              <w:spacing w:after="0" w:line="240" w:lineRule="auto"/>
              <w:ind w:left="0"/>
              <w:jc w:val="center"/>
              <w:rPr>
                <w:rStyle w:val="FontStyle22"/>
                <w:sz w:val="20"/>
                <w:szCs w:val="20"/>
              </w:rPr>
            </w:pPr>
            <w:r w:rsidRPr="00054A10">
              <w:rPr>
                <w:rStyle w:val="FontStyle22"/>
                <w:sz w:val="20"/>
                <w:szCs w:val="20"/>
              </w:rPr>
              <w:t>4.1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176"/>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связь</w:t>
            </w:r>
          </w:p>
        </w:tc>
        <w:tc>
          <w:tcPr>
            <w:tcW w:w="850" w:type="dxa"/>
            <w:vAlign w:val="center"/>
          </w:tcPr>
          <w:p w:rsidR="00442AAA" w:rsidRPr="00054A10" w:rsidRDefault="00442AAA" w:rsidP="00442AAA">
            <w:pPr>
              <w:pStyle w:val="15"/>
              <w:widowControl w:val="0"/>
              <w:spacing w:after="0" w:line="240" w:lineRule="auto"/>
              <w:ind w:left="0"/>
              <w:jc w:val="center"/>
              <w:rPr>
                <w:rStyle w:val="FontStyle22"/>
                <w:sz w:val="20"/>
                <w:szCs w:val="20"/>
              </w:rPr>
            </w:pPr>
            <w:r w:rsidRPr="00054A10">
              <w:rPr>
                <w:rStyle w:val="FontStyle22"/>
                <w:sz w:val="20"/>
                <w:szCs w:val="20"/>
              </w:rPr>
              <w:t>6.8</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333"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775"/>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Сх2О</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2268"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выращивание зерновых и иных сельскохозяйственных культур</w:t>
            </w:r>
          </w:p>
        </w:tc>
        <w:tc>
          <w:tcPr>
            <w:tcW w:w="850" w:type="dxa"/>
            <w:vAlign w:val="center"/>
          </w:tcPr>
          <w:p w:rsidR="00442AAA" w:rsidRPr="00054A10" w:rsidRDefault="00442AAA" w:rsidP="00442AAA">
            <w:pPr>
              <w:pStyle w:val="15"/>
              <w:widowControl w:val="0"/>
              <w:spacing w:after="0" w:line="240" w:lineRule="auto"/>
              <w:ind w:left="0"/>
              <w:jc w:val="center"/>
              <w:rPr>
                <w:rStyle w:val="FontStyle22"/>
                <w:sz w:val="20"/>
                <w:szCs w:val="20"/>
              </w:rPr>
            </w:pPr>
            <w:r w:rsidRPr="00054A10">
              <w:rPr>
                <w:rFonts w:ascii="Times New Roman" w:hAnsi="Times New Roman"/>
                <w:sz w:val="20"/>
                <w:szCs w:val="20"/>
              </w:rPr>
              <w:t>1.2</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35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2268" w:type="dxa"/>
            <w:vAlign w:val="center"/>
          </w:tcPr>
          <w:p w:rsidR="00442AAA" w:rsidRPr="00054A10" w:rsidRDefault="00442AAA" w:rsidP="00442AAA">
            <w:pPr>
              <w:pStyle w:val="15"/>
              <w:widowControl w:val="0"/>
              <w:ind w:left="0"/>
              <w:rPr>
                <w:rFonts w:ascii="Times New Roman" w:hAnsi="Times New Roman"/>
                <w:sz w:val="20"/>
                <w:szCs w:val="20"/>
              </w:rPr>
            </w:pPr>
            <w:r w:rsidRPr="00054A10">
              <w:rPr>
                <w:rFonts w:ascii="Times New Roman" w:hAnsi="Times New Roman"/>
                <w:sz w:val="20"/>
                <w:szCs w:val="20"/>
              </w:rPr>
              <w:t>коммунальное обслуживание</w:t>
            </w:r>
          </w:p>
        </w:tc>
        <w:tc>
          <w:tcPr>
            <w:tcW w:w="850" w:type="dxa"/>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3.1</w:t>
            </w:r>
          </w:p>
        </w:tc>
        <w:tc>
          <w:tcPr>
            <w:tcW w:w="1843"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w:t>
            </w:r>
            <w:proofErr w:type="spellStart"/>
            <w:proofErr w:type="gramStart"/>
            <w:r w:rsidRPr="00054A10">
              <w:rPr>
                <w:rFonts w:ascii="Times New Roman" w:hAnsi="Times New Roman" w:cs="Times New Roman"/>
                <w:sz w:val="20"/>
                <w:szCs w:val="20"/>
              </w:rPr>
              <w:t>распределитель-ных</w:t>
            </w:r>
            <w:proofErr w:type="spellEnd"/>
            <w:proofErr w:type="gramEnd"/>
            <w:r w:rsidRPr="00054A10">
              <w:rPr>
                <w:rFonts w:ascii="Times New Roman" w:hAnsi="Times New Roman" w:cs="Times New Roman"/>
                <w:sz w:val="20"/>
                <w:szCs w:val="20"/>
              </w:rPr>
              <w:t xml:space="preserve"> пунктов, тепловых пунктов, котельных, иных коммунальных объектов, объектов инженерно-технического назначения, связанных с обслуживанием </w:t>
            </w:r>
            <w:r w:rsidRPr="00054A10">
              <w:rPr>
                <w:rFonts w:ascii="Times New Roman" w:hAnsi="Times New Roman" w:cs="Times New Roman"/>
                <w:sz w:val="20"/>
                <w:szCs w:val="20"/>
              </w:rPr>
              <w:lastRenderedPageBreak/>
              <w:t>объектов - от 0,001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35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служебные гаражи</w:t>
            </w:r>
          </w:p>
        </w:tc>
        <w:tc>
          <w:tcPr>
            <w:tcW w:w="850"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4.9</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333" w:type="dxa"/>
            <w:vMerge/>
            <w:vAlign w:val="center"/>
          </w:tcPr>
          <w:p w:rsidR="00442AAA" w:rsidRPr="00054A10" w:rsidRDefault="00442AAA" w:rsidP="00442AAA">
            <w:pPr>
              <w:jc w:val="center"/>
              <w:rPr>
                <w:rFonts w:ascii="Times New Roman" w:hAnsi="Times New Roman" w:cs="Times New Roman"/>
                <w:sz w:val="20"/>
                <w:szCs w:val="20"/>
              </w:rPr>
            </w:pPr>
          </w:p>
        </w:tc>
      </w:tr>
    </w:tbl>
    <w:p w:rsidR="00442AAA" w:rsidRPr="00054A10" w:rsidRDefault="00442AAA" w:rsidP="00442AAA">
      <w:pPr>
        <w:ind w:left="2160" w:hanging="1440"/>
        <w:jc w:val="both"/>
        <w:rPr>
          <w:rFonts w:ascii="Times New Roman" w:hAnsi="Times New Roman" w:cs="Times New Roman"/>
          <w:sz w:val="20"/>
          <w:szCs w:val="20"/>
        </w:rPr>
      </w:pPr>
      <w:r w:rsidRPr="00054A10">
        <w:rPr>
          <w:rFonts w:ascii="Times New Roman" w:hAnsi="Times New Roman" w:cs="Times New Roman"/>
          <w:b/>
          <w:sz w:val="20"/>
          <w:szCs w:val="20"/>
        </w:rPr>
        <w:t>Примечание:</w:t>
      </w:r>
      <w:r w:rsidRPr="00054A10">
        <w:rPr>
          <w:rFonts w:ascii="Times New Roman" w:hAnsi="Times New Roman" w:cs="Times New Roman"/>
          <w:sz w:val="20"/>
          <w:szCs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сельскохозяйственного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w:t>
      </w:r>
      <w:proofErr w:type="spellStart"/>
      <w:r w:rsidRPr="00054A10">
        <w:rPr>
          <w:rFonts w:ascii="Times New Roman" w:hAnsi="Times New Roman" w:cs="Times New Roman"/>
          <w:sz w:val="20"/>
          <w:szCs w:val="20"/>
        </w:rPr>
        <w:t>СанПиН</w:t>
      </w:r>
      <w:proofErr w:type="spellEnd"/>
      <w:r w:rsidRPr="00054A10">
        <w:rPr>
          <w:rFonts w:ascii="Times New Roman" w:hAnsi="Times New Roman" w:cs="Times New Roman"/>
          <w:sz w:val="20"/>
          <w:szCs w:val="20"/>
        </w:rPr>
        <w:t xml:space="preserve"> 2.2.1/2.1.1.1200-03 «Санитарно-защитные зоны и санитарная классификация предприятий, сооружений и иных объектов».</w:t>
      </w:r>
    </w:p>
    <w:p w:rsidR="00442AAA" w:rsidRPr="00054A10" w:rsidRDefault="00442AAA" w:rsidP="00442AAA">
      <w:pPr>
        <w:ind w:left="1440" w:hanging="720"/>
        <w:rPr>
          <w:rFonts w:ascii="Times New Roman" w:hAnsi="Times New Roman" w:cs="Times New Roman"/>
          <w:b/>
          <w:sz w:val="20"/>
          <w:szCs w:val="20"/>
        </w:rPr>
      </w:pPr>
      <w:r w:rsidRPr="00054A10">
        <w:rPr>
          <w:rFonts w:ascii="Times New Roman" w:hAnsi="Times New Roman" w:cs="Times New Roman"/>
          <w:b/>
          <w:sz w:val="20"/>
          <w:szCs w:val="20"/>
        </w:rPr>
        <w:br w:type="page"/>
      </w:r>
      <w:r w:rsidRPr="00054A10">
        <w:rPr>
          <w:rFonts w:ascii="Times New Roman" w:hAnsi="Times New Roman" w:cs="Times New Roman"/>
          <w:b/>
          <w:sz w:val="20"/>
          <w:szCs w:val="20"/>
        </w:rPr>
        <w:lastRenderedPageBreak/>
        <w:t>Сх2Л</w:t>
      </w:r>
      <w:r w:rsidRPr="00054A10">
        <w:rPr>
          <w:rFonts w:ascii="Times New Roman" w:hAnsi="Times New Roman" w:cs="Times New Roman"/>
          <w:b/>
          <w:sz w:val="20"/>
          <w:szCs w:val="20"/>
        </w:rPr>
        <w:tab/>
        <w:t>Зона защитных лесов</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защитных лесов предназначена для размещения лесных насаждений, предназначенных для защиты сельскохозяйственных земель и объектов от воздействия вредных явлений (в том числе зеленых насаждений специального назначения, расположенных в санитарно-защитных зонах).</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защитных лесов:</w:t>
      </w:r>
    </w:p>
    <w:p w:rsidR="00442AAA" w:rsidRPr="00054A10" w:rsidRDefault="00442AAA" w:rsidP="00442AAA">
      <w:pPr>
        <w:rPr>
          <w:rFonts w:ascii="Times New Roman" w:hAnsi="Times New Roman" w:cs="Times New Roman"/>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567"/>
        <w:gridCol w:w="1559"/>
        <w:gridCol w:w="2268"/>
        <w:gridCol w:w="1559"/>
        <w:gridCol w:w="2552"/>
        <w:gridCol w:w="3042"/>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938"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42"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042"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304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238"/>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Сх2Л</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559"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охрана природных территорий</w:t>
            </w:r>
          </w:p>
        </w:tc>
        <w:tc>
          <w:tcPr>
            <w:tcW w:w="567"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9.1</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552" w:type="dxa"/>
            <w:vAlign w:val="center"/>
          </w:tcPr>
          <w:p w:rsidR="00442AAA" w:rsidRPr="00054A10" w:rsidRDefault="00442AAA" w:rsidP="00442AAA">
            <w:pPr>
              <w:tabs>
                <w:tab w:val="left" w:pos="0"/>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042" w:type="dxa"/>
            <w:vAlign w:val="center"/>
          </w:tcPr>
          <w:p w:rsidR="00442AAA" w:rsidRPr="00054A10" w:rsidRDefault="00442AAA" w:rsidP="00442AAA">
            <w:pPr>
              <w:tabs>
                <w:tab w:val="left" w:pos="0"/>
                <w:tab w:val="left" w:pos="1440"/>
              </w:tabs>
              <w:rPr>
                <w:rFonts w:ascii="Times New Roman" w:hAnsi="Times New Roman" w:cs="Times New Roman"/>
                <w:sz w:val="20"/>
                <w:szCs w:val="20"/>
              </w:rPr>
            </w:pPr>
            <w:r w:rsidRPr="00054A10">
              <w:rPr>
                <w:rFonts w:ascii="Times New Roman" w:hAnsi="Times New Roman" w:cs="Times New Roman"/>
                <w:sz w:val="20"/>
                <w:szCs w:val="20"/>
              </w:rPr>
              <w:t>Ограничение хозяйственной деятельности</w:t>
            </w: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Align w:val="center"/>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резервные леса</w:t>
            </w:r>
          </w:p>
        </w:tc>
        <w:tc>
          <w:tcPr>
            <w:tcW w:w="567"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10.4</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552" w:type="dxa"/>
            <w:vAlign w:val="center"/>
          </w:tcPr>
          <w:p w:rsidR="00442AAA" w:rsidRPr="00054A10" w:rsidRDefault="00442AAA" w:rsidP="00442AAA">
            <w:pPr>
              <w:tabs>
                <w:tab w:val="left" w:pos="0"/>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042" w:type="dxa"/>
            <w:vAlign w:val="center"/>
          </w:tcPr>
          <w:p w:rsidR="00442AAA" w:rsidRPr="00054A10" w:rsidRDefault="00442AAA" w:rsidP="00442AAA">
            <w:pPr>
              <w:tabs>
                <w:tab w:val="left" w:pos="0"/>
                <w:tab w:val="left" w:pos="1440"/>
              </w:tabs>
              <w:rPr>
                <w:rFonts w:ascii="Times New Roman" w:hAnsi="Times New Roman" w:cs="Times New Roman"/>
                <w:sz w:val="20"/>
                <w:szCs w:val="20"/>
              </w:rPr>
            </w:pPr>
            <w:r w:rsidRPr="00054A10">
              <w:rPr>
                <w:rFonts w:ascii="Times New Roman" w:hAnsi="Times New Roman" w:cs="Times New Roman"/>
                <w:sz w:val="20"/>
                <w:szCs w:val="20"/>
              </w:rPr>
              <w:t>Охрана лесов</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lang w:eastAsia="en-US"/>
              </w:rPr>
              <w:t>-</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304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lang w:eastAsia="en-US"/>
              </w:rPr>
              <w:t>-</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304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r>
    </w:tbl>
    <w:p w:rsidR="00442AAA" w:rsidRPr="00054A10" w:rsidRDefault="00442AAA" w:rsidP="00442AAA">
      <w:pPr>
        <w:pStyle w:val="3"/>
        <w:rPr>
          <w:sz w:val="20"/>
          <w:szCs w:val="20"/>
        </w:rPr>
      </w:pPr>
      <w:bookmarkStart w:id="99" w:name="_Toc533148354"/>
      <w:bookmarkStart w:id="100" w:name="_Toc25657564"/>
      <w:r w:rsidRPr="00054A10">
        <w:rPr>
          <w:sz w:val="20"/>
          <w:szCs w:val="20"/>
        </w:rPr>
        <w:t>Статья 31</w:t>
      </w:r>
      <w:r w:rsidRPr="00054A10">
        <w:rPr>
          <w:sz w:val="20"/>
          <w:szCs w:val="20"/>
        </w:rPr>
        <w:tab/>
        <w:t>Градостроительные регламенты. Зоны рекреационного назначения</w:t>
      </w:r>
      <w:bookmarkEnd w:id="99"/>
      <w:bookmarkEnd w:id="100"/>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Представленные градостроительные регламенты могут быть распространены на земельные участки в составе зон рекреационного назначения только в случае, если они не являются территориями общего пользования.</w:t>
      </w:r>
    </w:p>
    <w:p w:rsidR="00442AAA" w:rsidRPr="00054A10" w:rsidRDefault="00442AAA" w:rsidP="00442AAA">
      <w:pPr>
        <w:ind w:left="360" w:hanging="360"/>
        <w:jc w:val="both"/>
        <w:rPr>
          <w:rFonts w:ascii="Times New Roman" w:hAnsi="Times New Roman" w:cs="Times New Roman"/>
          <w:b/>
          <w:sz w:val="20"/>
          <w:szCs w:val="20"/>
        </w:rPr>
      </w:pPr>
    </w:p>
    <w:p w:rsidR="00442AAA" w:rsidRPr="00054A10" w:rsidRDefault="00442AAA" w:rsidP="00442AAA">
      <w:pPr>
        <w:ind w:left="1440" w:hanging="720"/>
        <w:jc w:val="both"/>
        <w:rPr>
          <w:rFonts w:ascii="Times New Roman" w:hAnsi="Times New Roman" w:cs="Times New Roman"/>
          <w:b/>
          <w:sz w:val="20"/>
          <w:szCs w:val="20"/>
        </w:rPr>
      </w:pPr>
      <w:r w:rsidRPr="00054A10">
        <w:rPr>
          <w:rFonts w:ascii="Times New Roman" w:hAnsi="Times New Roman" w:cs="Times New Roman"/>
          <w:b/>
          <w:sz w:val="20"/>
          <w:szCs w:val="20"/>
        </w:rPr>
        <w:t>РЛ</w:t>
      </w:r>
      <w:r w:rsidRPr="00054A10">
        <w:rPr>
          <w:rFonts w:ascii="Times New Roman" w:hAnsi="Times New Roman" w:cs="Times New Roman"/>
          <w:b/>
          <w:sz w:val="20"/>
          <w:szCs w:val="20"/>
        </w:rPr>
        <w:tab/>
        <w:t>Зона лечебно-профилактических и оздоровительных объектов</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лечебно-профилактических и оздоровительных объектов предназначена для размещения домов отдыха, пансионатов, курортов, кемпингов, туристических баз, детских лагерей, иных подобных объектов, а также объектов, обладающих природными лечебными ресурсами (месторождения минеральных вод, лечебных грязей и т.п.) не отнесенные к особо охраняемым природным территориям</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лечебно-профилактических и оздоровительных объектов:</w:t>
      </w:r>
    </w:p>
    <w:p w:rsidR="00442AAA" w:rsidRPr="00054A10" w:rsidRDefault="00442AAA" w:rsidP="00442AAA">
      <w:pPr>
        <w:ind w:left="1440" w:hanging="720"/>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708"/>
        <w:gridCol w:w="1985"/>
        <w:gridCol w:w="2268"/>
        <w:gridCol w:w="1559"/>
        <w:gridCol w:w="2268"/>
        <w:gridCol w:w="2617"/>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70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8080"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РЛ</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autoSpaceDE w:val="0"/>
              <w:autoSpaceDN w:val="0"/>
              <w:adjustRightInd w:val="0"/>
              <w:rPr>
                <w:rFonts w:ascii="Times New Roman" w:eastAsia="Calibri" w:hAnsi="Times New Roman" w:cs="Times New Roman"/>
                <w:sz w:val="20"/>
                <w:szCs w:val="20"/>
              </w:rPr>
            </w:pPr>
            <w:r w:rsidRPr="00054A10">
              <w:rPr>
                <w:rFonts w:ascii="Times New Roman" w:eastAsia="Calibri" w:hAnsi="Times New Roman" w:cs="Times New Roman"/>
                <w:sz w:val="20"/>
                <w:szCs w:val="20"/>
              </w:rPr>
              <w:t>спорт</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r w:rsidRPr="00054A10">
              <w:rPr>
                <w:rFonts w:ascii="Times New Roman" w:hAnsi="Times New Roman" w:cs="Times New Roman"/>
                <w:sz w:val="20"/>
                <w:szCs w:val="20"/>
              </w:rPr>
              <w:lastRenderedPageBreak/>
              <w:t>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за исключением спортивно-оздоровительных сооружений закрытого типа</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РЛ</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природно-познавательный туризм</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23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туристическое обслуживание</w:t>
            </w:r>
          </w:p>
        </w:tc>
        <w:tc>
          <w:tcPr>
            <w:tcW w:w="70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5.2.1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23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санаторная деятельность</w:t>
            </w:r>
          </w:p>
        </w:tc>
        <w:tc>
          <w:tcPr>
            <w:tcW w:w="70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9.2.1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0"/>
                <w:tab w:val="left" w:pos="1440"/>
              </w:tabs>
              <w:jc w:val="center"/>
              <w:rPr>
                <w:rFonts w:ascii="Times New Roman" w:hAnsi="Times New Roman" w:cs="Times New Roman"/>
                <w:sz w:val="20"/>
                <w:szCs w:val="20"/>
              </w:rPr>
            </w:pPr>
          </w:p>
        </w:tc>
      </w:tr>
      <w:tr w:rsidR="00442AAA" w:rsidRPr="00054A10" w:rsidTr="00442AAA">
        <w:trPr>
          <w:trHeight w:val="23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курортная деятельность </w:t>
            </w:r>
          </w:p>
        </w:tc>
        <w:tc>
          <w:tcPr>
            <w:tcW w:w="70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9.2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0"/>
                <w:tab w:val="left" w:pos="1440"/>
              </w:tabs>
              <w:jc w:val="center"/>
              <w:rPr>
                <w:rFonts w:ascii="Times New Roman" w:hAnsi="Times New Roman" w:cs="Times New Roman"/>
                <w:sz w:val="20"/>
                <w:szCs w:val="20"/>
              </w:rPr>
            </w:pP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земельные участки (территории) общего пользования</w:t>
            </w:r>
          </w:p>
        </w:tc>
        <w:tc>
          <w:tcPr>
            <w:tcW w:w="708"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12.0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социальное обслуживание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бытовое обслуживание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3.3</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магазины</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общественное питание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4.6</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гостиничное обслуживание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rPr>
              <w:t>4.7</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РЛ</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развлечения</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4.8</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здравоохранение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701" w:type="dxa"/>
            <w:vAlign w:val="center"/>
          </w:tcPr>
          <w:p w:rsidR="00442AAA" w:rsidRPr="00054A10" w:rsidRDefault="00442AAA" w:rsidP="00442AAA">
            <w:pPr>
              <w:pStyle w:val="15"/>
              <w:widowControl w:val="0"/>
              <w:ind w:left="0"/>
              <w:rPr>
                <w:rFonts w:ascii="Times New Roman" w:hAnsi="Times New Roman"/>
                <w:sz w:val="20"/>
                <w:szCs w:val="20"/>
              </w:rPr>
            </w:pPr>
            <w:r w:rsidRPr="00054A10">
              <w:rPr>
                <w:rFonts w:ascii="Times New Roman" w:hAnsi="Times New Roman"/>
                <w:sz w:val="20"/>
                <w:szCs w:val="20"/>
              </w:rPr>
              <w:t xml:space="preserve">коммунальное </w:t>
            </w:r>
            <w:r w:rsidRPr="00054A10">
              <w:rPr>
                <w:rFonts w:ascii="Times New Roman" w:hAnsi="Times New Roman"/>
                <w:sz w:val="20"/>
                <w:szCs w:val="20"/>
              </w:rPr>
              <w:lastRenderedPageBreak/>
              <w:t>обслуживание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lastRenderedPageBreak/>
              <w:t>3.1</w:t>
            </w:r>
          </w:p>
        </w:tc>
        <w:tc>
          <w:tcPr>
            <w:tcW w:w="198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w:t>
            </w:r>
            <w:r w:rsidRPr="00054A10">
              <w:rPr>
                <w:rFonts w:ascii="Times New Roman" w:hAnsi="Times New Roman" w:cs="Times New Roman"/>
                <w:sz w:val="20"/>
                <w:szCs w:val="20"/>
              </w:rPr>
              <w:lastRenderedPageBreak/>
              <w:t>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w:t>
            </w:r>
            <w:r w:rsidRPr="00054A10">
              <w:rPr>
                <w:rFonts w:ascii="Times New Roman" w:hAnsi="Times New Roman" w:cs="Times New Roman"/>
                <w:sz w:val="20"/>
                <w:szCs w:val="20"/>
              </w:rPr>
              <w:lastRenderedPageBreak/>
              <w:t>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lastRenderedPageBreak/>
              <w:t xml:space="preserve">Устанавливаются совокупностью требований, </w:t>
            </w:r>
            <w:r w:rsidRPr="00054A10">
              <w:rPr>
                <w:rFonts w:ascii="Times New Roman" w:hAnsi="Times New Roman" w:cs="Times New Roman"/>
                <w:sz w:val="20"/>
                <w:szCs w:val="20"/>
              </w:rPr>
              <w:lastRenderedPageBreak/>
              <w:t>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служебные гаражи</w:t>
            </w:r>
          </w:p>
        </w:tc>
        <w:tc>
          <w:tcPr>
            <w:tcW w:w="708" w:type="dxa"/>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4.9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20"/>
        <w:jc w:val="both"/>
        <w:rPr>
          <w:rFonts w:ascii="Times New Roman" w:hAnsi="Times New Roman" w:cs="Times New Roman"/>
          <w:b/>
          <w:sz w:val="20"/>
          <w:szCs w:val="20"/>
        </w:rPr>
      </w:pPr>
      <w:r w:rsidRPr="00054A10">
        <w:rPr>
          <w:rFonts w:ascii="Times New Roman" w:hAnsi="Times New Roman" w:cs="Times New Roman"/>
          <w:b/>
          <w:sz w:val="20"/>
          <w:szCs w:val="20"/>
        </w:rPr>
        <w:br w:type="page"/>
      </w:r>
      <w:r w:rsidRPr="00054A10">
        <w:rPr>
          <w:rFonts w:ascii="Times New Roman" w:hAnsi="Times New Roman" w:cs="Times New Roman"/>
          <w:b/>
          <w:sz w:val="20"/>
          <w:szCs w:val="20"/>
        </w:rPr>
        <w:lastRenderedPageBreak/>
        <w:t>РО</w:t>
      </w:r>
      <w:r w:rsidRPr="00054A10">
        <w:rPr>
          <w:rFonts w:ascii="Times New Roman" w:hAnsi="Times New Roman" w:cs="Times New Roman"/>
          <w:b/>
          <w:sz w:val="20"/>
          <w:szCs w:val="20"/>
        </w:rPr>
        <w:tab/>
        <w:t>Зона объектов прогулок и отдыха</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объектов прогулок и отдыха выделена для обеспечения правовых условий сохранения и использования земельных участков озеленения в целях проведения досуга населением.</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объектов прогулок и отдыха:</w:t>
      </w:r>
    </w:p>
    <w:p w:rsidR="00442AAA" w:rsidRPr="00054A10" w:rsidRDefault="00442AAA" w:rsidP="00442AAA">
      <w:pPr>
        <w:rPr>
          <w:rFonts w:ascii="Times New Roman" w:hAnsi="Times New Roman" w:cs="Times New Roman"/>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984"/>
        <w:gridCol w:w="1985"/>
        <w:gridCol w:w="1559"/>
        <w:gridCol w:w="2126"/>
        <w:gridCol w:w="3184"/>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654"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84"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31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РО</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отдых (рекреация)</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5.0</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отдыха в санитарно-защитных зонах, установленных в предусмотренном действующим законодательством порядке</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историко-культурная деятельность</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Merge w:val="restart"/>
            <w:vAlign w:val="center"/>
          </w:tcPr>
          <w:p w:rsidR="00442AAA" w:rsidRPr="00054A10" w:rsidRDefault="00442AAA" w:rsidP="00442AAA">
            <w:pPr>
              <w:tabs>
                <w:tab w:val="left" w:pos="0"/>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23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общее пользование водными объектами</w:t>
            </w:r>
          </w:p>
        </w:tc>
        <w:tc>
          <w:tcPr>
            <w:tcW w:w="567"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11.1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Merge/>
            <w:vAlign w:val="center"/>
          </w:tcPr>
          <w:p w:rsidR="00442AAA" w:rsidRPr="00054A10" w:rsidRDefault="00442AAA" w:rsidP="00442AAA">
            <w:pPr>
              <w:tabs>
                <w:tab w:val="left" w:pos="0"/>
                <w:tab w:val="left" w:pos="1440"/>
              </w:tabs>
              <w:rPr>
                <w:rFonts w:ascii="Times New Roman" w:hAnsi="Times New Roman" w:cs="Times New Roman"/>
                <w:sz w:val="20"/>
                <w:szCs w:val="20"/>
              </w:rPr>
            </w:pP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охрана природных территорий</w:t>
            </w:r>
          </w:p>
        </w:tc>
        <w:tc>
          <w:tcPr>
            <w:tcW w:w="567"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9.1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Ограничение хозяйственной деятельности</w:t>
            </w: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земельные участки (территории) общего пользования</w:t>
            </w:r>
          </w:p>
        </w:tc>
        <w:tc>
          <w:tcPr>
            <w:tcW w:w="567"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12.0</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bookmarkStart w:id="101" w:name="_Hlk533152489"/>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31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bookmarkEnd w:id="101"/>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РО</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спорт</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за исключением спортивно-оздоровительных сооружений закрытого типа</w:t>
            </w: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природно-познавательный туризм</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5.2</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социальное 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3.2</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бытовое </w:t>
            </w:r>
            <w:r w:rsidRPr="00054A10">
              <w:rPr>
                <w:rFonts w:ascii="Times New Roman" w:hAnsi="Times New Roman" w:cs="Times New Roman"/>
                <w:sz w:val="20"/>
                <w:szCs w:val="20"/>
              </w:rPr>
              <w:lastRenderedPageBreak/>
              <w:t>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lastRenderedPageBreak/>
              <w:t>3.3</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магазины</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общественное питание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4.6</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гостиничное 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rPr>
              <w:t>4.7</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развлечения</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4.8</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br w:type="page"/>
      </w: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984"/>
        <w:gridCol w:w="1985"/>
        <w:gridCol w:w="1559"/>
        <w:gridCol w:w="2126"/>
        <w:gridCol w:w="3184"/>
      </w:tblGrid>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31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РО</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здравоохранение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коммунальное 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3.1</w:t>
            </w:r>
          </w:p>
        </w:tc>
        <w:tc>
          <w:tcPr>
            <w:tcW w:w="19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служебные гаражи</w:t>
            </w:r>
          </w:p>
        </w:tc>
        <w:tc>
          <w:tcPr>
            <w:tcW w:w="567" w:type="dxa"/>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4.9</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pStyle w:val="3"/>
        <w:rPr>
          <w:sz w:val="20"/>
          <w:szCs w:val="20"/>
        </w:rPr>
      </w:pPr>
      <w:bookmarkStart w:id="102" w:name="_Toc533148355"/>
    </w:p>
    <w:p w:rsidR="00442AAA" w:rsidRPr="00054A10" w:rsidRDefault="00442AAA" w:rsidP="00442AAA">
      <w:pPr>
        <w:rPr>
          <w:rFonts w:ascii="Times New Roman" w:hAnsi="Times New Roman" w:cs="Times New Roman"/>
          <w:b/>
          <w:bCs/>
          <w:sz w:val="20"/>
          <w:szCs w:val="20"/>
        </w:rPr>
      </w:pPr>
      <w:r w:rsidRPr="00054A10">
        <w:rPr>
          <w:rFonts w:ascii="Times New Roman" w:hAnsi="Times New Roman" w:cs="Times New Roman"/>
          <w:sz w:val="20"/>
          <w:szCs w:val="20"/>
        </w:rPr>
        <w:br w:type="page"/>
      </w:r>
    </w:p>
    <w:p w:rsidR="00442AAA" w:rsidRPr="00054A10" w:rsidRDefault="00442AAA" w:rsidP="00442AAA">
      <w:pPr>
        <w:pStyle w:val="3"/>
        <w:rPr>
          <w:sz w:val="20"/>
          <w:szCs w:val="20"/>
        </w:rPr>
      </w:pPr>
      <w:bookmarkStart w:id="103" w:name="_Toc25657565"/>
      <w:r w:rsidRPr="00054A10">
        <w:rPr>
          <w:sz w:val="20"/>
          <w:szCs w:val="20"/>
        </w:rPr>
        <w:lastRenderedPageBreak/>
        <w:t>Статья 32</w:t>
      </w:r>
      <w:r w:rsidRPr="00054A10">
        <w:rPr>
          <w:sz w:val="20"/>
          <w:szCs w:val="20"/>
        </w:rPr>
        <w:tab/>
        <w:t>Градостроительные регламенты. Зоны специального назначения</w:t>
      </w:r>
      <w:bookmarkEnd w:id="102"/>
      <w:bookmarkEnd w:id="103"/>
    </w:p>
    <w:p w:rsidR="00442AAA" w:rsidRPr="00054A10" w:rsidRDefault="00442AAA" w:rsidP="00442AAA">
      <w:pPr>
        <w:ind w:left="720"/>
        <w:jc w:val="both"/>
        <w:rPr>
          <w:rFonts w:ascii="Times New Roman" w:hAnsi="Times New Roman" w:cs="Times New Roman"/>
          <w:b/>
          <w:sz w:val="20"/>
          <w:szCs w:val="20"/>
        </w:rPr>
      </w:pPr>
      <w:proofErr w:type="spellStart"/>
      <w:r w:rsidRPr="00054A10">
        <w:rPr>
          <w:rFonts w:ascii="Times New Roman" w:hAnsi="Times New Roman" w:cs="Times New Roman"/>
          <w:b/>
          <w:sz w:val="20"/>
          <w:szCs w:val="20"/>
        </w:rPr>
        <w:t>Сп</w:t>
      </w:r>
      <w:proofErr w:type="spellEnd"/>
      <w:r w:rsidRPr="00054A10">
        <w:rPr>
          <w:rFonts w:ascii="Times New Roman" w:hAnsi="Times New Roman" w:cs="Times New Roman"/>
          <w:b/>
          <w:sz w:val="20"/>
          <w:szCs w:val="20"/>
        </w:rPr>
        <w:tab/>
        <w:t>Зона специального назначения</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специального назначения предназначена для размещения кладбищ, крематориев и объектов их обслуживания, скотомогильников, свалок бытовых отходов, объектов утилизации и захоронения иных отходов, обеспечения деятельности воинских формирований, органов, организаций, предприятий и учреждений обеспечения обороны и безопасности.</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специального назначения*:</w:t>
      </w:r>
    </w:p>
    <w:p w:rsidR="00442AAA" w:rsidRPr="00054A10" w:rsidRDefault="00442AAA" w:rsidP="00442AAA">
      <w:pPr>
        <w:ind w:left="720"/>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984"/>
        <w:gridCol w:w="2268"/>
        <w:gridCol w:w="1559"/>
        <w:gridCol w:w="2127"/>
        <w:gridCol w:w="2900"/>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938"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00"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900"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90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238"/>
        </w:trPr>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r w:rsidRPr="00054A10">
              <w:rPr>
                <w:rFonts w:ascii="Times New Roman" w:hAnsi="Times New Roman" w:cs="Times New Roman"/>
                <w:sz w:val="20"/>
                <w:szCs w:val="20"/>
              </w:rPr>
              <w:t>Сп</w:t>
            </w:r>
            <w:proofErr w:type="spellEnd"/>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rPr>
                <w:rFonts w:ascii="Times New Roman" w:hAnsi="Times New Roman" w:cs="Times New Roman"/>
                <w:sz w:val="20"/>
                <w:szCs w:val="20"/>
              </w:rPr>
            </w:pPr>
            <w:r w:rsidRPr="00054A10">
              <w:rPr>
                <w:rStyle w:val="FontStyle22"/>
                <w:sz w:val="20"/>
                <w:szCs w:val="20"/>
              </w:rPr>
              <w:t>ритуальная деятельность</w:t>
            </w:r>
          </w:p>
        </w:tc>
        <w:tc>
          <w:tcPr>
            <w:tcW w:w="567"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12.1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до 40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900" w:type="dxa"/>
            <w:vAlign w:val="center"/>
          </w:tcPr>
          <w:p w:rsidR="00442AAA" w:rsidRPr="00054A10" w:rsidRDefault="00442AAA" w:rsidP="00442AAA">
            <w:pPr>
              <w:tabs>
                <w:tab w:val="left" w:pos="1440"/>
              </w:tabs>
              <w:rPr>
                <w:rFonts w:ascii="Times New Roman" w:hAnsi="Times New Roman" w:cs="Times New Roman"/>
                <w:sz w:val="20"/>
                <w:szCs w:val="20"/>
              </w:rPr>
            </w:pPr>
            <w:proofErr w:type="gramStart"/>
            <w:r w:rsidRPr="00054A10">
              <w:rPr>
                <w:rFonts w:ascii="Times New Roman" w:hAnsi="Times New Roman" w:cs="Times New Roman"/>
                <w:sz w:val="20"/>
                <w:szCs w:val="20"/>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 8 «О погребении </w:t>
            </w:r>
            <w:r w:rsidRPr="00054A10">
              <w:rPr>
                <w:rFonts w:ascii="Times New Roman" w:hAnsi="Times New Roman" w:cs="Times New Roman"/>
                <w:sz w:val="20"/>
                <w:szCs w:val="20"/>
              </w:rPr>
              <w:lastRenderedPageBreak/>
              <w:t xml:space="preserve">и похоронном деле», Постановление Главного государственного санитарного врача РФ от 28.06.2011 № 84 «Об утверждении </w:t>
            </w:r>
            <w:proofErr w:type="spellStart"/>
            <w:r w:rsidRPr="00054A10">
              <w:rPr>
                <w:rFonts w:ascii="Times New Roman" w:hAnsi="Times New Roman" w:cs="Times New Roman"/>
                <w:sz w:val="20"/>
                <w:szCs w:val="20"/>
              </w:rPr>
              <w:t>СанПиН</w:t>
            </w:r>
            <w:proofErr w:type="spellEnd"/>
            <w:r w:rsidRPr="00054A10">
              <w:rPr>
                <w:rFonts w:ascii="Times New Roman" w:hAnsi="Times New Roman" w:cs="Times New Roman"/>
                <w:sz w:val="20"/>
                <w:szCs w:val="20"/>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442AAA" w:rsidRPr="00B00840" w:rsidTr="00442AAA">
        <w:trPr>
          <w:trHeight w:val="251"/>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roofErr w:type="spellStart"/>
            <w:r w:rsidRPr="00B00840">
              <w:rPr>
                <w:rFonts w:ascii="Times New Roman" w:hAnsi="Times New Roman" w:cs="Times New Roman"/>
                <w:sz w:val="20"/>
                <w:szCs w:val="20"/>
              </w:rPr>
              <w:lastRenderedPageBreak/>
              <w:t>Сп</w:t>
            </w:r>
            <w:proofErr w:type="spellEnd"/>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основные</w:t>
            </w:r>
          </w:p>
        </w:tc>
        <w:tc>
          <w:tcPr>
            <w:tcW w:w="1701" w:type="dxa"/>
            <w:vAlign w:val="center"/>
          </w:tcPr>
          <w:p w:rsidR="00442AAA" w:rsidRPr="00B00840" w:rsidRDefault="00442AAA" w:rsidP="00442AAA">
            <w:pPr>
              <w:rPr>
                <w:rFonts w:ascii="Times New Roman" w:hAnsi="Times New Roman" w:cs="Times New Roman"/>
                <w:sz w:val="20"/>
                <w:szCs w:val="20"/>
              </w:rPr>
            </w:pPr>
            <w:r w:rsidRPr="00B00840">
              <w:rPr>
                <w:rStyle w:val="FontStyle22"/>
                <w:sz w:val="20"/>
                <w:szCs w:val="20"/>
              </w:rPr>
              <w:t>специальная деятельность</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12.2</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0,10</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70</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 xml:space="preserve">Размещение объектов складирования и захоронения отходов осуществляется в соответствии с </w:t>
            </w:r>
            <w:proofErr w:type="spellStart"/>
            <w:r w:rsidRPr="00B00840">
              <w:rPr>
                <w:rFonts w:ascii="Times New Roman" w:eastAsia="Calibri" w:hAnsi="Times New Roman" w:cs="Times New Roman"/>
                <w:sz w:val="20"/>
                <w:szCs w:val="20"/>
                <w:lang w:eastAsia="en-US"/>
              </w:rPr>
              <w:t>СанПиН</w:t>
            </w:r>
            <w:proofErr w:type="spellEnd"/>
            <w:r w:rsidRPr="00B00840">
              <w:rPr>
                <w:rFonts w:ascii="Times New Roman" w:eastAsia="Calibri" w:hAnsi="Times New Roman" w:cs="Times New Roman"/>
                <w:sz w:val="20"/>
                <w:szCs w:val="20"/>
                <w:lang w:eastAsia="en-US"/>
              </w:rPr>
              <w:t xml:space="preserve"> 2.2.1/2.1.1.1200-03 «Санитарно-защитные зоны и санитарная классификация предприятий, сооружений и иных объектов», с учетом положений Федерального закона от 24.06.1998 </w:t>
            </w:r>
            <w:r w:rsidRPr="00B00840">
              <w:rPr>
                <w:rFonts w:ascii="Times New Roman" w:eastAsia="Calibri" w:hAnsi="Times New Roman" w:cs="Times New Roman"/>
                <w:sz w:val="20"/>
                <w:szCs w:val="20"/>
                <w:lang w:eastAsia="en-US"/>
              </w:rPr>
              <w:br/>
              <w:t>№ 89-ФЗ «Об отходах производства и потребления»</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Style w:val="FontStyle22"/>
                <w:sz w:val="20"/>
                <w:szCs w:val="20"/>
              </w:rPr>
            </w:pPr>
            <w:r w:rsidRPr="00B00840">
              <w:rPr>
                <w:rStyle w:val="FontStyle22"/>
                <w:sz w:val="20"/>
                <w:szCs w:val="20"/>
              </w:rPr>
              <w:t>обеспечение обороны и безопасности</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Style w:val="FontStyle22"/>
                <w:sz w:val="20"/>
                <w:szCs w:val="20"/>
              </w:rPr>
            </w:pPr>
            <w:r w:rsidRPr="00B00840">
              <w:rPr>
                <w:rStyle w:val="FontStyle22"/>
                <w:sz w:val="20"/>
                <w:szCs w:val="20"/>
              </w:rPr>
              <w:t>обеспечение вооруженных сил</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8.1</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Style w:val="FontStyle22"/>
                <w:sz w:val="20"/>
                <w:szCs w:val="20"/>
              </w:rPr>
            </w:pPr>
            <w:r w:rsidRPr="00B00840">
              <w:rPr>
                <w:rFonts w:ascii="Times New Roman" w:hAnsi="Times New Roman" w:cs="Times New Roman"/>
                <w:sz w:val="20"/>
                <w:szCs w:val="20"/>
              </w:rPr>
              <w:t xml:space="preserve">охрана Государственной границы </w:t>
            </w:r>
            <w:r w:rsidRPr="00B00840">
              <w:rPr>
                <w:rFonts w:ascii="Times New Roman" w:hAnsi="Times New Roman" w:cs="Times New Roman"/>
                <w:sz w:val="20"/>
                <w:szCs w:val="20"/>
              </w:rPr>
              <w:lastRenderedPageBreak/>
              <w:t>Российской Федерации</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lastRenderedPageBreak/>
              <w:t>8.2</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Данный параметр не подлежит </w:t>
            </w:r>
            <w:r w:rsidRPr="00B00840">
              <w:rPr>
                <w:rFonts w:ascii="Times New Roman" w:hAnsi="Times New Roman" w:cs="Times New Roman"/>
                <w:sz w:val="20"/>
                <w:szCs w:val="20"/>
              </w:rPr>
              <w:lastRenderedPageBreak/>
              <w:t>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lastRenderedPageBreak/>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Style w:val="FontStyle22"/>
                <w:sz w:val="20"/>
                <w:szCs w:val="20"/>
              </w:rPr>
            </w:pPr>
            <w:r w:rsidRPr="00B00840">
              <w:rPr>
                <w:rFonts w:ascii="Times New Roman" w:hAnsi="Times New Roman" w:cs="Times New Roman"/>
                <w:sz w:val="20"/>
                <w:szCs w:val="20"/>
              </w:rPr>
              <w:t>коммунальное обслуживание</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3.1</w:t>
            </w:r>
          </w:p>
        </w:tc>
        <w:tc>
          <w:tcPr>
            <w:tcW w:w="1984"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r w:rsidR="00442AAA" w:rsidRPr="00B00840" w:rsidTr="00442AAA">
        <w:trPr>
          <w:trHeight w:val="248"/>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roofErr w:type="spellStart"/>
            <w:r w:rsidRPr="00B00840">
              <w:rPr>
                <w:rFonts w:ascii="Times New Roman" w:hAnsi="Times New Roman" w:cs="Times New Roman"/>
                <w:sz w:val="20"/>
                <w:szCs w:val="20"/>
              </w:rPr>
              <w:t>Сп</w:t>
            </w:r>
            <w:proofErr w:type="spellEnd"/>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условно разрешенные</w:t>
            </w:r>
          </w:p>
        </w:tc>
        <w:tc>
          <w:tcPr>
            <w:tcW w:w="1701" w:type="dxa"/>
            <w:vAlign w:val="center"/>
          </w:tcPr>
          <w:p w:rsidR="00442AAA" w:rsidRPr="00B00840" w:rsidRDefault="00442AAA" w:rsidP="00442AAA">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связь</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6.8</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60</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r w:rsidR="00442AAA" w:rsidRPr="00B00840" w:rsidTr="00442AAA">
        <w:trPr>
          <w:trHeight w:val="124"/>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магазины</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4.4</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4</w:t>
            </w:r>
          </w:p>
        </w:tc>
        <w:tc>
          <w:tcPr>
            <w:tcW w:w="212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B00840" w:rsidTr="00442AAA">
        <w:trPr>
          <w:trHeight w:val="874"/>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вспомогательные</w:t>
            </w:r>
          </w:p>
        </w:tc>
        <w:tc>
          <w:tcPr>
            <w:tcW w:w="1701"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земельные участки (территории) общего пользования</w:t>
            </w:r>
          </w:p>
        </w:tc>
        <w:tc>
          <w:tcPr>
            <w:tcW w:w="567" w:type="dxa"/>
            <w:vAlign w:val="center"/>
          </w:tcPr>
          <w:p w:rsidR="00442AAA" w:rsidRPr="00B00840" w:rsidRDefault="00442AAA" w:rsidP="00442AAA">
            <w:pPr>
              <w:pStyle w:val="15"/>
              <w:widowControl w:val="0"/>
              <w:ind w:left="0"/>
              <w:jc w:val="center"/>
              <w:rPr>
                <w:rFonts w:ascii="Times New Roman" w:hAnsi="Times New Roman"/>
                <w:sz w:val="20"/>
                <w:szCs w:val="20"/>
                <w:lang w:val="en-US"/>
              </w:rPr>
            </w:pPr>
            <w:r w:rsidRPr="00B00840">
              <w:rPr>
                <w:rFonts w:ascii="Times New Roman" w:hAnsi="Times New Roman"/>
                <w:sz w:val="20"/>
                <w:szCs w:val="20"/>
                <w:lang w:val="en-US"/>
              </w:rPr>
              <w:t>12.0</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B00840" w:rsidTr="00442AAA">
        <w:trPr>
          <w:trHeight w:val="28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служебные гаражи</w:t>
            </w:r>
          </w:p>
        </w:tc>
        <w:tc>
          <w:tcPr>
            <w:tcW w:w="567" w:type="dxa"/>
            <w:vAlign w:val="center"/>
          </w:tcPr>
          <w:p w:rsidR="00442AAA" w:rsidRPr="00B00840" w:rsidRDefault="00442AAA" w:rsidP="00442AAA">
            <w:pPr>
              <w:pStyle w:val="15"/>
              <w:widowControl w:val="0"/>
              <w:ind w:left="0"/>
              <w:jc w:val="center"/>
              <w:rPr>
                <w:rFonts w:ascii="Times New Roman" w:hAnsi="Times New Roman"/>
                <w:sz w:val="20"/>
                <w:szCs w:val="20"/>
              </w:rPr>
            </w:pPr>
            <w:r w:rsidRPr="00B00840">
              <w:rPr>
                <w:rFonts w:ascii="Times New Roman" w:hAnsi="Times New Roman"/>
                <w:sz w:val="20"/>
                <w:szCs w:val="20"/>
              </w:rPr>
              <w:t>4.9</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bl>
    <w:p w:rsidR="00442AAA" w:rsidRPr="00B00840" w:rsidRDefault="00442AAA" w:rsidP="00442AAA">
      <w:pPr>
        <w:ind w:left="2160" w:hanging="1440"/>
        <w:jc w:val="both"/>
        <w:rPr>
          <w:rFonts w:ascii="Times New Roman" w:hAnsi="Times New Roman" w:cs="Times New Roman"/>
          <w:sz w:val="20"/>
          <w:szCs w:val="20"/>
        </w:rPr>
      </w:pPr>
      <w:r w:rsidRPr="00B00840">
        <w:rPr>
          <w:rFonts w:ascii="Times New Roman" w:hAnsi="Times New Roman" w:cs="Times New Roman"/>
          <w:b/>
          <w:sz w:val="20"/>
          <w:szCs w:val="20"/>
        </w:rPr>
        <w:t>Примечание:</w:t>
      </w:r>
      <w:r w:rsidRPr="00B00840">
        <w:rPr>
          <w:rFonts w:ascii="Times New Roman" w:hAnsi="Times New Roman" w:cs="Times New Roman"/>
          <w:sz w:val="20"/>
          <w:szCs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объекта специального назначения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w:t>
      </w:r>
      <w:proofErr w:type="spellStart"/>
      <w:r w:rsidRPr="00B00840">
        <w:rPr>
          <w:rFonts w:ascii="Times New Roman" w:hAnsi="Times New Roman" w:cs="Times New Roman"/>
          <w:sz w:val="20"/>
          <w:szCs w:val="20"/>
        </w:rPr>
        <w:t>СанПиН</w:t>
      </w:r>
      <w:proofErr w:type="spellEnd"/>
      <w:r w:rsidRPr="00B00840">
        <w:rPr>
          <w:rFonts w:ascii="Times New Roman" w:hAnsi="Times New Roman" w:cs="Times New Roman"/>
          <w:sz w:val="20"/>
          <w:szCs w:val="20"/>
        </w:rPr>
        <w:t xml:space="preserve"> 2.2.1/2.1.1.1200-03 «Санитарно-защитные зоны и санитарная классификация предприятий, сооружений и иных объектов».</w:t>
      </w:r>
    </w:p>
    <w:p w:rsidR="00442AAA" w:rsidRPr="00B00840" w:rsidRDefault="00442AAA" w:rsidP="00442AAA">
      <w:pPr>
        <w:tabs>
          <w:tab w:val="left" w:pos="1440"/>
        </w:tabs>
        <w:ind w:firstLine="709"/>
        <w:jc w:val="both"/>
        <w:rPr>
          <w:rFonts w:ascii="Times New Roman" w:hAnsi="Times New Roman" w:cs="Times New Roman"/>
          <w:sz w:val="20"/>
          <w:szCs w:val="20"/>
        </w:rPr>
      </w:pPr>
    </w:p>
    <w:p w:rsidR="00442AAA" w:rsidRPr="00B00840" w:rsidRDefault="00442AAA" w:rsidP="00442AAA">
      <w:pPr>
        <w:pStyle w:val="3"/>
        <w:rPr>
          <w:sz w:val="20"/>
          <w:szCs w:val="20"/>
        </w:rPr>
      </w:pPr>
      <w:r w:rsidRPr="00B00840">
        <w:rPr>
          <w:sz w:val="20"/>
          <w:szCs w:val="20"/>
        </w:rPr>
        <w:br w:type="page"/>
      </w:r>
      <w:bookmarkStart w:id="104" w:name="_Toc533148356"/>
      <w:bookmarkStart w:id="105" w:name="_Toc25657566"/>
      <w:r w:rsidRPr="00B00840">
        <w:rPr>
          <w:sz w:val="20"/>
          <w:szCs w:val="20"/>
        </w:rPr>
        <w:lastRenderedPageBreak/>
        <w:t>Статья 33</w:t>
      </w:r>
      <w:r w:rsidRPr="00B00840">
        <w:rPr>
          <w:sz w:val="20"/>
          <w:szCs w:val="20"/>
        </w:rPr>
        <w:tab/>
        <w:t>Градостроительные регламенты. Зоны иного назначения, в соответствии с местными условиями</w:t>
      </w:r>
      <w:bookmarkEnd w:id="104"/>
      <w:bookmarkEnd w:id="105"/>
    </w:p>
    <w:p w:rsidR="00442AAA" w:rsidRPr="00B00840" w:rsidRDefault="00442AAA" w:rsidP="00442AAA">
      <w:pPr>
        <w:ind w:left="1418" w:hanging="709"/>
        <w:jc w:val="both"/>
        <w:rPr>
          <w:rFonts w:ascii="Times New Roman" w:hAnsi="Times New Roman" w:cs="Times New Roman"/>
          <w:b/>
          <w:sz w:val="20"/>
          <w:szCs w:val="20"/>
        </w:rPr>
      </w:pPr>
      <w:r w:rsidRPr="00B00840">
        <w:rPr>
          <w:rFonts w:ascii="Times New Roman" w:hAnsi="Times New Roman" w:cs="Times New Roman"/>
          <w:b/>
          <w:sz w:val="20"/>
          <w:szCs w:val="20"/>
        </w:rPr>
        <w:t>Зона иного назначения, в соответствии с местными условиями</w:t>
      </w:r>
    </w:p>
    <w:p w:rsidR="00442AAA" w:rsidRPr="00B00840" w:rsidRDefault="00442AAA" w:rsidP="00442AAA">
      <w:pPr>
        <w:tabs>
          <w:tab w:val="left" w:pos="1440"/>
        </w:tabs>
        <w:ind w:firstLine="709"/>
        <w:jc w:val="both"/>
        <w:rPr>
          <w:rFonts w:ascii="Times New Roman" w:hAnsi="Times New Roman" w:cs="Times New Roman"/>
          <w:sz w:val="20"/>
          <w:szCs w:val="20"/>
        </w:rPr>
      </w:pPr>
      <w:r w:rsidRPr="00B00840">
        <w:rPr>
          <w:rFonts w:ascii="Times New Roman" w:hAnsi="Times New Roman" w:cs="Times New Roman"/>
          <w:sz w:val="20"/>
          <w:szCs w:val="20"/>
        </w:rPr>
        <w:t>1</w:t>
      </w:r>
      <w:proofErr w:type="gramStart"/>
      <w:r w:rsidRPr="00B00840">
        <w:rPr>
          <w:rFonts w:ascii="Times New Roman" w:hAnsi="Times New Roman" w:cs="Times New Roman"/>
          <w:sz w:val="20"/>
          <w:szCs w:val="20"/>
        </w:rPr>
        <w:tab/>
        <w:t>В</w:t>
      </w:r>
      <w:proofErr w:type="gramEnd"/>
      <w:r w:rsidRPr="00B00840">
        <w:rPr>
          <w:rFonts w:ascii="Times New Roman" w:hAnsi="Times New Roman" w:cs="Times New Roman"/>
          <w:sz w:val="20"/>
          <w:szCs w:val="20"/>
        </w:rPr>
        <w:t xml:space="preserve"> зону иного назначения, в соответствии с местными условиями выделены резервные территории (в том числе территории общего пользования), предназначенные для перспективного развития населенных пунктов за пределами расчетного срока генерального плана городского поселения, а также территории, на которых осуществление хозяйственной деятельности маловероятно или невозможно.</w:t>
      </w:r>
    </w:p>
    <w:p w:rsidR="00442AAA" w:rsidRPr="00B00840" w:rsidRDefault="00442AAA" w:rsidP="00442AAA">
      <w:pPr>
        <w:ind w:firstLine="720"/>
        <w:rPr>
          <w:rFonts w:ascii="Times New Roman" w:hAnsi="Times New Roman" w:cs="Times New Roman"/>
          <w:sz w:val="20"/>
          <w:szCs w:val="20"/>
        </w:rPr>
      </w:pPr>
      <w:r w:rsidRPr="00B00840">
        <w:rPr>
          <w:rFonts w:ascii="Times New Roman" w:hAnsi="Times New Roman" w:cs="Times New Roman"/>
          <w:sz w:val="20"/>
          <w:szCs w:val="20"/>
        </w:rPr>
        <w:t>2</w:t>
      </w:r>
      <w:r w:rsidRPr="00B00840">
        <w:rPr>
          <w:rFonts w:ascii="Times New Roman" w:hAnsi="Times New Roman" w:cs="Times New Roman"/>
          <w:sz w:val="20"/>
          <w:szCs w:val="20"/>
        </w:rPr>
        <w:tab/>
        <w:t>Градостроительные регламенты зоны иного назначения, в соответствии с местными условиями:</w:t>
      </w:r>
    </w:p>
    <w:p w:rsidR="00442AAA" w:rsidRPr="00B00840" w:rsidRDefault="00442AAA" w:rsidP="00442AAA">
      <w:pPr>
        <w:ind w:left="1418" w:hanging="709"/>
        <w:jc w:val="both"/>
        <w:rPr>
          <w:rFonts w:ascii="Times New Roman" w:hAnsi="Times New Roman" w:cs="Times New Roman"/>
          <w:b/>
          <w:sz w:val="20"/>
          <w:szCs w:val="20"/>
        </w:rPr>
      </w:pPr>
    </w:p>
    <w:tbl>
      <w:tblPr>
        <w:tblW w:w="156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3"/>
        <w:gridCol w:w="567"/>
        <w:gridCol w:w="1985"/>
        <w:gridCol w:w="2268"/>
        <w:gridCol w:w="1701"/>
        <w:gridCol w:w="2126"/>
        <w:gridCol w:w="2475"/>
      </w:tblGrid>
      <w:tr w:rsidR="00442AAA" w:rsidRPr="00B00840" w:rsidTr="00442AAA">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roofErr w:type="spellStart"/>
            <w:proofErr w:type="gramStart"/>
            <w:r w:rsidRPr="00B00840">
              <w:rPr>
                <w:rFonts w:ascii="Times New Roman" w:hAnsi="Times New Roman" w:cs="Times New Roman"/>
                <w:sz w:val="20"/>
                <w:szCs w:val="20"/>
              </w:rPr>
              <w:t>Террито-риальная</w:t>
            </w:r>
            <w:proofErr w:type="spellEnd"/>
            <w:proofErr w:type="gramEnd"/>
            <w:r w:rsidRPr="00B00840">
              <w:rPr>
                <w:rFonts w:ascii="Times New Roman" w:hAnsi="Times New Roman" w:cs="Times New Roman"/>
                <w:sz w:val="20"/>
                <w:szCs w:val="20"/>
              </w:rPr>
              <w:t xml:space="preserve"> зона</w:t>
            </w: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84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Код</w:t>
            </w:r>
          </w:p>
        </w:tc>
        <w:tc>
          <w:tcPr>
            <w:tcW w:w="8080" w:type="dxa"/>
            <w:gridSpan w:val="4"/>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75"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B00840" w:rsidTr="00442AAA">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B00840">
              <w:rPr>
                <w:rFonts w:ascii="Times New Roman" w:hAnsi="Times New Roman" w:cs="Times New Roman"/>
                <w:sz w:val="20"/>
                <w:szCs w:val="20"/>
              </w:rPr>
              <w:t>га</w:t>
            </w:r>
            <w:proofErr w:type="gramEnd"/>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00840">
              <w:rPr>
                <w:rFonts w:ascii="Times New Roman" w:hAnsi="Times New Roman" w:cs="Times New Roman"/>
                <w:sz w:val="20"/>
                <w:szCs w:val="20"/>
              </w:rPr>
              <w:t>м</w:t>
            </w:r>
            <w:proofErr w:type="gramEnd"/>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Предельное количество этажей</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475"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r>
      <w:tr w:rsidR="00442AAA" w:rsidRPr="00B00840" w:rsidTr="00442AAA">
        <w:tc>
          <w:tcPr>
            <w:tcW w:w="993"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1</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1843"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56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4</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5</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6</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w:t>
            </w:r>
          </w:p>
        </w:tc>
        <w:tc>
          <w:tcPr>
            <w:tcW w:w="247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9</w:t>
            </w:r>
          </w:p>
        </w:tc>
      </w:tr>
      <w:tr w:rsidR="00442AAA" w:rsidRPr="00B00840" w:rsidTr="00442AAA">
        <w:trPr>
          <w:trHeight w:val="238"/>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основные</w:t>
            </w: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запас</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12.3</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Отсутствие хозяйственной деятельности. Размещение санитарно-защитного озеленения</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охрана природных территорий</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9.1</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Данный параметр не подлежит </w:t>
            </w:r>
            <w:r w:rsidRPr="00B00840">
              <w:rPr>
                <w:rFonts w:ascii="Times New Roman" w:hAnsi="Times New Roman" w:cs="Times New Roman"/>
                <w:sz w:val="20"/>
                <w:szCs w:val="20"/>
              </w:rPr>
              <w:lastRenderedPageBreak/>
              <w:t>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lastRenderedPageBreak/>
              <w:t>Данный параметр не подлежит установлению</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Ограничение хозяйственной деятельности</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резервные леса</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10.4</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Охрана лесов</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водные объекты</w:t>
            </w:r>
          </w:p>
        </w:tc>
        <w:tc>
          <w:tcPr>
            <w:tcW w:w="567" w:type="dxa"/>
            <w:vAlign w:val="center"/>
          </w:tcPr>
          <w:p w:rsidR="00442AAA" w:rsidRPr="00B00840" w:rsidRDefault="00442AAA" w:rsidP="00442AAA">
            <w:pPr>
              <w:jc w:val="center"/>
              <w:rPr>
                <w:rFonts w:ascii="Times New Roman" w:hAnsi="Times New Roman" w:cs="Times New Roman"/>
                <w:sz w:val="20"/>
                <w:szCs w:val="20"/>
                <w:lang w:val="en-US"/>
              </w:rPr>
            </w:pPr>
            <w:r w:rsidRPr="00B00840">
              <w:rPr>
                <w:rFonts w:ascii="Times New Roman" w:hAnsi="Times New Roman" w:cs="Times New Roman"/>
                <w:sz w:val="20"/>
                <w:szCs w:val="20"/>
              </w:rPr>
              <w:t>11.</w:t>
            </w:r>
            <w:r w:rsidRPr="00B00840">
              <w:rPr>
                <w:rFonts w:ascii="Times New Roman" w:hAnsi="Times New Roman" w:cs="Times New Roman"/>
                <w:sz w:val="20"/>
                <w:szCs w:val="20"/>
                <w:lang w:val="en-US"/>
              </w:rPr>
              <w:t>0</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r w:rsidR="004D5BC9" w:rsidRPr="00B00840" w:rsidTr="00442AAA">
        <w:trPr>
          <w:trHeight w:val="251"/>
        </w:trPr>
        <w:tc>
          <w:tcPr>
            <w:tcW w:w="993" w:type="dxa"/>
            <w:vMerge w:val="restart"/>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restart"/>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основные</w:t>
            </w:r>
          </w:p>
        </w:tc>
        <w:tc>
          <w:tcPr>
            <w:tcW w:w="1843" w:type="dxa"/>
            <w:vAlign w:val="center"/>
          </w:tcPr>
          <w:p w:rsidR="004D5BC9" w:rsidRPr="00B00840" w:rsidRDefault="004D5BC9" w:rsidP="00442AAA">
            <w:pPr>
              <w:rPr>
                <w:rFonts w:ascii="Times New Roman" w:hAnsi="Times New Roman" w:cs="Times New Roman"/>
                <w:sz w:val="20"/>
                <w:szCs w:val="20"/>
              </w:rPr>
            </w:pPr>
            <w:r w:rsidRPr="00B00840">
              <w:rPr>
                <w:rFonts w:ascii="Times New Roman" w:hAnsi="Times New Roman" w:cs="Times New Roman"/>
                <w:sz w:val="20"/>
                <w:szCs w:val="20"/>
              </w:rPr>
              <w:t>коммунальное обслуживание</w:t>
            </w:r>
          </w:p>
        </w:tc>
        <w:tc>
          <w:tcPr>
            <w:tcW w:w="567" w:type="dxa"/>
            <w:vAlign w:val="center"/>
          </w:tcPr>
          <w:p w:rsidR="004D5BC9" w:rsidRPr="00B00840" w:rsidRDefault="004D5BC9" w:rsidP="00442AAA">
            <w:pPr>
              <w:jc w:val="center"/>
              <w:rPr>
                <w:rFonts w:ascii="Times New Roman" w:hAnsi="Times New Roman" w:cs="Times New Roman"/>
                <w:sz w:val="20"/>
                <w:szCs w:val="20"/>
              </w:rPr>
            </w:pPr>
            <w:r w:rsidRPr="00B00840">
              <w:rPr>
                <w:rFonts w:ascii="Times New Roman" w:hAnsi="Times New Roman" w:cs="Times New Roman"/>
                <w:sz w:val="20"/>
                <w:szCs w:val="20"/>
              </w:rPr>
              <w:t>3.1</w:t>
            </w:r>
          </w:p>
        </w:tc>
        <w:tc>
          <w:tcPr>
            <w:tcW w:w="1985" w:type="dxa"/>
            <w:vAlign w:val="center"/>
          </w:tcPr>
          <w:p w:rsidR="004D5BC9" w:rsidRPr="00B00840" w:rsidRDefault="004D5BC9"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8"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Merge w:val="restart"/>
            <w:vAlign w:val="center"/>
          </w:tcPr>
          <w:p w:rsidR="004D5BC9" w:rsidRPr="00B00840" w:rsidRDefault="004D5BC9"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p w:rsidR="004D5BC9" w:rsidRPr="00B00840" w:rsidRDefault="004D5BC9" w:rsidP="00442AAA">
            <w:pPr>
              <w:tabs>
                <w:tab w:val="left" w:pos="1440"/>
              </w:tabs>
              <w:rPr>
                <w:rFonts w:ascii="Times New Roman" w:hAnsi="Times New Roman" w:cs="Times New Roman"/>
                <w:sz w:val="20"/>
                <w:szCs w:val="20"/>
              </w:rPr>
            </w:pPr>
          </w:p>
        </w:tc>
      </w:tr>
      <w:tr w:rsidR="004D5BC9" w:rsidRPr="00B00840" w:rsidTr="00442AAA">
        <w:trPr>
          <w:trHeight w:val="251"/>
        </w:trPr>
        <w:tc>
          <w:tcPr>
            <w:tcW w:w="993"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843" w:type="dxa"/>
            <w:vAlign w:val="center"/>
          </w:tcPr>
          <w:p w:rsidR="004D5BC9" w:rsidRPr="00B00840" w:rsidRDefault="004D5BC9" w:rsidP="00442AAA">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специальное пользование водными объектами</w:t>
            </w:r>
          </w:p>
        </w:tc>
        <w:tc>
          <w:tcPr>
            <w:tcW w:w="567" w:type="dxa"/>
            <w:vAlign w:val="center"/>
          </w:tcPr>
          <w:p w:rsidR="004D5BC9" w:rsidRPr="00B00840" w:rsidRDefault="004D5BC9"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11.2</w:t>
            </w:r>
          </w:p>
        </w:tc>
        <w:tc>
          <w:tcPr>
            <w:tcW w:w="1985"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r>
      <w:tr w:rsidR="004D5BC9" w:rsidRPr="00B00840" w:rsidTr="00442AAA">
        <w:trPr>
          <w:trHeight w:val="251"/>
        </w:trPr>
        <w:tc>
          <w:tcPr>
            <w:tcW w:w="993"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843" w:type="dxa"/>
            <w:vAlign w:val="center"/>
          </w:tcPr>
          <w:p w:rsidR="004D5BC9" w:rsidRPr="00B00840" w:rsidRDefault="004D5BC9" w:rsidP="00EB1191">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сенокошение</w:t>
            </w:r>
          </w:p>
        </w:tc>
        <w:tc>
          <w:tcPr>
            <w:tcW w:w="567" w:type="dxa"/>
            <w:vAlign w:val="center"/>
          </w:tcPr>
          <w:p w:rsidR="004D5BC9" w:rsidRPr="00B00840" w:rsidRDefault="004D5BC9" w:rsidP="00EB1191">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1.19</w:t>
            </w:r>
          </w:p>
        </w:tc>
        <w:tc>
          <w:tcPr>
            <w:tcW w:w="1985" w:type="dxa"/>
            <w:vAlign w:val="center"/>
          </w:tcPr>
          <w:p w:rsidR="004D5BC9" w:rsidRPr="00B00840" w:rsidRDefault="004D5BC9"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D5BC9" w:rsidRPr="00B00840" w:rsidRDefault="004D5BC9"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D5BC9" w:rsidRPr="00B00840" w:rsidRDefault="004D5BC9"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D5BC9" w:rsidRPr="00B00840" w:rsidRDefault="004D5BC9"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D5BC9" w:rsidRPr="00B00840" w:rsidRDefault="004D5BC9" w:rsidP="00442AAA">
            <w:pPr>
              <w:tabs>
                <w:tab w:val="left" w:pos="1440"/>
              </w:tabs>
              <w:jc w:val="center"/>
              <w:rPr>
                <w:rFonts w:ascii="Times New Roman" w:hAnsi="Times New Roman" w:cs="Times New Roman"/>
                <w:sz w:val="20"/>
                <w:szCs w:val="20"/>
              </w:rPr>
            </w:pPr>
          </w:p>
          <w:p w:rsidR="004D5BC9" w:rsidRPr="00B00840" w:rsidRDefault="004D5BC9" w:rsidP="00D83887">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w:t>
            </w:r>
          </w:p>
        </w:tc>
      </w:tr>
      <w:tr w:rsidR="004D5BC9" w:rsidRPr="00B00840" w:rsidTr="00442AAA">
        <w:trPr>
          <w:trHeight w:val="251"/>
        </w:trPr>
        <w:tc>
          <w:tcPr>
            <w:tcW w:w="993"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843" w:type="dxa"/>
            <w:vAlign w:val="center"/>
          </w:tcPr>
          <w:p w:rsidR="004D5BC9" w:rsidRPr="00B00840" w:rsidRDefault="004D5BC9" w:rsidP="00EB1191">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 xml:space="preserve">выпас </w:t>
            </w:r>
            <w:proofErr w:type="spellStart"/>
            <w:proofErr w:type="gramStart"/>
            <w:r w:rsidRPr="00B00840">
              <w:rPr>
                <w:rFonts w:ascii="Times New Roman" w:hAnsi="Times New Roman"/>
                <w:sz w:val="20"/>
                <w:szCs w:val="20"/>
              </w:rPr>
              <w:t>сельскохозяйст-венных</w:t>
            </w:r>
            <w:proofErr w:type="spellEnd"/>
            <w:proofErr w:type="gramEnd"/>
            <w:r w:rsidRPr="00B00840">
              <w:rPr>
                <w:rFonts w:ascii="Times New Roman" w:hAnsi="Times New Roman"/>
                <w:sz w:val="20"/>
                <w:szCs w:val="20"/>
              </w:rPr>
              <w:t xml:space="preserve"> животных</w:t>
            </w:r>
          </w:p>
        </w:tc>
        <w:tc>
          <w:tcPr>
            <w:tcW w:w="567" w:type="dxa"/>
            <w:vAlign w:val="center"/>
          </w:tcPr>
          <w:p w:rsidR="004D5BC9" w:rsidRPr="00B00840" w:rsidRDefault="004D5BC9" w:rsidP="00EB1191">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1.20</w:t>
            </w:r>
          </w:p>
        </w:tc>
        <w:tc>
          <w:tcPr>
            <w:tcW w:w="1985" w:type="dxa"/>
            <w:vAlign w:val="center"/>
          </w:tcPr>
          <w:p w:rsidR="004D5BC9" w:rsidRPr="00B00840" w:rsidRDefault="004D5BC9"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D5BC9" w:rsidRPr="00B00840" w:rsidRDefault="004D5BC9"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D5BC9" w:rsidRPr="00B00840" w:rsidRDefault="004D5BC9"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D5BC9" w:rsidRPr="00B00840" w:rsidRDefault="004D5BC9"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w:t>
            </w:r>
          </w:p>
        </w:tc>
      </w:tr>
      <w:tr w:rsidR="004D5BC9" w:rsidRPr="00B00840" w:rsidTr="00442AAA">
        <w:trPr>
          <w:trHeight w:val="251"/>
        </w:trPr>
        <w:tc>
          <w:tcPr>
            <w:tcW w:w="993"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843" w:type="dxa"/>
            <w:vAlign w:val="center"/>
          </w:tcPr>
          <w:p w:rsidR="004D5BC9" w:rsidRPr="00B00840" w:rsidRDefault="004D5BC9" w:rsidP="00EB1191">
            <w:pPr>
              <w:pStyle w:val="15"/>
              <w:widowControl w:val="0"/>
              <w:spacing w:after="0" w:line="240" w:lineRule="auto"/>
              <w:ind w:left="0"/>
              <w:rPr>
                <w:rFonts w:ascii="Times New Roman" w:hAnsi="Times New Roman"/>
                <w:sz w:val="20"/>
                <w:szCs w:val="20"/>
              </w:rPr>
            </w:pPr>
            <w:r w:rsidRPr="004D5BC9">
              <w:rPr>
                <w:rFonts w:ascii="Times New Roman" w:hAnsi="Times New Roman"/>
                <w:sz w:val="20"/>
                <w:szCs w:val="20"/>
              </w:rPr>
              <w:t>отдых (рекреация)</w:t>
            </w:r>
            <w:r>
              <w:rPr>
                <w:rFonts w:ascii="Times New Roman" w:hAnsi="Times New Roman"/>
                <w:sz w:val="20"/>
                <w:szCs w:val="20"/>
              </w:rPr>
              <w:t xml:space="preserve"> </w:t>
            </w:r>
            <w:r w:rsidRPr="004D5BC9">
              <w:rPr>
                <w:rFonts w:ascii="Times New Roman" w:hAnsi="Times New Roman"/>
                <w:color w:val="00B050"/>
                <w:sz w:val="20"/>
                <w:szCs w:val="20"/>
              </w:rPr>
              <w:t>(введена постановлением № 88 от 11.10.2024)</w:t>
            </w:r>
          </w:p>
        </w:tc>
        <w:tc>
          <w:tcPr>
            <w:tcW w:w="567" w:type="dxa"/>
            <w:vAlign w:val="center"/>
          </w:tcPr>
          <w:p w:rsidR="004D5BC9" w:rsidRPr="00B00840" w:rsidRDefault="004D5BC9" w:rsidP="00EB1191">
            <w:pPr>
              <w:pStyle w:val="15"/>
              <w:widowControl w:val="0"/>
              <w:spacing w:after="0" w:line="240" w:lineRule="auto"/>
              <w:ind w:left="0"/>
              <w:jc w:val="center"/>
              <w:rPr>
                <w:rFonts w:ascii="Times New Roman" w:hAnsi="Times New Roman"/>
                <w:sz w:val="20"/>
                <w:szCs w:val="20"/>
              </w:rPr>
            </w:pPr>
            <w:r>
              <w:rPr>
                <w:rFonts w:ascii="Times New Roman" w:hAnsi="Times New Roman"/>
                <w:sz w:val="20"/>
                <w:szCs w:val="20"/>
              </w:rPr>
              <w:t>5.0</w:t>
            </w:r>
          </w:p>
        </w:tc>
        <w:tc>
          <w:tcPr>
            <w:tcW w:w="1985" w:type="dxa"/>
            <w:vAlign w:val="center"/>
          </w:tcPr>
          <w:p w:rsidR="004D5BC9" w:rsidRPr="00B00840" w:rsidRDefault="004D5BC9" w:rsidP="00D3116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D5BC9" w:rsidRPr="00B00840" w:rsidRDefault="004D5BC9" w:rsidP="00D3116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D5BC9" w:rsidRPr="00B00840" w:rsidRDefault="004D5BC9" w:rsidP="00D3116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D5BC9" w:rsidRPr="00B00840" w:rsidRDefault="004D5BC9" w:rsidP="00D3116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D5BC9" w:rsidRPr="00B00840" w:rsidRDefault="004D5BC9" w:rsidP="00442AAA">
            <w:pPr>
              <w:tabs>
                <w:tab w:val="left" w:pos="1440"/>
              </w:tabs>
              <w:jc w:val="center"/>
              <w:rPr>
                <w:rFonts w:ascii="Times New Roman" w:hAnsi="Times New Roman" w:cs="Times New Roman"/>
                <w:sz w:val="20"/>
                <w:szCs w:val="20"/>
              </w:rPr>
            </w:pPr>
          </w:p>
        </w:tc>
      </w:tr>
      <w:tr w:rsidR="004D5BC9" w:rsidRPr="00B00840" w:rsidTr="00442AAA">
        <w:trPr>
          <w:trHeight w:val="289"/>
        </w:trPr>
        <w:tc>
          <w:tcPr>
            <w:tcW w:w="993"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условно разрешенные</w:t>
            </w:r>
          </w:p>
        </w:tc>
        <w:tc>
          <w:tcPr>
            <w:tcW w:w="1843" w:type="dxa"/>
            <w:vAlign w:val="center"/>
          </w:tcPr>
          <w:p w:rsidR="004D5BC9" w:rsidRPr="00B00840" w:rsidRDefault="004D5BC9" w:rsidP="00442AAA">
            <w:pPr>
              <w:pStyle w:val="15"/>
              <w:widowControl w:val="0"/>
              <w:spacing w:after="0" w:line="240" w:lineRule="auto"/>
              <w:ind w:left="0"/>
              <w:rPr>
                <w:rFonts w:ascii="Times New Roman" w:hAnsi="Times New Roman"/>
                <w:sz w:val="20"/>
                <w:szCs w:val="20"/>
              </w:rPr>
            </w:pPr>
            <w:r w:rsidRPr="00B00840">
              <w:rPr>
                <w:rStyle w:val="FontStyle22"/>
                <w:sz w:val="20"/>
                <w:szCs w:val="20"/>
              </w:rPr>
              <w:t>ритуальная деятельность</w:t>
            </w:r>
          </w:p>
        </w:tc>
        <w:tc>
          <w:tcPr>
            <w:tcW w:w="567" w:type="dxa"/>
            <w:vAlign w:val="center"/>
          </w:tcPr>
          <w:p w:rsidR="004D5BC9" w:rsidRPr="00B00840" w:rsidRDefault="004D5BC9"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12.1</w:t>
            </w:r>
          </w:p>
        </w:tc>
        <w:tc>
          <w:tcPr>
            <w:tcW w:w="1985"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до 40</w:t>
            </w:r>
          </w:p>
        </w:tc>
        <w:tc>
          <w:tcPr>
            <w:tcW w:w="2268"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6"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475" w:type="dxa"/>
            <w:vAlign w:val="center"/>
          </w:tcPr>
          <w:p w:rsidR="004D5BC9" w:rsidRPr="00B00840" w:rsidRDefault="004D5BC9" w:rsidP="00442AAA">
            <w:pPr>
              <w:tabs>
                <w:tab w:val="left" w:pos="1440"/>
              </w:tabs>
              <w:rPr>
                <w:rFonts w:ascii="Times New Roman" w:hAnsi="Times New Roman" w:cs="Times New Roman"/>
                <w:sz w:val="20"/>
                <w:szCs w:val="20"/>
              </w:rPr>
            </w:pPr>
            <w:proofErr w:type="gramStart"/>
            <w:r w:rsidRPr="00B00840">
              <w:rPr>
                <w:rFonts w:ascii="Times New Roman" w:hAnsi="Times New Roman" w:cs="Times New Roman"/>
                <w:sz w:val="20"/>
                <w:szCs w:val="20"/>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 8 «О погребении и похоронном деле», Постановление Главного государственного санитарного врача РФ от 28.06.2011 № 84 «Об утверждении </w:t>
            </w:r>
            <w:proofErr w:type="spellStart"/>
            <w:r w:rsidRPr="00B00840">
              <w:rPr>
                <w:rFonts w:ascii="Times New Roman" w:hAnsi="Times New Roman" w:cs="Times New Roman"/>
                <w:sz w:val="20"/>
                <w:szCs w:val="20"/>
              </w:rPr>
              <w:t>СанПиН</w:t>
            </w:r>
            <w:proofErr w:type="spellEnd"/>
            <w:r w:rsidRPr="00B00840">
              <w:rPr>
                <w:rFonts w:ascii="Times New Roman" w:hAnsi="Times New Roman" w:cs="Times New Roman"/>
                <w:sz w:val="20"/>
                <w:szCs w:val="20"/>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4D5BC9" w:rsidRPr="00B00840" w:rsidTr="00442AAA">
        <w:trPr>
          <w:trHeight w:val="289"/>
        </w:trPr>
        <w:tc>
          <w:tcPr>
            <w:tcW w:w="993" w:type="dxa"/>
            <w:vMerge w:val="restart"/>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restart"/>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условно разрешенные</w:t>
            </w:r>
          </w:p>
        </w:tc>
        <w:tc>
          <w:tcPr>
            <w:tcW w:w="1843" w:type="dxa"/>
            <w:vAlign w:val="center"/>
          </w:tcPr>
          <w:p w:rsidR="004D5BC9" w:rsidRPr="00B00840" w:rsidRDefault="004D5BC9" w:rsidP="00442AAA">
            <w:pPr>
              <w:pStyle w:val="15"/>
              <w:widowControl w:val="0"/>
              <w:spacing w:after="0" w:line="240" w:lineRule="auto"/>
              <w:ind w:left="0"/>
              <w:rPr>
                <w:rStyle w:val="FontStyle22"/>
                <w:sz w:val="20"/>
                <w:szCs w:val="20"/>
              </w:rPr>
            </w:pPr>
            <w:r w:rsidRPr="00B00840">
              <w:rPr>
                <w:rStyle w:val="FontStyle22"/>
                <w:sz w:val="20"/>
                <w:szCs w:val="20"/>
              </w:rPr>
              <w:t>специальная деятельность</w:t>
            </w:r>
          </w:p>
        </w:tc>
        <w:tc>
          <w:tcPr>
            <w:tcW w:w="567" w:type="dxa"/>
            <w:vAlign w:val="center"/>
          </w:tcPr>
          <w:p w:rsidR="004D5BC9" w:rsidRPr="00B00840" w:rsidRDefault="004D5BC9"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12.2</w:t>
            </w:r>
          </w:p>
        </w:tc>
        <w:tc>
          <w:tcPr>
            <w:tcW w:w="1985"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0,10</w:t>
            </w:r>
          </w:p>
        </w:tc>
        <w:tc>
          <w:tcPr>
            <w:tcW w:w="2268"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1701"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6"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70</w:t>
            </w:r>
          </w:p>
        </w:tc>
        <w:tc>
          <w:tcPr>
            <w:tcW w:w="2475" w:type="dxa"/>
            <w:vAlign w:val="center"/>
          </w:tcPr>
          <w:p w:rsidR="004D5BC9" w:rsidRPr="00B00840" w:rsidRDefault="004D5BC9"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 xml:space="preserve">Размещение объектов складирования и захоронения отходов осуществляется в </w:t>
            </w:r>
            <w:r w:rsidRPr="00B00840">
              <w:rPr>
                <w:rFonts w:ascii="Times New Roman" w:hAnsi="Times New Roman" w:cs="Times New Roman"/>
                <w:sz w:val="20"/>
                <w:szCs w:val="20"/>
              </w:rPr>
              <w:lastRenderedPageBreak/>
              <w:t xml:space="preserve">соответствии с </w:t>
            </w:r>
            <w:proofErr w:type="spellStart"/>
            <w:r w:rsidRPr="00B00840">
              <w:rPr>
                <w:rFonts w:ascii="Times New Roman" w:eastAsia="Calibri" w:hAnsi="Times New Roman" w:cs="Times New Roman"/>
                <w:sz w:val="20"/>
                <w:szCs w:val="20"/>
                <w:lang w:eastAsia="en-US"/>
              </w:rPr>
              <w:t>СанПиН</w:t>
            </w:r>
            <w:proofErr w:type="spellEnd"/>
            <w:r w:rsidRPr="00B00840">
              <w:rPr>
                <w:rFonts w:ascii="Times New Roman" w:eastAsia="Calibri" w:hAnsi="Times New Roman" w:cs="Times New Roman"/>
                <w:sz w:val="20"/>
                <w:szCs w:val="20"/>
                <w:lang w:eastAsia="en-US"/>
              </w:rPr>
              <w:t xml:space="preserve"> 2.2.1/2.1.1.1200-03 «Санитарно-защитные зоны и санитарная классификация предприятий, сооружений и иных объектов», с учетом положений Федерального закона от 24.06.1998 </w:t>
            </w:r>
            <w:r w:rsidRPr="00B00840">
              <w:rPr>
                <w:rFonts w:ascii="Times New Roman" w:eastAsia="Calibri" w:hAnsi="Times New Roman" w:cs="Times New Roman"/>
                <w:sz w:val="20"/>
                <w:szCs w:val="20"/>
                <w:lang w:eastAsia="en-US"/>
              </w:rPr>
              <w:br/>
              <w:t>№ 89-ФЗ «Об отходах производства и потребления»</w:t>
            </w:r>
          </w:p>
        </w:tc>
      </w:tr>
      <w:tr w:rsidR="004D5BC9" w:rsidRPr="00B00840" w:rsidTr="00442AAA">
        <w:trPr>
          <w:trHeight w:val="289"/>
        </w:trPr>
        <w:tc>
          <w:tcPr>
            <w:tcW w:w="993"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843" w:type="dxa"/>
            <w:vAlign w:val="center"/>
          </w:tcPr>
          <w:p w:rsidR="004D5BC9" w:rsidRPr="00B00840" w:rsidRDefault="004D5BC9" w:rsidP="00442AAA">
            <w:pPr>
              <w:pStyle w:val="15"/>
              <w:widowControl w:val="0"/>
              <w:spacing w:after="0" w:line="240" w:lineRule="auto"/>
              <w:ind w:left="0"/>
              <w:rPr>
                <w:rStyle w:val="FontStyle22"/>
                <w:sz w:val="20"/>
                <w:szCs w:val="20"/>
              </w:rPr>
            </w:pPr>
            <w:r w:rsidRPr="00B00840">
              <w:rPr>
                <w:rFonts w:ascii="Times New Roman" w:hAnsi="Times New Roman"/>
                <w:sz w:val="20"/>
                <w:szCs w:val="20"/>
              </w:rPr>
              <w:t>для индивидуального жилищного строительства</w:t>
            </w:r>
          </w:p>
        </w:tc>
        <w:tc>
          <w:tcPr>
            <w:tcW w:w="567" w:type="dxa"/>
            <w:vAlign w:val="center"/>
          </w:tcPr>
          <w:p w:rsidR="004D5BC9" w:rsidRPr="00B00840" w:rsidRDefault="004D5BC9"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2.1</w:t>
            </w:r>
          </w:p>
        </w:tc>
        <w:tc>
          <w:tcPr>
            <w:tcW w:w="1985" w:type="dxa"/>
            <w:vAlign w:val="center"/>
          </w:tcPr>
          <w:p w:rsidR="004D5BC9" w:rsidRPr="00B00840" w:rsidRDefault="004D5BC9"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от 0,04 до 0,15 – для р.п. Полтавка;</w:t>
            </w:r>
          </w:p>
          <w:p w:rsidR="004D5BC9" w:rsidRPr="00B00840" w:rsidRDefault="004D5BC9"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от 0,04 до 0,80 – для остальных населенных пунктов</w:t>
            </w:r>
          </w:p>
        </w:tc>
        <w:tc>
          <w:tcPr>
            <w:tcW w:w="2268"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2126"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30</w:t>
            </w:r>
          </w:p>
        </w:tc>
        <w:tc>
          <w:tcPr>
            <w:tcW w:w="2475" w:type="dxa"/>
            <w:vAlign w:val="center"/>
          </w:tcPr>
          <w:p w:rsidR="004D5BC9" w:rsidRPr="00B00840" w:rsidRDefault="004D5BC9"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w:t>
            </w:r>
          </w:p>
        </w:tc>
      </w:tr>
      <w:tr w:rsidR="004D5BC9" w:rsidRPr="00B00840" w:rsidTr="00442AAA">
        <w:trPr>
          <w:trHeight w:val="289"/>
        </w:trPr>
        <w:tc>
          <w:tcPr>
            <w:tcW w:w="993"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843" w:type="dxa"/>
            <w:vAlign w:val="center"/>
          </w:tcPr>
          <w:p w:rsidR="004D5BC9" w:rsidRPr="00B00840" w:rsidRDefault="004D5BC9" w:rsidP="00442AAA">
            <w:pPr>
              <w:pStyle w:val="15"/>
              <w:widowControl w:val="0"/>
              <w:spacing w:after="0" w:line="240" w:lineRule="auto"/>
              <w:ind w:left="0"/>
              <w:rPr>
                <w:rStyle w:val="FontStyle22"/>
                <w:sz w:val="20"/>
                <w:szCs w:val="20"/>
              </w:rPr>
            </w:pPr>
            <w:r w:rsidRPr="00B00840">
              <w:rPr>
                <w:rFonts w:ascii="Times New Roman" w:hAnsi="Times New Roman"/>
                <w:sz w:val="20"/>
                <w:szCs w:val="20"/>
              </w:rPr>
              <w:t>магазины</w:t>
            </w:r>
          </w:p>
        </w:tc>
        <w:tc>
          <w:tcPr>
            <w:tcW w:w="567" w:type="dxa"/>
            <w:vAlign w:val="center"/>
          </w:tcPr>
          <w:p w:rsidR="004D5BC9" w:rsidRPr="00B00840" w:rsidRDefault="004D5BC9"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4.4</w:t>
            </w:r>
          </w:p>
        </w:tc>
        <w:tc>
          <w:tcPr>
            <w:tcW w:w="1985"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4</w:t>
            </w:r>
          </w:p>
        </w:tc>
        <w:tc>
          <w:tcPr>
            <w:tcW w:w="2126"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475" w:type="dxa"/>
            <w:vAlign w:val="center"/>
          </w:tcPr>
          <w:p w:rsidR="004D5BC9" w:rsidRPr="00B00840" w:rsidRDefault="004D5BC9"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D5BC9" w:rsidRPr="00B00840" w:rsidTr="00442AAA">
        <w:trPr>
          <w:trHeight w:val="289"/>
        </w:trPr>
        <w:tc>
          <w:tcPr>
            <w:tcW w:w="993"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701" w:type="dxa"/>
            <w:vMerge/>
            <w:vAlign w:val="center"/>
          </w:tcPr>
          <w:p w:rsidR="004D5BC9" w:rsidRPr="00B00840" w:rsidRDefault="004D5BC9" w:rsidP="00442AAA">
            <w:pPr>
              <w:tabs>
                <w:tab w:val="left" w:pos="1440"/>
              </w:tabs>
              <w:jc w:val="center"/>
              <w:rPr>
                <w:rFonts w:ascii="Times New Roman" w:hAnsi="Times New Roman" w:cs="Times New Roman"/>
                <w:sz w:val="20"/>
                <w:szCs w:val="20"/>
              </w:rPr>
            </w:pPr>
          </w:p>
        </w:tc>
        <w:tc>
          <w:tcPr>
            <w:tcW w:w="1843" w:type="dxa"/>
            <w:vAlign w:val="center"/>
          </w:tcPr>
          <w:p w:rsidR="004D5BC9" w:rsidRPr="00B00840" w:rsidRDefault="004D5BC9" w:rsidP="00442AAA">
            <w:pPr>
              <w:pStyle w:val="15"/>
              <w:widowControl w:val="0"/>
              <w:spacing w:after="0" w:line="240" w:lineRule="auto"/>
              <w:ind w:left="0"/>
              <w:rPr>
                <w:rStyle w:val="FontStyle22"/>
                <w:sz w:val="20"/>
                <w:szCs w:val="20"/>
              </w:rPr>
            </w:pPr>
            <w:r w:rsidRPr="00B00840">
              <w:rPr>
                <w:rFonts w:ascii="Times New Roman" w:hAnsi="Times New Roman"/>
                <w:sz w:val="20"/>
                <w:szCs w:val="20"/>
              </w:rPr>
              <w:t>склады</w:t>
            </w:r>
          </w:p>
        </w:tc>
        <w:tc>
          <w:tcPr>
            <w:tcW w:w="567" w:type="dxa"/>
            <w:vAlign w:val="center"/>
          </w:tcPr>
          <w:p w:rsidR="004D5BC9" w:rsidRPr="00B00840" w:rsidRDefault="004D5BC9"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6.9</w:t>
            </w:r>
          </w:p>
        </w:tc>
        <w:tc>
          <w:tcPr>
            <w:tcW w:w="1985"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(Для участков размером 0,10 и менее отступ не </w:t>
            </w:r>
            <w:r w:rsidRPr="00B00840">
              <w:rPr>
                <w:rFonts w:ascii="Times New Roman" w:hAnsi="Times New Roman" w:cs="Times New Roman"/>
                <w:sz w:val="20"/>
                <w:szCs w:val="20"/>
              </w:rPr>
              <w:lastRenderedPageBreak/>
              <w:t>устанавливается)</w:t>
            </w:r>
          </w:p>
        </w:tc>
        <w:tc>
          <w:tcPr>
            <w:tcW w:w="1701"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lastRenderedPageBreak/>
              <w:t>2</w:t>
            </w:r>
          </w:p>
        </w:tc>
        <w:tc>
          <w:tcPr>
            <w:tcW w:w="2126" w:type="dxa"/>
            <w:vAlign w:val="center"/>
          </w:tcPr>
          <w:p w:rsidR="004D5BC9" w:rsidRPr="00B00840" w:rsidRDefault="004D5BC9"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70</w:t>
            </w:r>
          </w:p>
        </w:tc>
        <w:tc>
          <w:tcPr>
            <w:tcW w:w="2475" w:type="dxa"/>
            <w:vAlign w:val="center"/>
          </w:tcPr>
          <w:p w:rsidR="004D5BC9" w:rsidRPr="00B00840" w:rsidRDefault="004D5BC9"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 xml:space="preserve">Устанавливаются совокупностью требований, определенных в главе 9 </w:t>
            </w:r>
            <w:r w:rsidRPr="00B00840">
              <w:rPr>
                <w:rFonts w:ascii="Times New Roman" w:hAnsi="Times New Roman" w:cs="Times New Roman"/>
                <w:sz w:val="20"/>
                <w:szCs w:val="20"/>
              </w:rPr>
              <w:lastRenderedPageBreak/>
              <w:t>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bl>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lastRenderedPageBreak/>
        <w:br w:type="page"/>
      </w:r>
    </w:p>
    <w:tbl>
      <w:tblPr>
        <w:tblW w:w="156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3"/>
        <w:gridCol w:w="567"/>
        <w:gridCol w:w="1985"/>
        <w:gridCol w:w="2268"/>
        <w:gridCol w:w="1701"/>
        <w:gridCol w:w="2126"/>
        <w:gridCol w:w="2475"/>
      </w:tblGrid>
      <w:tr w:rsidR="00442AAA" w:rsidRPr="00B00840" w:rsidTr="00442AAA">
        <w:trPr>
          <w:trHeight w:val="149"/>
        </w:trPr>
        <w:tc>
          <w:tcPr>
            <w:tcW w:w="993"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lastRenderedPageBreak/>
              <w:t>1</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1843" w:type="dxa"/>
            <w:vAlign w:val="center"/>
          </w:tcPr>
          <w:p w:rsidR="00442AAA" w:rsidRPr="00B00840" w:rsidRDefault="00442AAA" w:rsidP="00442AAA">
            <w:pPr>
              <w:widowControl w:val="0"/>
              <w:contextualSpacing/>
              <w:jc w:val="center"/>
              <w:rPr>
                <w:rFonts w:ascii="Times New Roman" w:hAnsi="Times New Roman" w:cs="Times New Roman"/>
                <w:sz w:val="20"/>
                <w:szCs w:val="20"/>
                <w:lang w:eastAsia="en-US"/>
              </w:rPr>
            </w:pPr>
            <w:r w:rsidRPr="00B00840">
              <w:rPr>
                <w:rFonts w:ascii="Times New Roman" w:hAnsi="Times New Roman" w:cs="Times New Roman"/>
                <w:sz w:val="20"/>
                <w:szCs w:val="20"/>
                <w:lang w:eastAsia="en-US"/>
              </w:rPr>
              <w:t>3</w:t>
            </w:r>
          </w:p>
        </w:tc>
        <w:tc>
          <w:tcPr>
            <w:tcW w:w="567" w:type="dxa"/>
            <w:vAlign w:val="center"/>
          </w:tcPr>
          <w:p w:rsidR="00442AAA" w:rsidRPr="00B00840" w:rsidRDefault="00442AAA" w:rsidP="00442AAA">
            <w:pPr>
              <w:widowControl w:val="0"/>
              <w:contextualSpacing/>
              <w:jc w:val="center"/>
              <w:rPr>
                <w:rFonts w:ascii="Times New Roman" w:hAnsi="Times New Roman" w:cs="Times New Roman"/>
                <w:sz w:val="20"/>
                <w:szCs w:val="20"/>
                <w:lang w:eastAsia="en-US"/>
              </w:rPr>
            </w:pPr>
            <w:r w:rsidRPr="00B00840">
              <w:rPr>
                <w:rFonts w:ascii="Times New Roman" w:hAnsi="Times New Roman" w:cs="Times New Roman"/>
                <w:sz w:val="20"/>
                <w:szCs w:val="20"/>
                <w:lang w:eastAsia="en-US"/>
              </w:rPr>
              <w:t>4</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5</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6</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w:t>
            </w:r>
          </w:p>
        </w:tc>
        <w:tc>
          <w:tcPr>
            <w:tcW w:w="247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9</w:t>
            </w:r>
          </w:p>
        </w:tc>
      </w:tr>
      <w:tr w:rsidR="00442AAA" w:rsidRPr="00B00840" w:rsidTr="00442AAA">
        <w:trPr>
          <w:trHeight w:val="289"/>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условно разрешенные</w:t>
            </w:r>
          </w:p>
        </w:tc>
        <w:tc>
          <w:tcPr>
            <w:tcW w:w="1843" w:type="dxa"/>
            <w:vAlign w:val="center"/>
          </w:tcPr>
          <w:p w:rsidR="00442AAA" w:rsidRPr="00B00840" w:rsidRDefault="00442AAA" w:rsidP="00442AAA">
            <w:pPr>
              <w:pStyle w:val="15"/>
              <w:widowControl w:val="0"/>
              <w:spacing w:after="0" w:line="240" w:lineRule="auto"/>
              <w:ind w:left="0"/>
              <w:rPr>
                <w:rFonts w:ascii="Times New Roman" w:hAnsi="Times New Roman"/>
                <w:sz w:val="20"/>
                <w:szCs w:val="20"/>
              </w:rPr>
            </w:pPr>
            <w:r w:rsidRPr="00B00840">
              <w:rPr>
                <w:rStyle w:val="FontStyle22"/>
                <w:sz w:val="20"/>
                <w:szCs w:val="20"/>
              </w:rPr>
              <w:t>автомобильный транспорт</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7.2</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r w:rsidR="00442AAA" w:rsidRPr="00B00840" w:rsidTr="00442AAA">
        <w:trPr>
          <w:trHeight w:val="289"/>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pStyle w:val="15"/>
              <w:widowControl w:val="0"/>
              <w:spacing w:after="0" w:line="240" w:lineRule="auto"/>
              <w:ind w:left="0"/>
              <w:rPr>
                <w:rStyle w:val="FontStyle22"/>
                <w:sz w:val="20"/>
                <w:szCs w:val="20"/>
              </w:rPr>
            </w:pPr>
            <w:r w:rsidRPr="00B00840">
              <w:rPr>
                <w:rFonts w:ascii="Times New Roman" w:hAnsi="Times New Roman"/>
                <w:sz w:val="20"/>
                <w:szCs w:val="20"/>
              </w:rPr>
              <w:t>ведение садоводства</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13.2</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0,04 до 0,20</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 xml:space="preserve">Размещение для собственных нужд садового дома, жилого дома, указанного в описании вида разрешенного использования с </w:t>
            </w:r>
            <w:hyperlink r:id="rId19" w:history="1">
              <w:r w:rsidRPr="00B00840">
                <w:rPr>
                  <w:rStyle w:val="af8"/>
                  <w:rFonts w:ascii="Times New Roman" w:hAnsi="Times New Roman" w:cs="Times New Roman"/>
                  <w:sz w:val="20"/>
                  <w:szCs w:val="20"/>
                </w:rPr>
                <w:t>кодом 2.1</w:t>
              </w:r>
            </w:hyperlink>
            <w:r w:rsidRPr="00B00840">
              <w:rPr>
                <w:rFonts w:ascii="Times New Roman" w:hAnsi="Times New Roman" w:cs="Times New Roman"/>
                <w:sz w:val="20"/>
                <w:szCs w:val="20"/>
              </w:rPr>
              <w:t>, хозяйственных построек и гаражей</w:t>
            </w:r>
          </w:p>
        </w:tc>
      </w:tr>
      <w:tr w:rsidR="00442AAA" w:rsidRPr="00B00840" w:rsidTr="00442AAA">
        <w:trPr>
          <w:trHeight w:val="1150"/>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pStyle w:val="15"/>
              <w:widowControl w:val="0"/>
              <w:spacing w:after="0" w:line="240" w:lineRule="auto"/>
              <w:ind w:left="0"/>
              <w:rPr>
                <w:rStyle w:val="FontStyle22"/>
                <w:sz w:val="20"/>
                <w:szCs w:val="20"/>
              </w:rPr>
            </w:pPr>
            <w:r w:rsidRPr="00B00840">
              <w:rPr>
                <w:rStyle w:val="FontStyle22"/>
                <w:sz w:val="20"/>
                <w:szCs w:val="20"/>
              </w:rPr>
              <w:t>ветеринарное обслуживание</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3.10</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4</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Не допускается размещение объектов, требующих установления санитарно-защитных зон</w:t>
            </w:r>
          </w:p>
        </w:tc>
      </w:tr>
    </w:tbl>
    <w:p w:rsidR="00442AAA" w:rsidRPr="00B00840" w:rsidRDefault="00442AAA" w:rsidP="00442AAA">
      <w:pPr>
        <w:jc w:val="center"/>
        <w:rPr>
          <w:rFonts w:ascii="Times New Roman" w:hAnsi="Times New Roman" w:cs="Times New Roman"/>
          <w:sz w:val="20"/>
          <w:szCs w:val="20"/>
        </w:rPr>
        <w:sectPr w:rsidR="00442AAA" w:rsidRPr="00B00840" w:rsidSect="00442AAA">
          <w:headerReference w:type="even" r:id="rId20"/>
          <w:headerReference w:type="default" r:id="rId21"/>
          <w:pgSz w:w="16838" w:h="11906" w:orient="landscape"/>
          <w:pgMar w:top="1134" w:right="1134" w:bottom="425" w:left="1134" w:header="709" w:footer="153" w:gutter="0"/>
          <w:cols w:space="708"/>
          <w:docGrid w:linePitch="360"/>
        </w:sectPr>
      </w:pPr>
    </w:p>
    <w:p w:rsidR="00442AAA" w:rsidRPr="00A86810" w:rsidRDefault="00442AAA" w:rsidP="00442AAA">
      <w:pPr>
        <w:pStyle w:val="2"/>
        <w:rPr>
          <w:sz w:val="20"/>
          <w:szCs w:val="20"/>
        </w:rPr>
      </w:pPr>
      <w:bookmarkStart w:id="106" w:name="_Toc533148357"/>
      <w:bookmarkStart w:id="107" w:name="_Toc25657567"/>
      <w:r w:rsidRPr="00A86810">
        <w:rPr>
          <w:sz w:val="20"/>
          <w:szCs w:val="20"/>
        </w:rPr>
        <w:lastRenderedPageBreak/>
        <w:t>Глава 9</w:t>
      </w:r>
      <w:r w:rsidRPr="00A86810">
        <w:rPr>
          <w:sz w:val="20"/>
          <w:szCs w:val="20"/>
        </w:rPr>
        <w:tab/>
        <w:t>Ограничения использования земельных участков и объектов капитального строительства</w:t>
      </w:r>
      <w:bookmarkEnd w:id="106"/>
      <w:bookmarkEnd w:id="107"/>
    </w:p>
    <w:p w:rsidR="00BA5003" w:rsidRPr="00BA5003" w:rsidRDefault="00442AAA" w:rsidP="00BA5003">
      <w:pPr>
        <w:pStyle w:val="3"/>
        <w:rPr>
          <w:sz w:val="20"/>
          <w:szCs w:val="20"/>
        </w:rPr>
      </w:pPr>
      <w:bookmarkStart w:id="108" w:name="_Toc533148358"/>
      <w:bookmarkStart w:id="109" w:name="_Toc25657568"/>
      <w:r w:rsidRPr="00A86810">
        <w:rPr>
          <w:sz w:val="20"/>
          <w:szCs w:val="20"/>
        </w:rPr>
        <w:t>Статья 34</w:t>
      </w:r>
      <w:r w:rsidRPr="00A86810">
        <w:rPr>
          <w:sz w:val="20"/>
          <w:szCs w:val="20"/>
        </w:rPr>
        <w:tab/>
      </w:r>
      <w:r w:rsidR="00BA5003" w:rsidRPr="004D5BC9">
        <w:rPr>
          <w:b w:val="0"/>
          <w:color w:val="00B050"/>
        </w:rPr>
        <w:t>(в редакции постановления № 78 от 10.11.2023)</w:t>
      </w:r>
      <w:r w:rsidR="00BA5003">
        <w:rPr>
          <w:b w:val="0"/>
        </w:rPr>
        <w:t xml:space="preserve">  </w:t>
      </w:r>
      <w:bookmarkEnd w:id="108"/>
      <w:bookmarkEnd w:id="109"/>
      <w:r w:rsidR="00BA5003" w:rsidRPr="00BA5003">
        <w:rPr>
          <w:sz w:val="20"/>
          <w:szCs w:val="20"/>
        </w:rPr>
        <w:t>Характеристика зон с особыми условиями использования территории и территорий объектов культурного наследия Полтавского городского поселения</w:t>
      </w:r>
    </w:p>
    <w:p w:rsidR="00BA5003" w:rsidRPr="00BA5003" w:rsidRDefault="00BA5003" w:rsidP="00BA5003">
      <w:pPr>
        <w:pStyle w:val="3"/>
        <w:ind w:firstLine="709"/>
        <w:jc w:val="both"/>
        <w:rPr>
          <w:b w:val="0"/>
          <w:sz w:val="20"/>
          <w:szCs w:val="20"/>
        </w:rPr>
      </w:pPr>
      <w:bookmarkStart w:id="110" w:name="_Toc533148359"/>
      <w:bookmarkStart w:id="111" w:name="_Toc25657569"/>
      <w:r w:rsidRPr="00BA5003">
        <w:rPr>
          <w:b w:val="0"/>
          <w:sz w:val="20"/>
          <w:szCs w:val="20"/>
        </w:rPr>
        <w:t>1. Землепользование и застройка в зонах с особыми условиями использования территории городского поселения осуществляются:</w:t>
      </w:r>
    </w:p>
    <w:p w:rsidR="00BA5003" w:rsidRPr="00BA5003" w:rsidRDefault="00BA5003" w:rsidP="00BA5003">
      <w:pPr>
        <w:pStyle w:val="3"/>
        <w:ind w:firstLine="709"/>
        <w:jc w:val="both"/>
        <w:rPr>
          <w:b w:val="0"/>
          <w:sz w:val="20"/>
          <w:szCs w:val="20"/>
        </w:rPr>
      </w:pPr>
      <w:r w:rsidRPr="00BA5003">
        <w:rPr>
          <w:b w:val="0"/>
          <w:sz w:val="20"/>
          <w:szCs w:val="20"/>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BA5003" w:rsidRPr="00BA5003" w:rsidRDefault="00BA5003" w:rsidP="00BA5003">
      <w:pPr>
        <w:pStyle w:val="3"/>
        <w:ind w:firstLine="709"/>
        <w:jc w:val="both"/>
        <w:rPr>
          <w:b w:val="0"/>
          <w:sz w:val="20"/>
          <w:szCs w:val="20"/>
        </w:rPr>
      </w:pPr>
      <w:proofErr w:type="gramStart"/>
      <w:r w:rsidRPr="00BA5003">
        <w:rPr>
          <w:b w:val="0"/>
          <w:sz w:val="20"/>
          <w:szCs w:val="20"/>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roofErr w:type="gramEnd"/>
    </w:p>
    <w:p w:rsidR="00BA5003" w:rsidRPr="00BA5003" w:rsidRDefault="00BA5003" w:rsidP="00BA5003">
      <w:pPr>
        <w:pStyle w:val="3"/>
        <w:ind w:firstLine="709"/>
        <w:jc w:val="both"/>
        <w:rPr>
          <w:b w:val="0"/>
          <w:sz w:val="20"/>
          <w:szCs w:val="20"/>
        </w:rPr>
      </w:pPr>
      <w:r w:rsidRPr="00BA5003">
        <w:rPr>
          <w:b w:val="0"/>
          <w:sz w:val="20"/>
          <w:szCs w:val="20"/>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BA5003" w:rsidRPr="00BA5003" w:rsidRDefault="00BA5003" w:rsidP="00BA5003">
      <w:pPr>
        <w:pStyle w:val="3"/>
        <w:ind w:firstLine="709"/>
        <w:jc w:val="both"/>
        <w:rPr>
          <w:b w:val="0"/>
          <w:sz w:val="20"/>
          <w:szCs w:val="20"/>
        </w:rPr>
      </w:pPr>
      <w:r w:rsidRPr="00BA5003">
        <w:rPr>
          <w:b w:val="0"/>
          <w:sz w:val="20"/>
          <w:szCs w:val="20"/>
        </w:rPr>
        <w:t>2. В границах Полтавского городского поселения находятся объекты культурного наследия.</w:t>
      </w:r>
    </w:p>
    <w:p w:rsidR="000E3F7E" w:rsidRPr="000E3F7E" w:rsidRDefault="00442AAA" w:rsidP="000E3F7E">
      <w:pPr>
        <w:pStyle w:val="3"/>
        <w:rPr>
          <w:sz w:val="20"/>
          <w:szCs w:val="20"/>
        </w:rPr>
      </w:pPr>
      <w:r w:rsidRPr="00A86810">
        <w:rPr>
          <w:sz w:val="20"/>
          <w:szCs w:val="20"/>
        </w:rPr>
        <w:t>Статья 35</w:t>
      </w:r>
      <w:r w:rsidRPr="00A86810">
        <w:rPr>
          <w:sz w:val="20"/>
          <w:szCs w:val="20"/>
        </w:rPr>
        <w:tab/>
      </w:r>
      <w:r w:rsidR="00BA5003" w:rsidRPr="004D5BC9">
        <w:rPr>
          <w:b w:val="0"/>
          <w:color w:val="00B050"/>
        </w:rPr>
        <w:t>(в редакции постановления № 78 от 10.11.2023)</w:t>
      </w:r>
      <w:r w:rsidR="00BA5003">
        <w:rPr>
          <w:b w:val="0"/>
        </w:rPr>
        <w:t xml:space="preserve">  </w:t>
      </w:r>
      <w:bookmarkEnd w:id="110"/>
      <w:bookmarkEnd w:id="111"/>
      <w:r w:rsidR="000E3F7E" w:rsidRPr="000E3F7E">
        <w:rPr>
          <w:sz w:val="20"/>
          <w:szCs w:val="20"/>
        </w:rPr>
        <w:t>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 Полтавского городского поселения</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1. Режим использования территорий в границах зон особыми условиями использования территории сельского поселения установлен в соответствии с действующими нормативными правовыми актами Российской Федерации.</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 xml:space="preserve">2.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 </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2.1.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 xml:space="preserve">2.2. Режим использования в санитарно-защитных зонах промышленных предприятий и коммунально-складских объектов определен </w:t>
      </w:r>
      <w:proofErr w:type="spellStart"/>
      <w:r w:rsidRPr="000E3F7E">
        <w:rPr>
          <w:rFonts w:ascii="Times New Roman" w:eastAsia="Times New Roman" w:hAnsi="Times New Roman" w:cs="Times New Roman"/>
          <w:bCs/>
          <w:sz w:val="20"/>
          <w:szCs w:val="20"/>
        </w:rPr>
        <w:t>СанПиН</w:t>
      </w:r>
      <w:proofErr w:type="spellEnd"/>
      <w:r w:rsidRPr="000E3F7E">
        <w:rPr>
          <w:rFonts w:ascii="Times New Roman" w:eastAsia="Times New Roman" w:hAnsi="Times New Roman" w:cs="Times New Roman"/>
          <w:bCs/>
          <w:sz w:val="20"/>
          <w:szCs w:val="20"/>
        </w:rPr>
        <w:t xml:space="preserve"> 2.2.1/2.1.1.1200-03, </w:t>
      </w:r>
      <w:proofErr w:type="gramStart"/>
      <w:r w:rsidRPr="000E3F7E">
        <w:rPr>
          <w:rFonts w:ascii="Times New Roman" w:eastAsia="Times New Roman" w:hAnsi="Times New Roman" w:cs="Times New Roman"/>
          <w:bCs/>
          <w:sz w:val="20"/>
          <w:szCs w:val="20"/>
        </w:rPr>
        <w:t>утвержденными</w:t>
      </w:r>
      <w:proofErr w:type="gramEnd"/>
      <w:r w:rsidRPr="000E3F7E">
        <w:rPr>
          <w:rFonts w:ascii="Times New Roman" w:eastAsia="Times New Roman" w:hAnsi="Times New Roman" w:cs="Times New Roman"/>
          <w:bCs/>
          <w:sz w:val="20"/>
          <w:szCs w:val="20"/>
        </w:rPr>
        <w:t xml:space="preserve"> постановлением Главного государственного санитарного врача Российской Федерации от 25.09.2007 № 74.</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3.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3.1. Землепользование и застройка в охранных зонах объектов, указанных в пункте 3 настоящей статьи, регламентируется действующим законодательством Российской Федерации, санитарными нормами и правилами.</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 xml:space="preserve">4. В целях охраны от загрязнения водопроводных сооружений, а также территорий, на которых они </w:t>
      </w:r>
      <w:proofErr w:type="gramStart"/>
      <w:r w:rsidRPr="000E3F7E">
        <w:rPr>
          <w:rFonts w:ascii="Times New Roman" w:eastAsia="Times New Roman" w:hAnsi="Times New Roman" w:cs="Times New Roman"/>
          <w:bCs/>
          <w:sz w:val="20"/>
          <w:szCs w:val="20"/>
        </w:rPr>
        <w:t>расположены</w:t>
      </w:r>
      <w:proofErr w:type="gramEnd"/>
      <w:r w:rsidRPr="000E3F7E">
        <w:rPr>
          <w:rFonts w:ascii="Times New Roman" w:eastAsia="Times New Roman" w:hAnsi="Times New Roman" w:cs="Times New Roman"/>
          <w:bCs/>
          <w:sz w:val="20"/>
          <w:szCs w:val="20"/>
        </w:rPr>
        <w:t xml:space="preserve"> устанавливаются зоны санитарной охраны источников водоснабжения и водопроводов питьевого назначения.</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lastRenderedPageBreak/>
        <w:t>4.1. Землепользование и застройка в зонах санитарной охраны источников водоснабжения и водопроводов питьевого назначения регламентируется действующим законодательством Российской Федерации, санитарными нормами и правилами.</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 xml:space="preserve">5.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proofErr w:type="spellStart"/>
      <w:r w:rsidRPr="000E3F7E">
        <w:rPr>
          <w:rFonts w:ascii="Times New Roman" w:eastAsia="Times New Roman" w:hAnsi="Times New Roman" w:cs="Times New Roman"/>
          <w:bCs/>
          <w:sz w:val="20"/>
          <w:szCs w:val="20"/>
        </w:rPr>
        <w:t>водоохранная</w:t>
      </w:r>
      <w:proofErr w:type="spellEnd"/>
      <w:r w:rsidRPr="000E3F7E">
        <w:rPr>
          <w:rFonts w:ascii="Times New Roman" w:eastAsia="Times New Roman" w:hAnsi="Times New Roman" w:cs="Times New Roman"/>
          <w:bCs/>
          <w:sz w:val="20"/>
          <w:szCs w:val="20"/>
        </w:rPr>
        <w:t xml:space="preserve"> зона и прибрежная защитная полоса, на территории которой введены дополнительные ограничения природопользования. </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 xml:space="preserve">5.1. Режим использования территории в границах </w:t>
      </w:r>
      <w:proofErr w:type="spellStart"/>
      <w:r w:rsidRPr="000E3F7E">
        <w:rPr>
          <w:rFonts w:ascii="Times New Roman" w:eastAsia="Times New Roman" w:hAnsi="Times New Roman" w:cs="Times New Roman"/>
          <w:bCs/>
          <w:sz w:val="20"/>
          <w:szCs w:val="20"/>
        </w:rPr>
        <w:t>водоохранной</w:t>
      </w:r>
      <w:proofErr w:type="spellEnd"/>
      <w:r w:rsidRPr="000E3F7E">
        <w:rPr>
          <w:rFonts w:ascii="Times New Roman" w:eastAsia="Times New Roman" w:hAnsi="Times New Roman" w:cs="Times New Roman"/>
          <w:bCs/>
          <w:sz w:val="20"/>
          <w:szCs w:val="20"/>
        </w:rPr>
        <w:t xml:space="preserve"> зоны, прибрежной защитной полосы определяется Водным кодексом Российской Федерации.</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6. Режим использования береговой полосы</w:t>
      </w:r>
      <w:r w:rsidRPr="000E3F7E">
        <w:rPr>
          <w:rFonts w:ascii="Times New Roman" w:eastAsia="Times New Roman" w:hAnsi="Times New Roman" w:cs="Times New Roman"/>
          <w:b/>
          <w:bCs/>
          <w:sz w:val="20"/>
          <w:szCs w:val="20"/>
        </w:rPr>
        <w:t xml:space="preserve"> </w:t>
      </w:r>
      <w:r w:rsidRPr="000E3F7E">
        <w:rPr>
          <w:rFonts w:ascii="Times New Roman" w:eastAsia="Times New Roman" w:hAnsi="Times New Roman" w:cs="Times New Roman"/>
          <w:bCs/>
          <w:sz w:val="20"/>
          <w:szCs w:val="20"/>
        </w:rPr>
        <w:t>определяется Водным кодексом Российской Федерации.</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 xml:space="preserve">7. Для автомобильных дорог, за исключением автомобильных дорог, расположенных в границах населенных пунктов, устанавливаются придорожные полосы. Правила установления и использования придорожных </w:t>
      </w:r>
      <w:proofErr w:type="gramStart"/>
      <w:r w:rsidRPr="000E3F7E">
        <w:rPr>
          <w:rFonts w:ascii="Times New Roman" w:eastAsia="Times New Roman" w:hAnsi="Times New Roman" w:cs="Times New Roman"/>
          <w:bCs/>
          <w:sz w:val="20"/>
          <w:szCs w:val="20"/>
        </w:rPr>
        <w:t>полос</w:t>
      </w:r>
      <w:proofErr w:type="gramEnd"/>
      <w:r w:rsidRPr="000E3F7E">
        <w:rPr>
          <w:rFonts w:ascii="Times New Roman" w:eastAsia="Times New Roman" w:hAnsi="Times New Roman" w:cs="Times New Roman"/>
          <w:bCs/>
          <w:sz w:val="20"/>
          <w:szCs w:val="20"/>
        </w:rPr>
        <w:t xml:space="preserve"> автомобильных дорог регламентируется действующим законодательством Российской Федерации.</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8. Правила пограничного режима регламентируются Приказом ФСБ России от 07.08.2017 г. № 454 «Об утверждении Правил пограничного режима». Правила пограничного режима разработаны в целях реализации статьи 16 Закона Российской Федерации от 01.04.1993 № 4730-1 «О Государственной границе Российской Федерации» и устанавливают конкретное содержание, пространственные и временные пределы действия и круг лиц, в отношении которых они действуют.</w:t>
      </w:r>
    </w:p>
    <w:p w:rsidR="000E3F7E" w:rsidRPr="000E3F7E" w:rsidRDefault="000E3F7E" w:rsidP="000E3F7E">
      <w:pPr>
        <w:ind w:firstLine="709"/>
        <w:rPr>
          <w:rFonts w:ascii="Times New Roman" w:eastAsia="Times New Roman" w:hAnsi="Times New Roman" w:cs="Times New Roman"/>
          <w:b/>
          <w:bCs/>
          <w:sz w:val="20"/>
          <w:szCs w:val="20"/>
        </w:rPr>
      </w:pPr>
      <w:r w:rsidRPr="000E3F7E">
        <w:rPr>
          <w:rFonts w:ascii="Times New Roman" w:eastAsia="Times New Roman" w:hAnsi="Times New Roman" w:cs="Times New Roman"/>
          <w:bCs/>
          <w:sz w:val="20"/>
          <w:szCs w:val="20"/>
        </w:rPr>
        <w:t>9.</w:t>
      </w:r>
      <w:r w:rsidRPr="000E3F7E">
        <w:rPr>
          <w:rFonts w:ascii="Times New Roman" w:eastAsia="Times New Roman" w:hAnsi="Times New Roman" w:cs="Times New Roman"/>
          <w:bCs/>
          <w:sz w:val="20"/>
          <w:szCs w:val="20"/>
        </w:rPr>
        <w:tab/>
        <w:t>На территории Полтавского городского поселения расположены</w:t>
      </w:r>
      <w:r w:rsidRPr="000E3F7E">
        <w:rPr>
          <w:rFonts w:ascii="Times New Roman" w:eastAsia="Times New Roman" w:hAnsi="Times New Roman" w:cs="Times New Roman"/>
          <w:b/>
          <w:bCs/>
          <w:sz w:val="20"/>
          <w:szCs w:val="20"/>
        </w:rPr>
        <w:t xml:space="preserve"> </w:t>
      </w:r>
      <w:r w:rsidRPr="000E3F7E">
        <w:rPr>
          <w:rFonts w:ascii="Times New Roman" w:eastAsia="Times New Roman" w:hAnsi="Times New Roman" w:cs="Times New Roman"/>
          <w:bCs/>
          <w:sz w:val="20"/>
          <w:szCs w:val="20"/>
        </w:rPr>
        <w:t>объекты культурного наследия.</w:t>
      </w:r>
    </w:p>
    <w:p w:rsidR="000E3F7E" w:rsidRPr="000E3F7E" w:rsidRDefault="000E3F7E" w:rsidP="000E3F7E">
      <w:pPr>
        <w:ind w:firstLine="709"/>
        <w:rPr>
          <w:rFonts w:ascii="Times New Roman" w:eastAsia="Times New Roman" w:hAnsi="Times New Roman" w:cs="Times New Roman"/>
          <w:bCs/>
          <w:sz w:val="20"/>
          <w:szCs w:val="20"/>
        </w:rPr>
      </w:pPr>
      <w:proofErr w:type="gramStart"/>
      <w:r w:rsidRPr="000E3F7E">
        <w:rPr>
          <w:rFonts w:ascii="Times New Roman" w:eastAsia="Times New Roman" w:hAnsi="Times New Roman" w:cs="Times New Roman"/>
          <w:bCs/>
          <w:sz w:val="20"/>
          <w:szCs w:val="20"/>
        </w:rPr>
        <w:t>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Омской области от 03.04.1996 № 48-ОЗ «Об объектах культурного наследия (памятниках истории и культуры) народов Российской Федерации на территории Омской области», разработанными и утвержденными</w:t>
      </w:r>
      <w:proofErr w:type="gramEnd"/>
      <w:r w:rsidRPr="000E3F7E">
        <w:rPr>
          <w:rFonts w:ascii="Times New Roman" w:eastAsia="Times New Roman" w:hAnsi="Times New Roman" w:cs="Times New Roman"/>
          <w:bCs/>
          <w:sz w:val="20"/>
          <w:szCs w:val="20"/>
        </w:rPr>
        <w:t xml:space="preserve"> проектами границ территорий объектов культурного наследия и зон охраны объектов культурного наследия.</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культурного наследия (памятниках истории и культуры) народов Российской Федерации».</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Границы территории объекта культурного наследия могут не совпадать с границами существующих земельных участков.</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lastRenderedPageBreak/>
        <w:t>Границы территории объекта археологического наследия определяются на основании археологических полевых работ.</w:t>
      </w:r>
    </w:p>
    <w:p w:rsidR="000E3F7E" w:rsidRPr="000E3F7E" w:rsidRDefault="000E3F7E" w:rsidP="000E3F7E">
      <w:pPr>
        <w:ind w:firstLine="709"/>
        <w:rPr>
          <w:rFonts w:ascii="Times New Roman" w:eastAsia="Times New Roman" w:hAnsi="Times New Roman" w:cs="Times New Roman"/>
          <w:bCs/>
          <w:sz w:val="20"/>
          <w:szCs w:val="20"/>
        </w:rPr>
      </w:pPr>
      <w:proofErr w:type="gramStart"/>
      <w:r w:rsidRPr="000E3F7E">
        <w:rPr>
          <w:rFonts w:ascii="Times New Roman" w:eastAsia="Times New Roman" w:hAnsi="Times New Roman" w:cs="Times New Roman"/>
          <w:bCs/>
          <w:sz w:val="20"/>
          <w:szCs w:val="20"/>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w:t>
      </w:r>
      <w:proofErr w:type="gramEnd"/>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В границах территории объекта культурного наследия:</w:t>
      </w:r>
    </w:p>
    <w:p w:rsidR="000E3F7E" w:rsidRPr="000E3F7E" w:rsidRDefault="000E3F7E" w:rsidP="000E3F7E">
      <w:pPr>
        <w:ind w:firstLine="709"/>
        <w:rPr>
          <w:rFonts w:ascii="Times New Roman" w:eastAsia="Times New Roman" w:hAnsi="Times New Roman" w:cs="Times New Roman"/>
          <w:bCs/>
          <w:sz w:val="20"/>
          <w:szCs w:val="20"/>
        </w:rPr>
      </w:pPr>
      <w:proofErr w:type="gramStart"/>
      <w:r w:rsidRPr="000E3F7E">
        <w:rPr>
          <w:rFonts w:ascii="Times New Roman" w:eastAsia="Times New Roman" w:hAnsi="Times New Roman" w:cs="Times New Roman"/>
          <w:bCs/>
          <w:sz w:val="20"/>
          <w:szCs w:val="2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0E3F7E" w:rsidRPr="000E3F7E" w:rsidRDefault="000E3F7E" w:rsidP="000E3F7E">
      <w:pPr>
        <w:ind w:firstLine="709"/>
        <w:rPr>
          <w:rFonts w:ascii="Times New Roman" w:eastAsia="Times New Roman" w:hAnsi="Times New Roman" w:cs="Times New Roman"/>
          <w:bCs/>
          <w:sz w:val="20"/>
          <w:szCs w:val="20"/>
        </w:rPr>
      </w:pPr>
      <w:proofErr w:type="gramStart"/>
      <w:r w:rsidRPr="000E3F7E">
        <w:rPr>
          <w:rFonts w:ascii="Times New Roman" w:eastAsia="Times New Roman" w:hAnsi="Times New Roman" w:cs="Times New Roman"/>
          <w:bCs/>
          <w:sz w:val="20"/>
          <w:szCs w:val="20"/>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0E3F7E">
        <w:rPr>
          <w:rFonts w:ascii="Times New Roman" w:eastAsia="Times New Roman" w:hAnsi="Times New Roman" w:cs="Times New Roman"/>
          <w:bCs/>
          <w:sz w:val="20"/>
          <w:szCs w:val="20"/>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0E3F7E" w:rsidRPr="000E3F7E" w:rsidRDefault="000E3F7E" w:rsidP="000E3F7E">
      <w:pPr>
        <w:ind w:firstLine="709"/>
        <w:rPr>
          <w:rFonts w:ascii="Times New Roman" w:eastAsia="Times New Roman" w:hAnsi="Times New Roman" w:cs="Times New Roman"/>
          <w:bCs/>
          <w:sz w:val="20"/>
          <w:szCs w:val="20"/>
        </w:rPr>
      </w:pPr>
      <w:r w:rsidRPr="000E3F7E">
        <w:rPr>
          <w:rFonts w:ascii="Times New Roman" w:eastAsia="Times New Roman" w:hAnsi="Times New Roman" w:cs="Times New Roman"/>
          <w:bCs/>
          <w:sz w:val="20"/>
          <w:szCs w:val="20"/>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0E3F7E" w:rsidRPr="000E3F7E" w:rsidRDefault="000E3F7E" w:rsidP="000E3F7E">
      <w:pPr>
        <w:ind w:firstLine="709"/>
        <w:rPr>
          <w:rFonts w:ascii="Times New Roman" w:eastAsia="Times New Roman" w:hAnsi="Times New Roman" w:cs="Times New Roman"/>
          <w:bCs/>
          <w:sz w:val="20"/>
          <w:szCs w:val="20"/>
        </w:rPr>
      </w:pPr>
      <w:proofErr w:type="gramStart"/>
      <w:r w:rsidRPr="000E3F7E">
        <w:rPr>
          <w:rFonts w:ascii="Times New Roman" w:eastAsia="Times New Roman" w:hAnsi="Times New Roman" w:cs="Times New Roman"/>
          <w:bCs/>
          <w:sz w:val="20"/>
          <w:szCs w:val="20"/>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при условии обеспечения сохранности объекта</w:t>
      </w:r>
      <w:proofErr w:type="gramEnd"/>
      <w:r w:rsidRPr="000E3F7E">
        <w:rPr>
          <w:rFonts w:ascii="Times New Roman" w:eastAsia="Times New Roman" w:hAnsi="Times New Roman" w:cs="Times New Roman"/>
          <w:bCs/>
          <w:sz w:val="20"/>
          <w:szCs w:val="20"/>
        </w:rPr>
        <w:t xml:space="preserve">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0E3F7E" w:rsidRPr="000E3F7E" w:rsidRDefault="000E3F7E" w:rsidP="000E3F7E">
      <w:pPr>
        <w:ind w:firstLine="709"/>
        <w:rPr>
          <w:rFonts w:ascii="Times New Roman" w:eastAsia="Times New Roman" w:hAnsi="Times New Roman" w:cs="Times New Roman"/>
          <w:bCs/>
          <w:sz w:val="20"/>
          <w:szCs w:val="20"/>
        </w:rPr>
      </w:pPr>
      <w:proofErr w:type="gramStart"/>
      <w:r w:rsidRPr="000E3F7E">
        <w:rPr>
          <w:rFonts w:ascii="Times New Roman" w:eastAsia="Times New Roman" w:hAnsi="Times New Roman" w:cs="Times New Roman"/>
          <w:bCs/>
          <w:sz w:val="20"/>
          <w:szCs w:val="20"/>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0E3F7E">
        <w:rPr>
          <w:rFonts w:ascii="Times New Roman" w:eastAsia="Times New Roman" w:hAnsi="Times New Roman" w:cs="Times New Roman"/>
          <w:bCs/>
          <w:sz w:val="20"/>
          <w:szCs w:val="20"/>
        </w:rPr>
        <w:t xml:space="preserve">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442AAA" w:rsidRPr="00A86810" w:rsidRDefault="000E3F7E" w:rsidP="000E3F7E">
      <w:pPr>
        <w:ind w:firstLine="709"/>
        <w:rPr>
          <w:rFonts w:ascii="Times New Roman" w:hAnsi="Times New Roman" w:cs="Times New Roman"/>
          <w:sz w:val="20"/>
          <w:szCs w:val="20"/>
        </w:rPr>
      </w:pPr>
      <w:proofErr w:type="gramStart"/>
      <w:r w:rsidRPr="000E3F7E">
        <w:rPr>
          <w:rFonts w:ascii="Times New Roman" w:eastAsia="Times New Roman" w:hAnsi="Times New Roman" w:cs="Times New Roman"/>
          <w:bCs/>
          <w:sz w:val="20"/>
          <w:szCs w:val="20"/>
        </w:rPr>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w:t>
      </w:r>
      <w:r w:rsidRPr="000E3F7E">
        <w:rPr>
          <w:rFonts w:ascii="Times New Roman" w:eastAsia="Times New Roman" w:hAnsi="Times New Roman" w:cs="Times New Roman"/>
          <w:bCs/>
          <w:sz w:val="20"/>
          <w:szCs w:val="20"/>
        </w:rPr>
        <w:lastRenderedPageBreak/>
        <w:t>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 народов</w:t>
      </w:r>
      <w:proofErr w:type="gramEnd"/>
      <w:r w:rsidRPr="000E3F7E">
        <w:rPr>
          <w:rFonts w:ascii="Times New Roman" w:eastAsia="Times New Roman" w:hAnsi="Times New Roman" w:cs="Times New Roman"/>
          <w:bCs/>
          <w:sz w:val="20"/>
          <w:szCs w:val="20"/>
        </w:rPr>
        <w:t xml:space="preserve"> Российской Федерации.</w:t>
      </w:r>
    </w:p>
    <w:sectPr w:rsidR="00442AAA" w:rsidRPr="00A86810" w:rsidSect="008977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D35" w:rsidRDefault="00614D35" w:rsidP="00B24DD2">
      <w:pPr>
        <w:spacing w:after="0" w:line="240" w:lineRule="auto"/>
      </w:pPr>
      <w:r>
        <w:separator/>
      </w:r>
    </w:p>
  </w:endnote>
  <w:endnote w:type="continuationSeparator" w:id="0">
    <w:p w:rsidR="00614D35" w:rsidRDefault="00614D35" w:rsidP="00B24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D35" w:rsidRDefault="00614D35" w:rsidP="00B24DD2">
      <w:pPr>
        <w:spacing w:after="0" w:line="240" w:lineRule="auto"/>
      </w:pPr>
      <w:r>
        <w:separator/>
      </w:r>
    </w:p>
  </w:footnote>
  <w:footnote w:type="continuationSeparator" w:id="0">
    <w:p w:rsidR="00614D35" w:rsidRDefault="00614D35" w:rsidP="00B24D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191" w:rsidRDefault="002F1591" w:rsidP="00442AAA">
    <w:pPr>
      <w:pStyle w:val="a4"/>
      <w:framePr w:wrap="around" w:vAnchor="text" w:hAnchor="margin" w:xAlign="center" w:y="1"/>
      <w:rPr>
        <w:rStyle w:val="a9"/>
      </w:rPr>
    </w:pPr>
    <w:r>
      <w:rPr>
        <w:rStyle w:val="a9"/>
      </w:rPr>
      <w:fldChar w:fldCharType="begin"/>
    </w:r>
    <w:r w:rsidR="00EB1191">
      <w:rPr>
        <w:rStyle w:val="a9"/>
      </w:rPr>
      <w:instrText xml:space="preserve">PAGE  </w:instrText>
    </w:r>
    <w:r>
      <w:rPr>
        <w:rStyle w:val="a9"/>
      </w:rPr>
      <w:fldChar w:fldCharType="separate"/>
    </w:r>
    <w:r w:rsidR="00EB1191">
      <w:rPr>
        <w:rStyle w:val="a9"/>
        <w:noProof/>
      </w:rPr>
      <w:t>110</w:t>
    </w:r>
    <w:r>
      <w:rPr>
        <w:rStyle w:val="a9"/>
      </w:rPr>
      <w:fldChar w:fldCharType="end"/>
    </w:r>
  </w:p>
  <w:p w:rsidR="00EB1191" w:rsidRDefault="00EB1191" w:rsidP="00442AAA">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979160"/>
      <w:docPartObj>
        <w:docPartGallery w:val="Page Numbers (Top of Page)"/>
        <w:docPartUnique/>
      </w:docPartObj>
    </w:sdtPr>
    <w:sdtContent>
      <w:p w:rsidR="00EB1191" w:rsidRDefault="002F1591">
        <w:pPr>
          <w:pStyle w:val="a4"/>
          <w:jc w:val="center"/>
        </w:pPr>
        <w:fldSimple w:instr="PAGE   \* MERGEFORMAT">
          <w:r w:rsidR="000E3F7E">
            <w:rPr>
              <w:noProof/>
            </w:rPr>
            <w:t>63</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191" w:rsidRDefault="002F1591" w:rsidP="00442AAA">
    <w:pPr>
      <w:pStyle w:val="a4"/>
      <w:framePr w:wrap="around" w:vAnchor="text" w:hAnchor="margin" w:xAlign="center" w:y="1"/>
      <w:rPr>
        <w:rStyle w:val="a9"/>
      </w:rPr>
    </w:pPr>
    <w:r>
      <w:rPr>
        <w:rStyle w:val="a9"/>
      </w:rPr>
      <w:fldChar w:fldCharType="begin"/>
    </w:r>
    <w:r w:rsidR="00EB1191">
      <w:rPr>
        <w:rStyle w:val="a9"/>
      </w:rPr>
      <w:instrText xml:space="preserve">PAGE  </w:instrText>
    </w:r>
    <w:r>
      <w:rPr>
        <w:rStyle w:val="a9"/>
      </w:rPr>
      <w:fldChar w:fldCharType="end"/>
    </w:r>
  </w:p>
  <w:p w:rsidR="00EB1191" w:rsidRDefault="00EB1191" w:rsidP="00442AAA">
    <w:pPr>
      <w:pStyle w:val="a4"/>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191" w:rsidRPr="002C3BB8" w:rsidRDefault="002F1591" w:rsidP="00A86810">
    <w:pPr>
      <w:pStyle w:val="a4"/>
      <w:framePr w:wrap="around" w:vAnchor="text" w:hAnchor="page" w:x="8273" w:y="-5"/>
      <w:ind w:left="-2552" w:firstLine="2552"/>
      <w:rPr>
        <w:rStyle w:val="a9"/>
        <w:sz w:val="22"/>
        <w:szCs w:val="22"/>
      </w:rPr>
    </w:pPr>
    <w:r w:rsidRPr="002C3BB8">
      <w:rPr>
        <w:rStyle w:val="a9"/>
        <w:sz w:val="22"/>
        <w:szCs w:val="22"/>
      </w:rPr>
      <w:fldChar w:fldCharType="begin"/>
    </w:r>
    <w:r w:rsidR="00EB1191" w:rsidRPr="002C3BB8">
      <w:rPr>
        <w:rStyle w:val="a9"/>
        <w:sz w:val="22"/>
        <w:szCs w:val="22"/>
      </w:rPr>
      <w:instrText xml:space="preserve">PAGE  </w:instrText>
    </w:r>
    <w:r w:rsidRPr="002C3BB8">
      <w:rPr>
        <w:rStyle w:val="a9"/>
        <w:sz w:val="22"/>
        <w:szCs w:val="22"/>
      </w:rPr>
      <w:fldChar w:fldCharType="separate"/>
    </w:r>
    <w:r w:rsidR="000E3F7E">
      <w:rPr>
        <w:rStyle w:val="a9"/>
        <w:noProof/>
        <w:sz w:val="22"/>
        <w:szCs w:val="22"/>
      </w:rPr>
      <w:t>90</w:t>
    </w:r>
    <w:r w:rsidRPr="002C3BB8">
      <w:rPr>
        <w:rStyle w:val="a9"/>
        <w:sz w:val="22"/>
        <w:szCs w:val="22"/>
      </w:rPr>
      <w:fldChar w:fldCharType="end"/>
    </w:r>
  </w:p>
  <w:p w:rsidR="00EB1191" w:rsidRDefault="00EB1191" w:rsidP="00442AAA">
    <w:pPr>
      <w:pStyle w:val="a4"/>
      <w:framePr w:wrap="around" w:vAnchor="text" w:hAnchor="margin" w:xAlign="right" w:y="1"/>
      <w:rPr>
        <w:rStyle w:val="a9"/>
      </w:rPr>
    </w:pPr>
  </w:p>
  <w:p w:rsidR="00EB1191" w:rsidRDefault="00EB1191" w:rsidP="00442AAA">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5237C"/>
    <w:multiLevelType w:val="hybridMultilevel"/>
    <w:tmpl w:val="0206D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1D312E"/>
    <w:multiLevelType w:val="hybridMultilevel"/>
    <w:tmpl w:val="5AD89BA2"/>
    <w:lvl w:ilvl="0" w:tplc="0C5C986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C823831"/>
    <w:multiLevelType w:val="hybridMultilevel"/>
    <w:tmpl w:val="FB3CB63A"/>
    <w:lvl w:ilvl="0" w:tplc="DDA826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BE5101A"/>
    <w:multiLevelType w:val="hybridMultilevel"/>
    <w:tmpl w:val="8A844F2A"/>
    <w:lvl w:ilvl="0" w:tplc="F882154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useFELayout/>
  </w:compat>
  <w:rsids>
    <w:rsidRoot w:val="009A6580"/>
    <w:rsid w:val="00054A10"/>
    <w:rsid w:val="000724FF"/>
    <w:rsid w:val="000E3F7E"/>
    <w:rsid w:val="001045EE"/>
    <w:rsid w:val="001277A8"/>
    <w:rsid w:val="001350A4"/>
    <w:rsid w:val="00261DD1"/>
    <w:rsid w:val="002F1591"/>
    <w:rsid w:val="003A7007"/>
    <w:rsid w:val="003E3B2D"/>
    <w:rsid w:val="003E7961"/>
    <w:rsid w:val="00442AAA"/>
    <w:rsid w:val="004A78B7"/>
    <w:rsid w:val="004D5BC9"/>
    <w:rsid w:val="004D7F12"/>
    <w:rsid w:val="005A3914"/>
    <w:rsid w:val="005D1B4B"/>
    <w:rsid w:val="00614D35"/>
    <w:rsid w:val="00640523"/>
    <w:rsid w:val="006F3636"/>
    <w:rsid w:val="00897720"/>
    <w:rsid w:val="008C789D"/>
    <w:rsid w:val="008D567B"/>
    <w:rsid w:val="00915E54"/>
    <w:rsid w:val="0095637E"/>
    <w:rsid w:val="0096238B"/>
    <w:rsid w:val="009A6580"/>
    <w:rsid w:val="00A86810"/>
    <w:rsid w:val="00AE3A8C"/>
    <w:rsid w:val="00B00840"/>
    <w:rsid w:val="00B24DD2"/>
    <w:rsid w:val="00B64437"/>
    <w:rsid w:val="00B7710F"/>
    <w:rsid w:val="00BA5003"/>
    <w:rsid w:val="00C12DBF"/>
    <w:rsid w:val="00CA066F"/>
    <w:rsid w:val="00CB53AD"/>
    <w:rsid w:val="00D44472"/>
    <w:rsid w:val="00D448D5"/>
    <w:rsid w:val="00D535DD"/>
    <w:rsid w:val="00D83887"/>
    <w:rsid w:val="00E84C2B"/>
    <w:rsid w:val="00EB1191"/>
    <w:rsid w:val="00EC7403"/>
    <w:rsid w:val="00F925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720"/>
  </w:style>
  <w:style w:type="paragraph" w:styleId="1">
    <w:name w:val="heading 1"/>
    <w:aliases w:val="1 часть"/>
    <w:basedOn w:val="a"/>
    <w:next w:val="a"/>
    <w:link w:val="10"/>
    <w:qFormat/>
    <w:rsid w:val="00442AAA"/>
    <w:pPr>
      <w:spacing w:after="220" w:line="240" w:lineRule="auto"/>
      <w:jc w:val="center"/>
      <w:outlineLvl w:val="0"/>
    </w:pPr>
    <w:rPr>
      <w:rFonts w:ascii="Times New Roman" w:eastAsia="Times New Roman" w:hAnsi="Times New Roman" w:cs="Times New Roman"/>
      <w:b/>
      <w:bCs/>
      <w:sz w:val="24"/>
      <w:szCs w:val="24"/>
    </w:rPr>
  </w:style>
  <w:style w:type="paragraph" w:styleId="2">
    <w:name w:val="heading 2"/>
    <w:aliases w:val="2 глава"/>
    <w:basedOn w:val="a"/>
    <w:next w:val="a"/>
    <w:link w:val="20"/>
    <w:qFormat/>
    <w:rsid w:val="00442AAA"/>
    <w:pPr>
      <w:spacing w:before="240" w:after="240" w:line="240" w:lineRule="auto"/>
      <w:jc w:val="center"/>
      <w:outlineLvl w:val="1"/>
    </w:pPr>
    <w:rPr>
      <w:rFonts w:ascii="Times New Roman" w:eastAsia="Times New Roman" w:hAnsi="Times New Roman" w:cs="Times New Roman"/>
      <w:b/>
      <w:bCs/>
    </w:rPr>
  </w:style>
  <w:style w:type="paragraph" w:styleId="3">
    <w:name w:val="heading 3"/>
    <w:aliases w:val="3 статья"/>
    <w:basedOn w:val="a"/>
    <w:next w:val="a"/>
    <w:link w:val="30"/>
    <w:uiPriority w:val="9"/>
    <w:unhideWhenUsed/>
    <w:qFormat/>
    <w:rsid w:val="00442AAA"/>
    <w:pPr>
      <w:keepNext/>
      <w:spacing w:before="240" w:after="240" w:line="240" w:lineRule="auto"/>
      <w:jc w:val="center"/>
      <w:outlineLvl w:val="2"/>
    </w:pPr>
    <w:rPr>
      <w:rFonts w:ascii="Times New Roman" w:eastAsia="Times New Roman" w:hAnsi="Times New Roman" w:cs="Times New Roman"/>
      <w:b/>
      <w:bCs/>
    </w:rPr>
  </w:style>
  <w:style w:type="paragraph" w:styleId="4">
    <w:name w:val="heading 4"/>
    <w:basedOn w:val="a"/>
    <w:next w:val="a"/>
    <w:link w:val="40"/>
    <w:qFormat/>
    <w:rsid w:val="00442AAA"/>
    <w:pPr>
      <w:keepNext/>
      <w:tabs>
        <w:tab w:val="left" w:pos="2700"/>
      </w:tabs>
      <w:spacing w:after="0" w:line="360" w:lineRule="auto"/>
      <w:ind w:left="2340" w:hanging="2340"/>
      <w:jc w:val="both"/>
      <w:outlineLvl w:val="3"/>
    </w:pPr>
    <w:rPr>
      <w:rFonts w:ascii="Times New Roman" w:eastAsia="Times New Roman" w:hAnsi="Times New Roman" w:cs="Times New Roman"/>
      <w:b/>
      <w:sz w:val="26"/>
      <w:szCs w:val="28"/>
    </w:rPr>
  </w:style>
  <w:style w:type="paragraph" w:styleId="5">
    <w:name w:val="heading 5"/>
    <w:basedOn w:val="a"/>
    <w:next w:val="a"/>
    <w:link w:val="50"/>
    <w:qFormat/>
    <w:rsid w:val="00442AAA"/>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часть Знак"/>
    <w:basedOn w:val="a0"/>
    <w:link w:val="1"/>
    <w:rsid w:val="00442AAA"/>
    <w:rPr>
      <w:rFonts w:ascii="Times New Roman" w:eastAsia="Times New Roman" w:hAnsi="Times New Roman" w:cs="Times New Roman"/>
      <w:b/>
      <w:bCs/>
      <w:sz w:val="24"/>
      <w:szCs w:val="24"/>
    </w:rPr>
  </w:style>
  <w:style w:type="character" w:customStyle="1" w:styleId="20">
    <w:name w:val="Заголовок 2 Знак"/>
    <w:aliases w:val="2 глава Знак"/>
    <w:basedOn w:val="a0"/>
    <w:link w:val="2"/>
    <w:rsid w:val="00442AAA"/>
    <w:rPr>
      <w:rFonts w:ascii="Times New Roman" w:eastAsia="Times New Roman" w:hAnsi="Times New Roman" w:cs="Times New Roman"/>
      <w:b/>
      <w:bCs/>
    </w:rPr>
  </w:style>
  <w:style w:type="character" w:customStyle="1" w:styleId="30">
    <w:name w:val="Заголовок 3 Знак"/>
    <w:aliases w:val="3 статья Знак"/>
    <w:basedOn w:val="a0"/>
    <w:link w:val="3"/>
    <w:uiPriority w:val="9"/>
    <w:rsid w:val="00442AAA"/>
    <w:rPr>
      <w:rFonts w:ascii="Times New Roman" w:eastAsia="Times New Roman" w:hAnsi="Times New Roman" w:cs="Times New Roman"/>
      <w:b/>
      <w:bCs/>
    </w:rPr>
  </w:style>
  <w:style w:type="character" w:customStyle="1" w:styleId="40">
    <w:name w:val="Заголовок 4 Знак"/>
    <w:basedOn w:val="a0"/>
    <w:link w:val="4"/>
    <w:rsid w:val="00442AAA"/>
    <w:rPr>
      <w:rFonts w:ascii="Times New Roman" w:eastAsia="Times New Roman" w:hAnsi="Times New Roman" w:cs="Times New Roman"/>
      <w:b/>
      <w:sz w:val="26"/>
      <w:szCs w:val="28"/>
    </w:rPr>
  </w:style>
  <w:style w:type="character" w:customStyle="1" w:styleId="50">
    <w:name w:val="Заголовок 5 Знак"/>
    <w:basedOn w:val="a0"/>
    <w:link w:val="5"/>
    <w:rsid w:val="00442AAA"/>
    <w:rPr>
      <w:rFonts w:ascii="Times New Roman" w:eastAsia="Times New Roman" w:hAnsi="Times New Roman" w:cs="Times New Roman"/>
      <w:b/>
      <w:bCs/>
      <w:i/>
      <w:iCs/>
      <w:sz w:val="26"/>
      <w:szCs w:val="26"/>
    </w:rPr>
  </w:style>
  <w:style w:type="paragraph" w:customStyle="1" w:styleId="ConsTitle">
    <w:name w:val="ConsTitle"/>
    <w:rsid w:val="009A6580"/>
    <w:pPr>
      <w:widowControl w:val="0"/>
      <w:autoSpaceDE w:val="0"/>
      <w:autoSpaceDN w:val="0"/>
      <w:adjustRightInd w:val="0"/>
      <w:spacing w:after="0" w:line="240" w:lineRule="auto"/>
      <w:ind w:right="19772"/>
    </w:pPr>
    <w:rPr>
      <w:rFonts w:ascii="Arial" w:eastAsia="Times New Roman" w:hAnsi="Arial" w:cs="Arial"/>
      <w:b/>
      <w:bCs/>
      <w:sz w:val="20"/>
      <w:szCs w:val="20"/>
    </w:rPr>
  </w:style>
  <w:style w:type="paragraph" w:customStyle="1" w:styleId="ConsPlusTitle">
    <w:name w:val="ConsPlusTitle"/>
    <w:rsid w:val="009A6580"/>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3">
    <w:name w:val="List Paragraph"/>
    <w:basedOn w:val="a"/>
    <w:qFormat/>
    <w:rsid w:val="00EC7403"/>
    <w:pPr>
      <w:ind w:left="720"/>
      <w:contextualSpacing/>
    </w:pPr>
  </w:style>
  <w:style w:type="character" w:customStyle="1" w:styleId="FontStyle11">
    <w:name w:val="Font Style11"/>
    <w:basedOn w:val="a0"/>
    <w:rsid w:val="00442AAA"/>
    <w:rPr>
      <w:rFonts w:ascii="Times New Roman" w:hAnsi="Times New Roman" w:cs="Times New Roman" w:hint="default"/>
      <w:b/>
      <w:bCs/>
      <w:sz w:val="26"/>
      <w:szCs w:val="26"/>
    </w:rPr>
  </w:style>
  <w:style w:type="paragraph" w:styleId="a4">
    <w:name w:val="header"/>
    <w:basedOn w:val="a"/>
    <w:link w:val="a5"/>
    <w:uiPriority w:val="99"/>
    <w:rsid w:val="00442AA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uiPriority w:val="99"/>
    <w:rsid w:val="00442AAA"/>
    <w:rPr>
      <w:rFonts w:ascii="Times New Roman" w:eastAsia="Times New Roman" w:hAnsi="Times New Roman" w:cs="Times New Roman"/>
      <w:sz w:val="24"/>
      <w:szCs w:val="24"/>
    </w:rPr>
  </w:style>
  <w:style w:type="paragraph" w:styleId="a6">
    <w:name w:val="footer"/>
    <w:basedOn w:val="a"/>
    <w:link w:val="a7"/>
    <w:unhideWhenUsed/>
    <w:rsid w:val="00442AA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rsid w:val="00442AAA"/>
    <w:rPr>
      <w:rFonts w:ascii="Times New Roman" w:eastAsia="Times New Roman" w:hAnsi="Times New Roman" w:cs="Times New Roman"/>
      <w:sz w:val="24"/>
      <w:szCs w:val="24"/>
    </w:rPr>
  </w:style>
  <w:style w:type="paragraph" w:customStyle="1" w:styleId="ConsPlusNormal">
    <w:name w:val="ConsPlusNormal"/>
    <w:link w:val="ConsPlusNormal0"/>
    <w:rsid w:val="00442AA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442AAA"/>
    <w:rPr>
      <w:rFonts w:ascii="Arial" w:eastAsia="Times New Roman" w:hAnsi="Arial" w:cs="Arial"/>
      <w:sz w:val="20"/>
      <w:szCs w:val="20"/>
    </w:rPr>
  </w:style>
  <w:style w:type="paragraph" w:customStyle="1" w:styleId="21">
    <w:name w:val="Стиль2"/>
    <w:basedOn w:val="a"/>
    <w:link w:val="22"/>
    <w:qFormat/>
    <w:rsid w:val="00442AAA"/>
    <w:pPr>
      <w:autoSpaceDE w:val="0"/>
      <w:autoSpaceDN w:val="0"/>
      <w:adjustRightInd w:val="0"/>
      <w:spacing w:after="0" w:line="240" w:lineRule="auto"/>
      <w:jc w:val="center"/>
    </w:pPr>
    <w:rPr>
      <w:rFonts w:ascii="Times New Roman" w:eastAsia="Times New Roman" w:hAnsi="Times New Roman" w:cs="Times New Roman"/>
      <w:sz w:val="28"/>
      <w:szCs w:val="28"/>
    </w:rPr>
  </w:style>
  <w:style w:type="character" w:customStyle="1" w:styleId="22">
    <w:name w:val="Стиль2 Знак"/>
    <w:link w:val="21"/>
    <w:rsid w:val="00442AAA"/>
    <w:rPr>
      <w:rFonts w:ascii="Times New Roman" w:eastAsia="Times New Roman" w:hAnsi="Times New Roman" w:cs="Times New Roman"/>
      <w:sz w:val="28"/>
      <w:szCs w:val="28"/>
    </w:rPr>
  </w:style>
  <w:style w:type="paragraph" w:styleId="a8">
    <w:name w:val="No Spacing"/>
    <w:qFormat/>
    <w:rsid w:val="00442AAA"/>
    <w:pPr>
      <w:spacing w:after="0" w:line="240" w:lineRule="auto"/>
    </w:pPr>
    <w:rPr>
      <w:rFonts w:ascii="Calibri" w:eastAsia="Times New Roman" w:hAnsi="Calibri" w:cs="Times New Roman"/>
    </w:rPr>
  </w:style>
  <w:style w:type="character" w:styleId="a9">
    <w:name w:val="page number"/>
    <w:basedOn w:val="a0"/>
    <w:rsid w:val="00442AAA"/>
  </w:style>
  <w:style w:type="paragraph" w:styleId="aa">
    <w:name w:val="Balloon Text"/>
    <w:basedOn w:val="a"/>
    <w:link w:val="ab"/>
    <w:unhideWhenUsed/>
    <w:rsid w:val="00442AAA"/>
    <w:pPr>
      <w:spacing w:after="0" w:line="240" w:lineRule="auto"/>
    </w:pPr>
    <w:rPr>
      <w:rFonts w:ascii="Tahoma" w:eastAsia="Times New Roman" w:hAnsi="Tahoma" w:cs="Tahoma"/>
      <w:sz w:val="16"/>
      <w:szCs w:val="16"/>
    </w:rPr>
  </w:style>
  <w:style w:type="character" w:customStyle="1" w:styleId="ab">
    <w:name w:val="Текст выноски Знак"/>
    <w:basedOn w:val="a0"/>
    <w:link w:val="aa"/>
    <w:rsid w:val="00442AAA"/>
    <w:rPr>
      <w:rFonts w:ascii="Tahoma" w:eastAsia="Times New Roman" w:hAnsi="Tahoma" w:cs="Tahoma"/>
      <w:sz w:val="16"/>
      <w:szCs w:val="16"/>
    </w:rPr>
  </w:style>
  <w:style w:type="paragraph" w:customStyle="1" w:styleId="ConsPlusDocList">
    <w:name w:val="ConsPlusDocList"/>
    <w:uiPriority w:val="99"/>
    <w:rsid w:val="00442AA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442AA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
    <w:name w:val="S_Титульный"/>
    <w:basedOn w:val="a"/>
    <w:rsid w:val="00442AAA"/>
    <w:pPr>
      <w:spacing w:after="0" w:line="360" w:lineRule="auto"/>
      <w:ind w:left="3060"/>
      <w:jc w:val="right"/>
    </w:pPr>
    <w:rPr>
      <w:rFonts w:ascii="Times New Roman" w:eastAsia="Times New Roman" w:hAnsi="Times New Roman" w:cs="Times New Roman"/>
      <w:b/>
      <w:caps/>
      <w:sz w:val="28"/>
      <w:szCs w:val="24"/>
    </w:rPr>
  </w:style>
  <w:style w:type="paragraph" w:styleId="ac">
    <w:name w:val="Document Map"/>
    <w:basedOn w:val="a"/>
    <w:link w:val="ad"/>
    <w:rsid w:val="00442AAA"/>
    <w:pPr>
      <w:spacing w:after="0" w:line="240" w:lineRule="auto"/>
    </w:pPr>
    <w:rPr>
      <w:rFonts w:ascii="Tahoma" w:eastAsia="Times New Roman" w:hAnsi="Tahoma" w:cs="Times New Roman"/>
      <w:sz w:val="16"/>
      <w:szCs w:val="16"/>
    </w:rPr>
  </w:style>
  <w:style w:type="character" w:customStyle="1" w:styleId="ad">
    <w:name w:val="Схема документа Знак"/>
    <w:basedOn w:val="a0"/>
    <w:link w:val="ac"/>
    <w:rsid w:val="00442AAA"/>
    <w:rPr>
      <w:rFonts w:ascii="Tahoma" w:eastAsia="Times New Roman" w:hAnsi="Tahoma" w:cs="Times New Roman"/>
      <w:sz w:val="16"/>
      <w:szCs w:val="16"/>
    </w:rPr>
  </w:style>
  <w:style w:type="paragraph" w:customStyle="1" w:styleId="ae">
    <w:name w:val="ТЕКСТ ГРАД"/>
    <w:basedOn w:val="a"/>
    <w:link w:val="af"/>
    <w:qFormat/>
    <w:rsid w:val="00442AAA"/>
    <w:pPr>
      <w:spacing w:after="0" w:line="360" w:lineRule="auto"/>
      <w:ind w:firstLine="709"/>
      <w:jc w:val="both"/>
    </w:pPr>
    <w:rPr>
      <w:rFonts w:ascii="Times New Roman" w:eastAsia="Times New Roman" w:hAnsi="Times New Roman" w:cs="Times New Roman"/>
      <w:sz w:val="24"/>
      <w:szCs w:val="24"/>
    </w:rPr>
  </w:style>
  <w:style w:type="character" w:customStyle="1" w:styleId="af">
    <w:name w:val="ТЕКСТ ГРАД Знак"/>
    <w:link w:val="ae"/>
    <w:rsid w:val="00442AAA"/>
    <w:rPr>
      <w:rFonts w:ascii="Times New Roman" w:eastAsia="Times New Roman" w:hAnsi="Times New Roman" w:cs="Times New Roman"/>
      <w:sz w:val="24"/>
      <w:szCs w:val="24"/>
    </w:rPr>
  </w:style>
  <w:style w:type="paragraph" w:customStyle="1" w:styleId="af0">
    <w:name w:val="ООО  «Институт Территориального Планирования"/>
    <w:basedOn w:val="a"/>
    <w:link w:val="af1"/>
    <w:qFormat/>
    <w:rsid w:val="00442AAA"/>
    <w:pPr>
      <w:spacing w:after="0" w:line="360" w:lineRule="auto"/>
      <w:ind w:left="709"/>
      <w:jc w:val="right"/>
    </w:pPr>
    <w:rPr>
      <w:rFonts w:ascii="Times New Roman" w:eastAsia="Times New Roman" w:hAnsi="Times New Roman" w:cs="Times New Roman"/>
      <w:sz w:val="24"/>
      <w:szCs w:val="24"/>
    </w:rPr>
  </w:style>
  <w:style w:type="character" w:customStyle="1" w:styleId="af1">
    <w:name w:val="ООО  «Институт Территориального Планирования Знак"/>
    <w:link w:val="af0"/>
    <w:rsid w:val="00442AAA"/>
    <w:rPr>
      <w:rFonts w:ascii="Times New Roman" w:eastAsia="Times New Roman" w:hAnsi="Times New Roman" w:cs="Times New Roman"/>
      <w:sz w:val="24"/>
      <w:szCs w:val="24"/>
    </w:rPr>
  </w:style>
  <w:style w:type="paragraph" w:customStyle="1" w:styleId="11">
    <w:name w:val="Стиль1"/>
    <w:basedOn w:val="1"/>
    <w:link w:val="12"/>
    <w:qFormat/>
    <w:rsid w:val="00442AAA"/>
    <w:pPr>
      <w:spacing w:line="276" w:lineRule="auto"/>
    </w:pPr>
    <w:rPr>
      <w:rFonts w:ascii="Cambria" w:hAnsi="Cambria"/>
      <w:bCs w:val="0"/>
      <w:kern w:val="32"/>
      <w:szCs w:val="28"/>
    </w:rPr>
  </w:style>
  <w:style w:type="character" w:customStyle="1" w:styleId="12">
    <w:name w:val="Стиль1 Знак"/>
    <w:link w:val="11"/>
    <w:rsid w:val="00442AAA"/>
    <w:rPr>
      <w:rFonts w:ascii="Cambria" w:eastAsia="Times New Roman" w:hAnsi="Cambria" w:cs="Times New Roman"/>
      <w:b/>
      <w:kern w:val="32"/>
      <w:sz w:val="24"/>
      <w:szCs w:val="28"/>
    </w:rPr>
  </w:style>
  <w:style w:type="paragraph" w:customStyle="1" w:styleId="ConsPlusNonformat">
    <w:name w:val="ConsPlusNonformat"/>
    <w:rsid w:val="00442AA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442AAA"/>
    <w:pPr>
      <w:widowControl w:val="0"/>
      <w:autoSpaceDE w:val="0"/>
      <w:autoSpaceDN w:val="0"/>
      <w:adjustRightInd w:val="0"/>
      <w:spacing w:after="0" w:line="240" w:lineRule="auto"/>
    </w:pPr>
    <w:rPr>
      <w:rFonts w:ascii="Arial" w:eastAsia="Times New Roman" w:hAnsi="Arial" w:cs="Arial"/>
      <w:sz w:val="32"/>
      <w:szCs w:val="32"/>
    </w:rPr>
  </w:style>
  <w:style w:type="character" w:styleId="af2">
    <w:name w:val="annotation reference"/>
    <w:uiPriority w:val="99"/>
    <w:unhideWhenUsed/>
    <w:rsid w:val="00442AAA"/>
    <w:rPr>
      <w:sz w:val="16"/>
      <w:szCs w:val="16"/>
    </w:rPr>
  </w:style>
  <w:style w:type="paragraph" w:styleId="af3">
    <w:name w:val="annotation text"/>
    <w:basedOn w:val="a"/>
    <w:link w:val="af4"/>
    <w:uiPriority w:val="99"/>
    <w:unhideWhenUsed/>
    <w:rsid w:val="00442AAA"/>
    <w:rPr>
      <w:rFonts w:ascii="Times New Roman" w:eastAsia="Times New Roman" w:hAnsi="Times New Roman" w:cs="Times New Roman"/>
      <w:sz w:val="20"/>
      <w:szCs w:val="20"/>
    </w:rPr>
  </w:style>
  <w:style w:type="character" w:customStyle="1" w:styleId="af4">
    <w:name w:val="Текст примечания Знак"/>
    <w:basedOn w:val="a0"/>
    <w:link w:val="af3"/>
    <w:uiPriority w:val="99"/>
    <w:rsid w:val="00442AAA"/>
    <w:rPr>
      <w:rFonts w:ascii="Times New Roman" w:eastAsia="Times New Roman" w:hAnsi="Times New Roman" w:cs="Times New Roman"/>
      <w:sz w:val="20"/>
      <w:szCs w:val="20"/>
    </w:rPr>
  </w:style>
  <w:style w:type="paragraph" w:styleId="af5">
    <w:name w:val="annotation subject"/>
    <w:basedOn w:val="af3"/>
    <w:next w:val="af3"/>
    <w:link w:val="af6"/>
    <w:uiPriority w:val="99"/>
    <w:unhideWhenUsed/>
    <w:rsid w:val="00442AAA"/>
    <w:rPr>
      <w:b/>
      <w:bCs/>
    </w:rPr>
  </w:style>
  <w:style w:type="character" w:customStyle="1" w:styleId="af6">
    <w:name w:val="Тема примечания Знак"/>
    <w:basedOn w:val="af4"/>
    <w:link w:val="af5"/>
    <w:uiPriority w:val="99"/>
    <w:rsid w:val="00442AAA"/>
    <w:rPr>
      <w:b/>
      <w:bCs/>
    </w:rPr>
  </w:style>
  <w:style w:type="paragraph" w:customStyle="1" w:styleId="Iauiue">
    <w:name w:val="Iau?iue"/>
    <w:rsid w:val="00442AAA"/>
    <w:pPr>
      <w:widowControl w:val="0"/>
      <w:spacing w:after="0" w:line="240" w:lineRule="auto"/>
    </w:pPr>
    <w:rPr>
      <w:rFonts w:ascii="Calibri" w:eastAsia="Times New Roman" w:hAnsi="Calibri" w:cs="Times New Roman"/>
      <w:sz w:val="20"/>
      <w:szCs w:val="20"/>
    </w:rPr>
  </w:style>
  <w:style w:type="paragraph" w:customStyle="1" w:styleId="S0">
    <w:name w:val="S_Обычный"/>
    <w:basedOn w:val="a"/>
    <w:autoRedefine/>
    <w:rsid w:val="00442AAA"/>
    <w:pPr>
      <w:suppressAutoHyphens/>
      <w:spacing w:after="0" w:line="240" w:lineRule="auto"/>
      <w:ind w:firstLine="567"/>
      <w:jc w:val="both"/>
    </w:pPr>
    <w:rPr>
      <w:rFonts w:ascii="Times New Roman" w:eastAsia="Times New Roman" w:hAnsi="Times New Roman" w:cs="Times New Roman"/>
      <w:sz w:val="28"/>
      <w:szCs w:val="24"/>
      <w:lang w:eastAsia="ar-SA"/>
    </w:rPr>
  </w:style>
  <w:style w:type="paragraph" w:customStyle="1" w:styleId="S1">
    <w:name w:val="S_Заголовок таблицы"/>
    <w:basedOn w:val="S0"/>
    <w:autoRedefine/>
    <w:rsid w:val="00442AAA"/>
    <w:pPr>
      <w:jc w:val="center"/>
    </w:pPr>
    <w:rPr>
      <w:sz w:val="24"/>
    </w:rPr>
  </w:style>
  <w:style w:type="paragraph" w:customStyle="1" w:styleId="S2">
    <w:name w:val="S_Таблица"/>
    <w:basedOn w:val="a"/>
    <w:autoRedefine/>
    <w:rsid w:val="00442AAA"/>
    <w:pPr>
      <w:tabs>
        <w:tab w:val="left" w:pos="360"/>
      </w:tabs>
      <w:suppressAutoHyphens/>
      <w:spacing w:after="0" w:line="240" w:lineRule="auto"/>
      <w:ind w:right="-6"/>
      <w:jc w:val="right"/>
    </w:pPr>
    <w:rPr>
      <w:rFonts w:ascii="Times New Roman" w:eastAsia="Times New Roman" w:hAnsi="Times New Roman" w:cs="Times New Roman"/>
      <w:sz w:val="28"/>
      <w:szCs w:val="24"/>
      <w:lang w:eastAsia="ar-SA"/>
    </w:rPr>
  </w:style>
  <w:style w:type="paragraph" w:customStyle="1" w:styleId="31">
    <w:name w:val="Стиль3"/>
    <w:basedOn w:val="ConsPlusNormal"/>
    <w:link w:val="32"/>
    <w:qFormat/>
    <w:rsid w:val="00442AAA"/>
    <w:pPr>
      <w:widowControl/>
      <w:ind w:firstLine="709"/>
      <w:jc w:val="center"/>
      <w:outlineLvl w:val="2"/>
    </w:pPr>
    <w:rPr>
      <w:rFonts w:cs="Times New Roman"/>
      <w:b/>
      <w:sz w:val="28"/>
      <w:szCs w:val="28"/>
    </w:rPr>
  </w:style>
  <w:style w:type="character" w:customStyle="1" w:styleId="32">
    <w:name w:val="Стиль3 Знак"/>
    <w:link w:val="31"/>
    <w:rsid w:val="00442AAA"/>
    <w:rPr>
      <w:rFonts w:ascii="Arial" w:eastAsia="Times New Roman" w:hAnsi="Arial" w:cs="Times New Roman"/>
      <w:b/>
      <w:sz w:val="28"/>
      <w:szCs w:val="28"/>
    </w:rPr>
  </w:style>
  <w:style w:type="paragraph" w:styleId="af7">
    <w:name w:val="TOC Heading"/>
    <w:basedOn w:val="1"/>
    <w:next w:val="a"/>
    <w:uiPriority w:val="39"/>
    <w:qFormat/>
    <w:rsid w:val="00442AAA"/>
    <w:pPr>
      <w:keepLines/>
      <w:spacing w:before="480" w:line="276" w:lineRule="auto"/>
      <w:jc w:val="left"/>
      <w:outlineLvl w:val="9"/>
    </w:pPr>
    <w:rPr>
      <w:rFonts w:ascii="Cambria" w:hAnsi="Cambria"/>
      <w:bCs w:val="0"/>
      <w:color w:val="365F91"/>
      <w:szCs w:val="28"/>
      <w:lang w:eastAsia="en-US"/>
    </w:rPr>
  </w:style>
  <w:style w:type="paragraph" w:styleId="13">
    <w:name w:val="toc 1"/>
    <w:basedOn w:val="a"/>
    <w:next w:val="a"/>
    <w:autoRedefine/>
    <w:uiPriority w:val="39"/>
    <w:unhideWhenUsed/>
    <w:rsid w:val="00442AAA"/>
    <w:pPr>
      <w:tabs>
        <w:tab w:val="right" w:pos="9628"/>
      </w:tabs>
      <w:spacing w:before="220" w:after="220" w:line="240" w:lineRule="auto"/>
      <w:ind w:left="1968" w:hanging="1259"/>
    </w:pPr>
    <w:rPr>
      <w:rFonts w:ascii="Times New Roman" w:eastAsia="Times New Roman" w:hAnsi="Times New Roman" w:cstheme="minorHAnsi"/>
      <w:b/>
      <w:bCs/>
      <w:szCs w:val="20"/>
    </w:rPr>
  </w:style>
  <w:style w:type="paragraph" w:styleId="33">
    <w:name w:val="toc 3"/>
    <w:basedOn w:val="a"/>
    <w:next w:val="a"/>
    <w:autoRedefine/>
    <w:uiPriority w:val="39"/>
    <w:unhideWhenUsed/>
    <w:rsid w:val="00442AAA"/>
    <w:pPr>
      <w:tabs>
        <w:tab w:val="left" w:pos="1680"/>
        <w:tab w:val="right" w:pos="9628"/>
      </w:tabs>
      <w:spacing w:after="0" w:line="240" w:lineRule="auto"/>
      <w:ind w:left="1440" w:hanging="1440"/>
    </w:pPr>
    <w:rPr>
      <w:rFonts w:ascii="Times New Roman" w:eastAsia="Times New Roman" w:hAnsi="Times New Roman" w:cstheme="minorHAnsi"/>
      <w:szCs w:val="20"/>
    </w:rPr>
  </w:style>
  <w:style w:type="paragraph" w:styleId="23">
    <w:name w:val="toc 2"/>
    <w:basedOn w:val="a"/>
    <w:next w:val="a"/>
    <w:autoRedefine/>
    <w:uiPriority w:val="39"/>
    <w:unhideWhenUsed/>
    <w:rsid w:val="00442AAA"/>
    <w:pPr>
      <w:tabs>
        <w:tab w:val="left" w:pos="1440"/>
        <w:tab w:val="right" w:pos="9628"/>
      </w:tabs>
      <w:spacing w:before="220" w:after="220" w:line="240" w:lineRule="auto"/>
      <w:ind w:left="1616" w:hanging="1259"/>
    </w:pPr>
    <w:rPr>
      <w:rFonts w:ascii="Times New Roman" w:eastAsia="Times New Roman" w:hAnsi="Times New Roman" w:cstheme="minorHAnsi"/>
      <w:b/>
      <w:iCs/>
      <w:szCs w:val="20"/>
    </w:rPr>
  </w:style>
  <w:style w:type="character" w:styleId="af8">
    <w:name w:val="Hyperlink"/>
    <w:unhideWhenUsed/>
    <w:rsid w:val="00442AAA"/>
    <w:rPr>
      <w:color w:val="0000FF"/>
      <w:u w:val="single"/>
    </w:rPr>
  </w:style>
  <w:style w:type="paragraph" w:styleId="41">
    <w:name w:val="toc 4"/>
    <w:basedOn w:val="a"/>
    <w:next w:val="a"/>
    <w:autoRedefine/>
    <w:rsid w:val="00442AAA"/>
    <w:pPr>
      <w:spacing w:after="0" w:line="240" w:lineRule="auto"/>
      <w:ind w:left="720"/>
    </w:pPr>
    <w:rPr>
      <w:rFonts w:eastAsia="Times New Roman" w:cstheme="minorHAnsi"/>
      <w:sz w:val="20"/>
      <w:szCs w:val="20"/>
    </w:rPr>
  </w:style>
  <w:style w:type="paragraph" w:styleId="9">
    <w:name w:val="toc 9"/>
    <w:basedOn w:val="a"/>
    <w:next w:val="a"/>
    <w:autoRedefine/>
    <w:rsid w:val="00442AAA"/>
    <w:pPr>
      <w:spacing w:after="0" w:line="240" w:lineRule="auto"/>
      <w:ind w:left="1920"/>
    </w:pPr>
    <w:rPr>
      <w:rFonts w:eastAsia="Times New Roman" w:cstheme="minorHAnsi"/>
      <w:sz w:val="20"/>
      <w:szCs w:val="20"/>
    </w:rPr>
  </w:style>
  <w:style w:type="character" w:customStyle="1" w:styleId="af9">
    <w:name w:val="Текст сноски Знак"/>
    <w:basedOn w:val="a0"/>
    <w:link w:val="afa"/>
    <w:uiPriority w:val="99"/>
    <w:semiHidden/>
    <w:rsid w:val="00442AAA"/>
    <w:rPr>
      <w:rFonts w:ascii="Times New Roman" w:eastAsia="Times New Roman" w:hAnsi="Times New Roman" w:cs="Times New Roman"/>
      <w:sz w:val="20"/>
      <w:szCs w:val="20"/>
    </w:rPr>
  </w:style>
  <w:style w:type="paragraph" w:styleId="afa">
    <w:name w:val="footnote text"/>
    <w:basedOn w:val="a"/>
    <w:link w:val="af9"/>
    <w:uiPriority w:val="99"/>
    <w:semiHidden/>
    <w:unhideWhenUsed/>
    <w:rsid w:val="00442AAA"/>
    <w:pPr>
      <w:spacing w:after="0" w:line="240" w:lineRule="auto"/>
    </w:pPr>
    <w:rPr>
      <w:rFonts w:ascii="Times New Roman" w:eastAsia="Times New Roman" w:hAnsi="Times New Roman" w:cs="Times New Roman"/>
      <w:sz w:val="20"/>
      <w:szCs w:val="20"/>
    </w:rPr>
  </w:style>
  <w:style w:type="paragraph" w:styleId="afb">
    <w:name w:val="Body Text"/>
    <w:basedOn w:val="a"/>
    <w:link w:val="14"/>
    <w:rsid w:val="00442AAA"/>
    <w:pPr>
      <w:tabs>
        <w:tab w:val="left" w:pos="0"/>
      </w:tabs>
      <w:spacing w:after="0" w:line="240" w:lineRule="auto"/>
      <w:jc w:val="center"/>
    </w:pPr>
    <w:rPr>
      <w:rFonts w:ascii="Times New Roman" w:eastAsia="Times New Roman" w:hAnsi="Times New Roman" w:cs="Times New Roman"/>
      <w:b/>
      <w:bCs/>
      <w:sz w:val="28"/>
      <w:szCs w:val="24"/>
    </w:rPr>
  </w:style>
  <w:style w:type="character" w:customStyle="1" w:styleId="14">
    <w:name w:val="Основной текст Знак1"/>
    <w:link w:val="afb"/>
    <w:rsid w:val="00442AAA"/>
    <w:rPr>
      <w:rFonts w:ascii="Times New Roman" w:eastAsia="Times New Roman" w:hAnsi="Times New Roman" w:cs="Times New Roman"/>
      <w:b/>
      <w:bCs/>
      <w:sz w:val="28"/>
      <w:szCs w:val="24"/>
    </w:rPr>
  </w:style>
  <w:style w:type="character" w:customStyle="1" w:styleId="afc">
    <w:name w:val="Основной текст Знак"/>
    <w:basedOn w:val="a0"/>
    <w:link w:val="afb"/>
    <w:rsid w:val="00442AAA"/>
  </w:style>
  <w:style w:type="paragraph" w:styleId="afd">
    <w:name w:val="Title"/>
    <w:basedOn w:val="a"/>
    <w:link w:val="afe"/>
    <w:qFormat/>
    <w:rsid w:val="00442AAA"/>
    <w:pPr>
      <w:tabs>
        <w:tab w:val="left" w:pos="0"/>
      </w:tabs>
      <w:spacing w:after="0" w:line="240" w:lineRule="auto"/>
      <w:jc w:val="center"/>
    </w:pPr>
    <w:rPr>
      <w:rFonts w:ascii="Times New Roman" w:eastAsia="Times New Roman" w:hAnsi="Times New Roman" w:cs="Times New Roman"/>
      <w:b/>
      <w:bCs/>
      <w:sz w:val="30"/>
      <w:szCs w:val="24"/>
    </w:rPr>
  </w:style>
  <w:style w:type="character" w:customStyle="1" w:styleId="afe">
    <w:name w:val="Название Знак"/>
    <w:basedOn w:val="a0"/>
    <w:link w:val="afd"/>
    <w:rsid w:val="00442AAA"/>
    <w:rPr>
      <w:rFonts w:ascii="Times New Roman" w:eastAsia="Times New Roman" w:hAnsi="Times New Roman" w:cs="Times New Roman"/>
      <w:b/>
      <w:bCs/>
      <w:sz w:val="30"/>
      <w:szCs w:val="24"/>
    </w:rPr>
  </w:style>
  <w:style w:type="paragraph" w:styleId="24">
    <w:name w:val="Body Text 2"/>
    <w:basedOn w:val="a"/>
    <w:link w:val="25"/>
    <w:rsid w:val="00442AAA"/>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442AAA"/>
    <w:rPr>
      <w:rFonts w:ascii="Times New Roman" w:eastAsia="Times New Roman" w:hAnsi="Times New Roman" w:cs="Times New Roman"/>
      <w:sz w:val="24"/>
      <w:szCs w:val="24"/>
    </w:rPr>
  </w:style>
  <w:style w:type="paragraph" w:styleId="aff">
    <w:name w:val="Body Text Indent"/>
    <w:basedOn w:val="a"/>
    <w:link w:val="aff0"/>
    <w:rsid w:val="00442AAA"/>
    <w:pPr>
      <w:spacing w:after="120" w:line="240" w:lineRule="auto"/>
      <w:ind w:left="283"/>
    </w:pPr>
    <w:rPr>
      <w:rFonts w:ascii="Times New Roman" w:eastAsia="Times New Roman" w:hAnsi="Times New Roman" w:cs="Times New Roman"/>
      <w:sz w:val="24"/>
      <w:szCs w:val="24"/>
    </w:rPr>
  </w:style>
  <w:style w:type="character" w:customStyle="1" w:styleId="aff0">
    <w:name w:val="Основной текст с отступом Знак"/>
    <w:basedOn w:val="a0"/>
    <w:link w:val="aff"/>
    <w:rsid w:val="00442AAA"/>
    <w:rPr>
      <w:rFonts w:ascii="Times New Roman" w:eastAsia="Times New Roman" w:hAnsi="Times New Roman" w:cs="Times New Roman"/>
      <w:sz w:val="24"/>
      <w:szCs w:val="24"/>
    </w:rPr>
  </w:style>
  <w:style w:type="paragraph" w:styleId="26">
    <w:name w:val="Body Text Indent 2"/>
    <w:basedOn w:val="a"/>
    <w:link w:val="27"/>
    <w:rsid w:val="00442AAA"/>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rsid w:val="00442AAA"/>
    <w:rPr>
      <w:rFonts w:ascii="Times New Roman" w:eastAsia="Times New Roman" w:hAnsi="Times New Roman" w:cs="Times New Roman"/>
      <w:sz w:val="24"/>
      <w:szCs w:val="24"/>
    </w:rPr>
  </w:style>
  <w:style w:type="paragraph" w:styleId="34">
    <w:name w:val="Body Text Indent 3"/>
    <w:basedOn w:val="a"/>
    <w:link w:val="35"/>
    <w:rsid w:val="00442AAA"/>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442AAA"/>
    <w:rPr>
      <w:rFonts w:ascii="Times New Roman" w:eastAsia="Times New Roman" w:hAnsi="Times New Roman" w:cs="Times New Roman"/>
      <w:sz w:val="16"/>
      <w:szCs w:val="16"/>
    </w:rPr>
  </w:style>
  <w:style w:type="character" w:customStyle="1" w:styleId="aff1">
    <w:name w:val="Гипертекстовая ссылка"/>
    <w:rsid w:val="00442AAA"/>
    <w:rPr>
      <w:b/>
      <w:bCs/>
      <w:color w:val="008000"/>
      <w:sz w:val="20"/>
      <w:szCs w:val="20"/>
      <w:u w:val="single"/>
    </w:rPr>
  </w:style>
  <w:style w:type="paragraph" w:customStyle="1" w:styleId="aff2">
    <w:name w:val="Н статьи"/>
    <w:basedOn w:val="a"/>
    <w:rsid w:val="00442AAA"/>
    <w:pPr>
      <w:spacing w:before="240" w:after="120" w:line="240" w:lineRule="auto"/>
      <w:ind w:firstLine="709"/>
      <w:jc w:val="both"/>
      <w:outlineLvl w:val="1"/>
    </w:pPr>
    <w:rPr>
      <w:rFonts w:ascii="Times New Roman" w:eastAsia="Times New Roman" w:hAnsi="Times New Roman" w:cs="Times New Roman"/>
      <w:b/>
      <w:sz w:val="24"/>
      <w:szCs w:val="24"/>
    </w:rPr>
  </w:style>
  <w:style w:type="paragraph" w:customStyle="1" w:styleId="aff3">
    <w:name w:val="Н пункта"/>
    <w:basedOn w:val="a"/>
    <w:rsid w:val="00442AAA"/>
    <w:pPr>
      <w:spacing w:after="0" w:line="240" w:lineRule="auto"/>
      <w:ind w:firstLine="709"/>
      <w:jc w:val="both"/>
    </w:pPr>
    <w:rPr>
      <w:rFonts w:ascii="Times New Roman" w:eastAsia="Times New Roman" w:hAnsi="Times New Roman" w:cs="Times New Roman"/>
      <w:sz w:val="24"/>
      <w:szCs w:val="24"/>
    </w:rPr>
  </w:style>
  <w:style w:type="paragraph" w:customStyle="1" w:styleId="aff4">
    <w:name w:val="Н подпункт"/>
    <w:basedOn w:val="aff3"/>
    <w:rsid w:val="00442AAA"/>
    <w:pPr>
      <w:numPr>
        <w:ilvl w:val="3"/>
      </w:numPr>
      <w:ind w:left="1418" w:firstLine="709"/>
    </w:pPr>
  </w:style>
  <w:style w:type="paragraph" w:styleId="aff5">
    <w:name w:val="Normal (Web)"/>
    <w:basedOn w:val="a"/>
    <w:uiPriority w:val="99"/>
    <w:rsid w:val="00442A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Абзац списка1"/>
    <w:basedOn w:val="a"/>
    <w:rsid w:val="00442AAA"/>
    <w:pPr>
      <w:ind w:left="720"/>
      <w:contextualSpacing/>
    </w:pPr>
    <w:rPr>
      <w:rFonts w:ascii="Calibri" w:eastAsia="Times New Roman" w:hAnsi="Calibri" w:cs="Times New Roman"/>
      <w:lang w:eastAsia="en-US"/>
    </w:rPr>
  </w:style>
  <w:style w:type="character" w:customStyle="1" w:styleId="FontStyle22">
    <w:name w:val="Font Style22"/>
    <w:rsid w:val="00442AAA"/>
    <w:rPr>
      <w:rFonts w:ascii="Times New Roman" w:hAnsi="Times New Roman" w:cs="Times New Roman"/>
      <w:sz w:val="26"/>
      <w:szCs w:val="26"/>
    </w:rPr>
  </w:style>
  <w:style w:type="paragraph" w:styleId="aff6">
    <w:name w:val="Subtitle"/>
    <w:basedOn w:val="a"/>
    <w:next w:val="a"/>
    <w:link w:val="aff7"/>
    <w:qFormat/>
    <w:rsid w:val="00442AAA"/>
    <w:pPr>
      <w:suppressAutoHyphens/>
      <w:spacing w:after="60" w:line="240" w:lineRule="auto"/>
      <w:ind w:firstLine="709"/>
      <w:jc w:val="both"/>
    </w:pPr>
    <w:rPr>
      <w:rFonts w:ascii="Times New Roman" w:eastAsia="Times New Roman" w:hAnsi="Times New Roman" w:cs="Times New Roman"/>
      <w:sz w:val="28"/>
      <w:szCs w:val="28"/>
      <w:lang w:eastAsia="zh-CN"/>
    </w:rPr>
  </w:style>
  <w:style w:type="character" w:customStyle="1" w:styleId="aff7">
    <w:name w:val="Подзаголовок Знак"/>
    <w:basedOn w:val="a0"/>
    <w:link w:val="aff6"/>
    <w:rsid w:val="00442AAA"/>
    <w:rPr>
      <w:rFonts w:ascii="Times New Roman" w:eastAsia="Times New Roman" w:hAnsi="Times New Roman" w:cs="Times New Roman"/>
      <w:sz w:val="28"/>
      <w:szCs w:val="28"/>
      <w:lang w:eastAsia="zh-CN"/>
    </w:rPr>
  </w:style>
  <w:style w:type="paragraph" w:customStyle="1" w:styleId="210">
    <w:name w:val="Основной текст с отступом 21"/>
    <w:basedOn w:val="a"/>
    <w:rsid w:val="00442AAA"/>
    <w:pPr>
      <w:suppressAutoHyphens/>
      <w:spacing w:after="0" w:line="360" w:lineRule="auto"/>
      <w:ind w:left="708"/>
      <w:jc w:val="both"/>
    </w:pPr>
    <w:rPr>
      <w:rFonts w:ascii="Times New Roman" w:eastAsia="Times New Roman" w:hAnsi="Times New Roman" w:cs="Times New Roman"/>
      <w:sz w:val="26"/>
      <w:szCs w:val="24"/>
      <w:lang w:eastAsia="zh-CN"/>
    </w:rPr>
  </w:style>
  <w:style w:type="paragraph" w:customStyle="1" w:styleId="Style17">
    <w:name w:val="Style17"/>
    <w:basedOn w:val="a"/>
    <w:rsid w:val="00442AAA"/>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8">
    <w:name w:val="Style18"/>
    <w:basedOn w:val="a"/>
    <w:rsid w:val="00442AAA"/>
    <w:pPr>
      <w:widowControl w:val="0"/>
      <w:autoSpaceDE w:val="0"/>
      <w:autoSpaceDN w:val="0"/>
      <w:adjustRightInd w:val="0"/>
      <w:spacing w:after="0" w:line="294" w:lineRule="exact"/>
      <w:ind w:firstLine="163"/>
    </w:pPr>
    <w:rPr>
      <w:rFonts w:ascii="Times New Roman" w:eastAsia="Times New Roman" w:hAnsi="Times New Roman" w:cs="Times New Roman"/>
      <w:sz w:val="24"/>
      <w:szCs w:val="24"/>
    </w:rPr>
  </w:style>
  <w:style w:type="paragraph" w:styleId="51">
    <w:name w:val="toc 5"/>
    <w:basedOn w:val="a"/>
    <w:next w:val="a"/>
    <w:autoRedefine/>
    <w:uiPriority w:val="39"/>
    <w:unhideWhenUsed/>
    <w:rsid w:val="00442AAA"/>
    <w:pPr>
      <w:spacing w:after="0" w:line="240" w:lineRule="auto"/>
      <w:ind w:left="960"/>
    </w:pPr>
    <w:rPr>
      <w:rFonts w:eastAsia="Times New Roman" w:cstheme="minorHAnsi"/>
      <w:sz w:val="20"/>
      <w:szCs w:val="20"/>
    </w:rPr>
  </w:style>
  <w:style w:type="paragraph" w:styleId="6">
    <w:name w:val="toc 6"/>
    <w:basedOn w:val="a"/>
    <w:next w:val="a"/>
    <w:autoRedefine/>
    <w:uiPriority w:val="39"/>
    <w:unhideWhenUsed/>
    <w:rsid w:val="00442AAA"/>
    <w:pPr>
      <w:spacing w:after="0" w:line="240" w:lineRule="auto"/>
      <w:ind w:left="1200"/>
    </w:pPr>
    <w:rPr>
      <w:rFonts w:eastAsia="Times New Roman" w:cstheme="minorHAnsi"/>
      <w:sz w:val="20"/>
      <w:szCs w:val="20"/>
    </w:rPr>
  </w:style>
  <w:style w:type="paragraph" w:styleId="7">
    <w:name w:val="toc 7"/>
    <w:basedOn w:val="a"/>
    <w:next w:val="a"/>
    <w:autoRedefine/>
    <w:uiPriority w:val="39"/>
    <w:unhideWhenUsed/>
    <w:rsid w:val="00442AAA"/>
    <w:pPr>
      <w:spacing w:after="0" w:line="240" w:lineRule="auto"/>
      <w:ind w:left="1440"/>
    </w:pPr>
    <w:rPr>
      <w:rFonts w:eastAsia="Times New Roman" w:cstheme="minorHAnsi"/>
      <w:sz w:val="20"/>
      <w:szCs w:val="20"/>
    </w:rPr>
  </w:style>
  <w:style w:type="paragraph" w:styleId="8">
    <w:name w:val="toc 8"/>
    <w:basedOn w:val="a"/>
    <w:next w:val="a"/>
    <w:autoRedefine/>
    <w:uiPriority w:val="39"/>
    <w:unhideWhenUsed/>
    <w:rsid w:val="00442AAA"/>
    <w:pPr>
      <w:spacing w:after="0" w:line="240" w:lineRule="auto"/>
      <w:ind w:left="1680"/>
    </w:pPr>
    <w:rPr>
      <w:rFonts w:eastAsia="Times New Roman" w:cstheme="minorHAnsi"/>
      <w:sz w:val="20"/>
      <w:szCs w:val="20"/>
    </w:rPr>
  </w:style>
  <w:style w:type="paragraph" w:customStyle="1" w:styleId="s10">
    <w:name w:val="s_1"/>
    <w:basedOn w:val="a"/>
    <w:rsid w:val="00442A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5">
    <w:name w:val="s_15"/>
    <w:basedOn w:val="a"/>
    <w:rsid w:val="00442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0">
    <w:name w:val="s_10"/>
    <w:basedOn w:val="a0"/>
    <w:rsid w:val="00442AAA"/>
  </w:style>
</w:styles>
</file>

<file path=word/webSettings.xml><?xml version="1.0" encoding="utf-8"?>
<w:webSettings xmlns:r="http://schemas.openxmlformats.org/officeDocument/2006/relationships" xmlns:w="http://schemas.openxmlformats.org/wordprocessingml/2006/main">
  <w:divs>
    <w:div w:id="97251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744616E13B6520302F9C6F007223317DF3F2A900DC301838BF00D74E330CAD77895E569F71C7607VEzDO" TargetMode="External"/><Relationship Id="rId13" Type="http://schemas.openxmlformats.org/officeDocument/2006/relationships/header" Target="header1.xml"/><Relationship Id="rId18" Type="http://schemas.openxmlformats.org/officeDocument/2006/relationships/hyperlink" Target="consultantplus://offline/ref=EEC4535A59246EB78E0346C1D66FE60077EDBFF5DC10B7C33CEBF974A8DA54BC1F4690kFuBF"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consultantplus://offline/ref=6F3FEAC610016C3238DF27750B169797125C5674610A40A744A8A39788758E68A35A4963C12Fd7w4O" TargetMode="External"/><Relationship Id="rId12" Type="http://schemas.openxmlformats.org/officeDocument/2006/relationships/hyperlink" Target="https://internet.garant.ru/" TargetMode="External"/><Relationship Id="rId17" Type="http://schemas.openxmlformats.org/officeDocument/2006/relationships/hyperlink" Target="consultantplus://offline/ref=EEC4535A59246EB78E0346C1D66FE60077EDBFF5DC10B7C33CEBF974A8DA54BC1F4690kFuBF"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consultantplus://offline/ref=6557A4359F1F022A4E5C861E3107F75587D1DC05EDDDCE7046C0170046274C31292DF6A41DD2E55299D80934F6FCD14C5B81A58EAC7AV5PFE" TargetMode="External"/><Relationship Id="rId19" Type="http://schemas.openxmlformats.org/officeDocument/2006/relationships/hyperlink" Target="consultantplus://offline/ref=EEC4535A59246EB78E0346C1D66FE60077EDBFF5DC10B7C33CEBF974A8DA54BC1F4690kFuBF" TargetMode="External"/><Relationship Id="rId4" Type="http://schemas.openxmlformats.org/officeDocument/2006/relationships/webSettings" Target="webSettings.xml"/><Relationship Id="rId9" Type="http://schemas.openxmlformats.org/officeDocument/2006/relationships/hyperlink" Target="consultantplus://offline/ref=EE32D853EE3D19D747BB7FA7547CF81A7085EFBEB85F46A05C218632DCDB7126825C84E8CAFCI0t0O"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90</Pages>
  <Words>24958</Words>
  <Characters>142266</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ПГП</cp:lastModifiedBy>
  <cp:revision>6</cp:revision>
  <cp:lastPrinted>2023-09-29T04:13:00Z</cp:lastPrinted>
  <dcterms:created xsi:type="dcterms:W3CDTF">2024-10-15T04:08:00Z</dcterms:created>
  <dcterms:modified xsi:type="dcterms:W3CDTF">2024-10-15T04:29:00Z</dcterms:modified>
</cp:coreProperties>
</file>