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  </w:t>
      </w:r>
      <w:r w:rsidR="0010684E">
        <w:rPr>
          <w:rFonts w:ascii="Times New Roman" w:hAnsi="Times New Roman"/>
          <w:b w:val="0"/>
          <w:bCs w:val="0"/>
          <w:sz w:val="28"/>
          <w:szCs w:val="24"/>
        </w:rPr>
        <w:t xml:space="preserve">31 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</w:t>
      </w:r>
      <w:r w:rsidR="00CC0DB5">
        <w:rPr>
          <w:rFonts w:ascii="Times New Roman" w:hAnsi="Times New Roman"/>
          <w:b w:val="0"/>
          <w:bCs w:val="0"/>
          <w:sz w:val="28"/>
          <w:szCs w:val="24"/>
        </w:rPr>
        <w:t>марта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 201</w:t>
      </w:r>
      <w:r w:rsidR="00F22289">
        <w:rPr>
          <w:rFonts w:ascii="Times New Roman" w:hAnsi="Times New Roman"/>
          <w:b w:val="0"/>
          <w:bCs w:val="0"/>
          <w:sz w:val="28"/>
          <w:szCs w:val="24"/>
        </w:rPr>
        <w:t>7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</w:t>
      </w:r>
      <w:r w:rsidR="0010684E">
        <w:rPr>
          <w:rFonts w:ascii="Times New Roman" w:hAnsi="Times New Roman"/>
          <w:b w:val="0"/>
          <w:bCs w:val="0"/>
          <w:sz w:val="28"/>
          <w:szCs w:val="24"/>
        </w:rPr>
        <w:t>12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FD2EB1" w:rsidRPr="0010684E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0684E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Полтавского городского поселения </w:t>
      </w:r>
    </w:p>
    <w:p w:rsidR="00FD2EB1" w:rsidRPr="0010684E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0684E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</w:t>
      </w:r>
    </w:p>
    <w:p w:rsidR="00FD2EB1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2EB1" w:rsidRDefault="00FD2EB1" w:rsidP="00FD2EB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2EB1" w:rsidRDefault="00FD2EB1" w:rsidP="00FD2EB1">
      <w:pPr>
        <w:pStyle w:val="ConsPlusNormal"/>
        <w:ind w:left="-567" w:firstLine="567"/>
        <w:jc w:val="both"/>
      </w:pPr>
      <w:r>
        <w:t>В соответствии с Федеральным законом № 131-ФЗ от 06.10.2003г., "Об общих принципах организации местного самоуправления в Российской Федерации", принимая во внимание протест прокуратуры от 30.01.2017 года №7-08-2017/152,  Совет городского поселения РЕШИЛ:</w:t>
      </w:r>
    </w:p>
    <w:p w:rsidR="00FD2EB1" w:rsidRDefault="00FD2EB1" w:rsidP="00FD2EB1">
      <w:pPr>
        <w:pStyle w:val="ConsPlusNormal"/>
        <w:numPr>
          <w:ilvl w:val="0"/>
          <w:numId w:val="3"/>
        </w:numPr>
        <w:ind w:left="426" w:hanging="426"/>
        <w:jc w:val="both"/>
      </w:pPr>
      <w:r>
        <w:t>Пункт 1 части 2 статьи 10 Устава изложить в следующей редакции:</w:t>
      </w:r>
    </w:p>
    <w:p w:rsidR="00FD2EB1" w:rsidRPr="0013380A" w:rsidRDefault="00FD2EB1" w:rsidP="00FD2EB1">
      <w:pPr>
        <w:autoSpaceDE w:val="0"/>
        <w:autoSpaceDN w:val="0"/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bookmarkStart w:id="0" w:name="dst591"/>
      <w:bookmarkEnd w:id="0"/>
      <w:r w:rsidRPr="00636050">
        <w:rPr>
          <w:sz w:val="28"/>
          <w:szCs w:val="28"/>
        </w:rPr>
        <w:t xml:space="preserve">«1. </w:t>
      </w:r>
      <w:proofErr w:type="gramStart"/>
      <w:r>
        <w:rPr>
          <w:sz w:val="28"/>
          <w:szCs w:val="28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роект устава городского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5" w:history="1">
        <w:r w:rsidRPr="00FC4D68">
          <w:rPr>
            <w:rFonts w:eastAsiaTheme="minorHAnsi"/>
            <w:sz w:val="28"/>
            <w:szCs w:val="28"/>
            <w:lang w:eastAsia="en-US"/>
          </w:rPr>
          <w:t>Конституции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актами»</w:t>
      </w:r>
      <w:proofErr w:type="gramEnd"/>
    </w:p>
    <w:p w:rsidR="00FD2EB1" w:rsidRPr="0003299C" w:rsidRDefault="00FD2EB1" w:rsidP="00FD2E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299C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03299C">
        <w:rPr>
          <w:sz w:val="28"/>
          <w:szCs w:val="28"/>
        </w:rPr>
        <w:t xml:space="preserve">Пункт 2 статьи </w:t>
      </w:r>
      <w:r>
        <w:rPr>
          <w:sz w:val="28"/>
          <w:szCs w:val="28"/>
        </w:rPr>
        <w:t>52</w:t>
      </w:r>
      <w:r w:rsidRPr="0003299C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</w:t>
      </w:r>
      <w:r w:rsidRPr="0003299C">
        <w:rPr>
          <w:sz w:val="28"/>
          <w:szCs w:val="28"/>
        </w:rPr>
        <w:t xml:space="preserve"> изложить в следующей редакции: </w:t>
      </w:r>
    </w:p>
    <w:p w:rsidR="00FD2EB1" w:rsidRDefault="00FD2EB1" w:rsidP="00FD2EB1">
      <w:pPr>
        <w:autoSpaceDE w:val="0"/>
        <w:autoSpaceDN w:val="0"/>
        <w:adjustRightInd w:val="0"/>
        <w:ind w:left="-567" w:firstLine="540"/>
        <w:jc w:val="both"/>
        <w:rPr>
          <w:sz w:val="28"/>
          <w:szCs w:val="28"/>
        </w:rPr>
      </w:pPr>
      <w:r w:rsidRPr="00636050">
        <w:rPr>
          <w:sz w:val="28"/>
          <w:szCs w:val="28"/>
        </w:rPr>
        <w:t>«</w:t>
      </w:r>
      <w:r w:rsidR="00B84D92">
        <w:rPr>
          <w:sz w:val="28"/>
          <w:szCs w:val="28"/>
        </w:rPr>
        <w:t>2</w:t>
      </w:r>
      <w:r w:rsidRPr="00636050"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Проект устава городского поселения, проект решения о внесении изменений и дополнений в устав городского поселения не </w:t>
      </w:r>
      <w:proofErr w:type="gramStart"/>
      <w:r>
        <w:rPr>
          <w:rFonts w:eastAsiaTheme="minorHAnsi"/>
          <w:sz w:val="28"/>
          <w:szCs w:val="28"/>
          <w:lang w:eastAsia="en-US"/>
        </w:rPr>
        <w:t>позднее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чем за 30 дней до дня рассмотрения вопроса о принятии устава городского поселения, внесении изменений и дополнений в устав городского поселения подлежат официальному опубликованию (обнародованию) с одновременным опубликованием (обнародованием) установленного Советом городского поселения порядка учета предложений по проекту указанного устава, проекту решения, а также порядка участия граждан в его обсуждении. </w:t>
      </w:r>
      <w:proofErr w:type="gramStart"/>
      <w:r>
        <w:rPr>
          <w:rFonts w:eastAsiaTheme="minorHAnsi"/>
          <w:sz w:val="28"/>
          <w:szCs w:val="28"/>
          <w:lang w:eastAsia="en-US"/>
        </w:rPr>
        <w:t>Не требуется официальное опубликование (обнародование) порядка учета предложений по проекту решения о внесении изменений и дополнений в устав городского поселения, а также порядка участия граждан в его обсуждении в случае, когда в устав городского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соответствие с этими нормативными правовыми актами</w:t>
      </w:r>
      <w:r>
        <w:rPr>
          <w:sz w:val="28"/>
          <w:szCs w:val="28"/>
        </w:rPr>
        <w:t>»</w:t>
      </w:r>
      <w:r w:rsidRPr="00D669F7">
        <w:rPr>
          <w:sz w:val="28"/>
          <w:szCs w:val="28"/>
        </w:rPr>
        <w:t>.</w:t>
      </w:r>
    </w:p>
    <w:p w:rsidR="00FD2EB1" w:rsidRPr="003C79B3" w:rsidRDefault="00FD2EB1" w:rsidP="00FD2EB1">
      <w:pPr>
        <w:pStyle w:val="a3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3C79B3">
        <w:rPr>
          <w:sz w:val="28"/>
          <w:szCs w:val="28"/>
        </w:rPr>
        <w:t>Пункт 1 статьи 29 Устава изложить в следующей редакции:</w:t>
      </w:r>
    </w:p>
    <w:p w:rsidR="00FD2EB1" w:rsidRDefault="00FD2EB1" w:rsidP="00FD2EB1">
      <w:pPr>
        <w:pStyle w:val="a3"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«1.</w:t>
      </w:r>
      <w:r w:rsidRPr="003C79B3">
        <w:rPr>
          <w:rFonts w:eastAsiaTheme="minorHAnsi"/>
          <w:sz w:val="28"/>
          <w:szCs w:val="28"/>
          <w:lang w:eastAsia="en-US"/>
        </w:rPr>
        <w:t xml:space="preserve">В случае досрочного прекращения полномочий главы </w:t>
      </w:r>
      <w:r>
        <w:rPr>
          <w:rFonts w:eastAsiaTheme="minorHAnsi"/>
          <w:sz w:val="28"/>
          <w:szCs w:val="28"/>
          <w:lang w:eastAsia="en-US"/>
        </w:rPr>
        <w:t>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 xml:space="preserve"> либо применения к нему по решению суда мер процессуального </w:t>
      </w:r>
      <w:r w:rsidRPr="003C79B3">
        <w:rPr>
          <w:rFonts w:eastAsiaTheme="minorHAnsi"/>
          <w:sz w:val="28"/>
          <w:szCs w:val="28"/>
          <w:lang w:eastAsia="en-US"/>
        </w:rPr>
        <w:lastRenderedPageBreak/>
        <w:t xml:space="preserve">принуждения в виде заключения под стражу или временного отстранения от должности его полномочия временно исполняет должностное лицо </w:t>
      </w:r>
      <w:r>
        <w:rPr>
          <w:rFonts w:eastAsiaTheme="minorHAnsi"/>
          <w:sz w:val="28"/>
          <w:szCs w:val="28"/>
          <w:lang w:eastAsia="en-US"/>
        </w:rPr>
        <w:t>администрации Полтавского 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 xml:space="preserve"> или депутат </w:t>
      </w:r>
      <w:r>
        <w:rPr>
          <w:rFonts w:eastAsiaTheme="minorHAnsi"/>
          <w:sz w:val="28"/>
          <w:szCs w:val="28"/>
          <w:lang w:eastAsia="en-US"/>
        </w:rPr>
        <w:t>Совета городского поселения</w:t>
      </w:r>
      <w:r w:rsidRPr="003C79B3">
        <w:rPr>
          <w:rFonts w:eastAsiaTheme="minorHAnsi"/>
          <w:sz w:val="28"/>
          <w:szCs w:val="28"/>
          <w:lang w:eastAsia="en-US"/>
        </w:rPr>
        <w:t>, определяемые в соответствии с уставом муниципального образования</w:t>
      </w:r>
      <w:r w:rsidRPr="003C79B3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FD2EB1" w:rsidRDefault="00C4215E" w:rsidP="00FD2EB1">
      <w:pPr>
        <w:shd w:val="clear" w:color="auto" w:fill="FFFFFF"/>
        <w:ind w:left="-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D2EB1">
        <w:rPr>
          <w:color w:val="000000"/>
          <w:sz w:val="28"/>
          <w:szCs w:val="28"/>
        </w:rPr>
        <w:t>. Главе Полтавского городского поселения в порядке, установленном Федеральным законом от 21 июля 2005 года № 97-ФЗ « 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FD2EB1" w:rsidRDefault="00C4215E" w:rsidP="00FD2EB1">
      <w:pPr>
        <w:shd w:val="clear" w:color="auto" w:fill="FFFFFF"/>
        <w:ind w:left="-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D2EB1">
        <w:rPr>
          <w:color w:val="000000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669F7" w:rsidRDefault="00D669F7" w:rsidP="00D669F7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p w:rsidR="009025D9" w:rsidRDefault="009025D9">
      <w:pPr>
        <w:spacing w:after="200" w:line="276" w:lineRule="auto"/>
      </w:pPr>
    </w:p>
    <w:sectPr w:rsidR="009025D9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A1968"/>
    <w:multiLevelType w:val="hybridMultilevel"/>
    <w:tmpl w:val="0C86F2F8"/>
    <w:lvl w:ilvl="0" w:tplc="04EADD36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D213C"/>
    <w:multiLevelType w:val="hybridMultilevel"/>
    <w:tmpl w:val="0AEEB5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D2B2E"/>
    <w:multiLevelType w:val="hybridMultilevel"/>
    <w:tmpl w:val="9208AE6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E585CC3"/>
    <w:multiLevelType w:val="hybridMultilevel"/>
    <w:tmpl w:val="013E0A86"/>
    <w:lvl w:ilvl="0" w:tplc="70F8686A">
      <w:start w:val="1"/>
      <w:numFmt w:val="decimal"/>
      <w:lvlText w:val="%1)"/>
      <w:lvlJc w:val="left"/>
      <w:pPr>
        <w:tabs>
          <w:tab w:val="num" w:pos="900"/>
        </w:tabs>
        <w:ind w:left="90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9F7"/>
    <w:rsid w:val="00016514"/>
    <w:rsid w:val="0003299C"/>
    <w:rsid w:val="000540BD"/>
    <w:rsid w:val="00060FA5"/>
    <w:rsid w:val="00087EED"/>
    <w:rsid w:val="000A7B20"/>
    <w:rsid w:val="000B20A3"/>
    <w:rsid w:val="000C162F"/>
    <w:rsid w:val="000D0826"/>
    <w:rsid w:val="0010684E"/>
    <w:rsid w:val="0013380A"/>
    <w:rsid w:val="001640A6"/>
    <w:rsid w:val="00176A4F"/>
    <w:rsid w:val="002609BE"/>
    <w:rsid w:val="002853C8"/>
    <w:rsid w:val="002C52F5"/>
    <w:rsid w:val="002C5BDA"/>
    <w:rsid w:val="002F314E"/>
    <w:rsid w:val="0038585C"/>
    <w:rsid w:val="003C24D9"/>
    <w:rsid w:val="003C79B3"/>
    <w:rsid w:val="00470526"/>
    <w:rsid w:val="004C2AEC"/>
    <w:rsid w:val="005114BF"/>
    <w:rsid w:val="00554630"/>
    <w:rsid w:val="005A038F"/>
    <w:rsid w:val="005A4507"/>
    <w:rsid w:val="00633AB1"/>
    <w:rsid w:val="00636050"/>
    <w:rsid w:val="007A4608"/>
    <w:rsid w:val="008036D3"/>
    <w:rsid w:val="008C3D90"/>
    <w:rsid w:val="009025D9"/>
    <w:rsid w:val="00952822"/>
    <w:rsid w:val="009708F4"/>
    <w:rsid w:val="00A27A66"/>
    <w:rsid w:val="00A90CC5"/>
    <w:rsid w:val="00B841AF"/>
    <w:rsid w:val="00B84D92"/>
    <w:rsid w:val="00BA53F5"/>
    <w:rsid w:val="00C24309"/>
    <w:rsid w:val="00C4215E"/>
    <w:rsid w:val="00CC0DB5"/>
    <w:rsid w:val="00CD733C"/>
    <w:rsid w:val="00D140B6"/>
    <w:rsid w:val="00D669F7"/>
    <w:rsid w:val="00D722D7"/>
    <w:rsid w:val="00DC689A"/>
    <w:rsid w:val="00E03A79"/>
    <w:rsid w:val="00F16948"/>
    <w:rsid w:val="00F22289"/>
    <w:rsid w:val="00FC4D68"/>
    <w:rsid w:val="00FD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69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669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66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text">
    <w:name w:val="text"/>
    <w:basedOn w:val="a"/>
    <w:rsid w:val="00D669F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669F7"/>
  </w:style>
  <w:style w:type="character" w:customStyle="1" w:styleId="FontStyle11">
    <w:name w:val="Font Style11"/>
    <w:basedOn w:val="a0"/>
    <w:rsid w:val="00D669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Normal">
    <w:name w:val="ConsNormal"/>
    <w:rsid w:val="005114B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36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1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DCF03B8A99428AE87462AD44C9FA949F1A34080689457B6BA399EEBt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yprav</cp:lastModifiedBy>
  <cp:revision>9</cp:revision>
  <cp:lastPrinted>2017-03-31T05:17:00Z</cp:lastPrinted>
  <dcterms:created xsi:type="dcterms:W3CDTF">2017-03-28T10:59:00Z</dcterms:created>
  <dcterms:modified xsi:type="dcterms:W3CDTF">2017-05-04T12:18:00Z</dcterms:modified>
</cp:coreProperties>
</file>