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D40" w:rsidRPr="00FF618C" w:rsidRDefault="00FF618C" w:rsidP="00FF618C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</w:t>
      </w:r>
    </w:p>
    <w:p w:rsidR="00BC734E" w:rsidRDefault="00BC734E" w:rsidP="00BC734E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BC734E" w:rsidRDefault="00BC734E" w:rsidP="00BC734E">
      <w:pPr>
        <w:pStyle w:val="ConsTitle"/>
        <w:widowControl/>
        <w:rPr>
          <w:rFonts w:ascii="Times New Roman" w:hAnsi="Times New Roman" w:cs="Times New Roman"/>
        </w:rPr>
      </w:pPr>
    </w:p>
    <w:p w:rsidR="00BC734E" w:rsidRDefault="00BC734E" w:rsidP="00BC734E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BC734E" w:rsidRDefault="00BC734E" w:rsidP="00BC734E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BC734E" w:rsidRDefault="00BC734E" w:rsidP="00BC734E">
      <w:pPr>
        <w:spacing w:line="20" w:lineRule="atLeast"/>
        <w:ind w:firstLine="708"/>
        <w:jc w:val="center"/>
        <w:rPr>
          <w:sz w:val="28"/>
          <w:szCs w:val="28"/>
        </w:rPr>
      </w:pPr>
    </w:p>
    <w:p w:rsidR="00BC734E" w:rsidRDefault="00BC734E" w:rsidP="00BC734E">
      <w:pPr>
        <w:spacing w:line="20" w:lineRule="atLeast"/>
        <w:ind w:firstLine="708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C81D40" w:rsidRPr="009074E5" w:rsidRDefault="00C81D40" w:rsidP="00C81D40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C81D40" w:rsidRPr="009074E5" w:rsidRDefault="00B65301" w:rsidP="00C81D4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840EA">
        <w:rPr>
          <w:sz w:val="28"/>
          <w:szCs w:val="28"/>
        </w:rPr>
        <w:t xml:space="preserve"> </w:t>
      </w:r>
      <w:r w:rsidR="00AD0F29">
        <w:rPr>
          <w:sz w:val="28"/>
          <w:szCs w:val="28"/>
        </w:rPr>
        <w:t xml:space="preserve">31 октября  </w:t>
      </w:r>
      <w:r>
        <w:rPr>
          <w:sz w:val="28"/>
          <w:szCs w:val="28"/>
        </w:rPr>
        <w:t>2019 года</w:t>
      </w:r>
      <w:r w:rsidR="00AD0F29">
        <w:rPr>
          <w:sz w:val="28"/>
          <w:szCs w:val="28"/>
        </w:rPr>
        <w:tab/>
      </w:r>
      <w:r w:rsidR="00AD0F29">
        <w:rPr>
          <w:sz w:val="28"/>
          <w:szCs w:val="28"/>
        </w:rPr>
        <w:tab/>
      </w:r>
      <w:r w:rsidR="00AD0F29">
        <w:rPr>
          <w:sz w:val="28"/>
          <w:szCs w:val="28"/>
        </w:rPr>
        <w:tab/>
      </w:r>
      <w:r w:rsidR="00AD0F29">
        <w:rPr>
          <w:sz w:val="28"/>
          <w:szCs w:val="28"/>
        </w:rPr>
        <w:tab/>
      </w:r>
      <w:r w:rsidR="00AD0F29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№ </w:t>
      </w:r>
      <w:r w:rsidR="00AD0F29">
        <w:rPr>
          <w:sz w:val="28"/>
          <w:szCs w:val="28"/>
        </w:rPr>
        <w:t>55</w:t>
      </w:r>
    </w:p>
    <w:p w:rsidR="00C81D40" w:rsidRPr="009074E5" w:rsidRDefault="00C81D40" w:rsidP="00C81D40">
      <w:pPr>
        <w:ind w:firstLine="708"/>
        <w:jc w:val="center"/>
        <w:rPr>
          <w:sz w:val="28"/>
          <w:szCs w:val="28"/>
        </w:rPr>
      </w:pPr>
    </w:p>
    <w:p w:rsidR="00C81D40" w:rsidRPr="00C0084A" w:rsidRDefault="00F840EA" w:rsidP="00C81D40">
      <w:pPr>
        <w:tabs>
          <w:tab w:val="left" w:pos="540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C0084A">
        <w:rPr>
          <w:sz w:val="28"/>
          <w:szCs w:val="28"/>
        </w:rPr>
        <w:t>О внесении изменения в решение Совета городского поселения № 23 от 31.05.2019 года «</w:t>
      </w:r>
      <w:r w:rsidR="00750AA4" w:rsidRPr="00C0084A">
        <w:rPr>
          <w:sz w:val="28"/>
          <w:szCs w:val="28"/>
        </w:rPr>
        <w:t>Об утверждении Порядка определения размера арендной платы за земельные участки, находящиеся в муниципальной собственности Полтавского городского поселения Полтавского муниципального района Омской области, предоставленные в аренду без торгов</w:t>
      </w:r>
      <w:r w:rsidRPr="00C0084A">
        <w:rPr>
          <w:sz w:val="28"/>
          <w:szCs w:val="28"/>
        </w:rPr>
        <w:t>»</w:t>
      </w:r>
    </w:p>
    <w:p w:rsidR="00C81D40" w:rsidRPr="009074E5" w:rsidRDefault="00C81D40" w:rsidP="00C81D40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C81D40" w:rsidRPr="009074E5" w:rsidRDefault="00C81D40" w:rsidP="00C81D40">
      <w:pPr>
        <w:ind w:firstLine="708"/>
        <w:jc w:val="both"/>
        <w:rPr>
          <w:sz w:val="28"/>
          <w:szCs w:val="28"/>
        </w:rPr>
      </w:pPr>
      <w:r w:rsidRPr="009074E5">
        <w:rPr>
          <w:sz w:val="28"/>
          <w:szCs w:val="28"/>
        </w:rPr>
        <w:t xml:space="preserve">  В соответствии с </w:t>
      </w:r>
      <w:r w:rsidR="00750AA4">
        <w:rPr>
          <w:sz w:val="28"/>
          <w:szCs w:val="28"/>
        </w:rPr>
        <w:t xml:space="preserve">пунктом 2 статьи 11, подпунктом 3 </w:t>
      </w:r>
      <w:r w:rsidR="004F09DD">
        <w:rPr>
          <w:sz w:val="28"/>
          <w:szCs w:val="28"/>
        </w:rPr>
        <w:t xml:space="preserve"> пункта 3 </w:t>
      </w:r>
      <w:r w:rsidR="00750AA4">
        <w:rPr>
          <w:sz w:val="28"/>
          <w:szCs w:val="28"/>
        </w:rPr>
        <w:t xml:space="preserve">статьи 39.7 Земельного кодекса Российской Федерации, </w:t>
      </w:r>
      <w:r w:rsidRPr="009074E5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sz w:val="28"/>
          <w:szCs w:val="28"/>
        </w:rPr>
        <w:t xml:space="preserve">Полтавского </w:t>
      </w:r>
      <w:r w:rsidRPr="009074E5">
        <w:rPr>
          <w:sz w:val="28"/>
          <w:szCs w:val="28"/>
        </w:rPr>
        <w:t xml:space="preserve">городского поселения, Совет </w:t>
      </w:r>
      <w:r>
        <w:rPr>
          <w:sz w:val="28"/>
          <w:szCs w:val="28"/>
        </w:rPr>
        <w:t xml:space="preserve">Полтавского городского </w:t>
      </w:r>
      <w:r w:rsidRPr="009074E5">
        <w:rPr>
          <w:sz w:val="28"/>
          <w:szCs w:val="28"/>
        </w:rPr>
        <w:t>поселения</w:t>
      </w:r>
      <w:r w:rsidRPr="009074E5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Полтавского </w:t>
      </w:r>
      <w:r w:rsidRPr="009074E5">
        <w:rPr>
          <w:sz w:val="28"/>
          <w:szCs w:val="28"/>
        </w:rPr>
        <w:t>муниципального района решил:</w:t>
      </w:r>
    </w:p>
    <w:p w:rsidR="00F840EA" w:rsidRPr="00F840EA" w:rsidRDefault="00F840EA" w:rsidP="004E0AF9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Внести</w:t>
      </w:r>
      <w:r w:rsidRPr="00F840EA">
        <w:rPr>
          <w:sz w:val="28"/>
          <w:szCs w:val="28"/>
        </w:rPr>
        <w:t xml:space="preserve"> изменения в решение Совета городского посел</w:t>
      </w:r>
      <w:r>
        <w:rPr>
          <w:sz w:val="28"/>
          <w:szCs w:val="28"/>
        </w:rPr>
        <w:t xml:space="preserve">ения № </w:t>
      </w:r>
      <w:r w:rsidRPr="00F840EA">
        <w:rPr>
          <w:sz w:val="28"/>
          <w:szCs w:val="28"/>
        </w:rPr>
        <w:t>23 от 31.05.2019 года «Об утверждении Порядка определения размера арендной платы за земельные участки, находящиеся в муниципальной собственности Полтавского городского поселения Полтавского муниципального района Омской области, предоставленные в аренду без торгов»</w:t>
      </w:r>
      <w:r>
        <w:rPr>
          <w:sz w:val="28"/>
          <w:szCs w:val="28"/>
        </w:rPr>
        <w:t xml:space="preserve"> в приложение к </w:t>
      </w:r>
      <w:hyperlink w:anchor="sub_1000" w:history="1">
        <w:r w:rsidR="004E0AF9">
          <w:rPr>
            <w:rStyle w:val="a5"/>
            <w:rFonts w:eastAsiaTheme="minorEastAsia"/>
            <w:b w:val="0"/>
            <w:color w:val="auto"/>
            <w:sz w:val="28"/>
            <w:szCs w:val="28"/>
          </w:rPr>
          <w:t>п</w:t>
        </w:r>
        <w:r w:rsidRPr="004E0AF9">
          <w:rPr>
            <w:rStyle w:val="a5"/>
            <w:rFonts w:eastAsiaTheme="minorEastAsia"/>
            <w:b w:val="0"/>
            <w:color w:val="auto"/>
            <w:sz w:val="28"/>
            <w:szCs w:val="28"/>
          </w:rPr>
          <w:t>орядку</w:t>
        </w:r>
      </w:hyperlink>
      <w:r w:rsidRPr="00F840EA">
        <w:rPr>
          <w:rStyle w:val="a4"/>
          <w:b w:val="0"/>
          <w:bCs/>
          <w:sz w:val="28"/>
          <w:szCs w:val="28"/>
        </w:rPr>
        <w:t xml:space="preserve"> определения арендной платы</w:t>
      </w:r>
      <w:r w:rsidR="004E0AF9">
        <w:rPr>
          <w:rStyle w:val="a4"/>
          <w:b w:val="0"/>
          <w:bCs/>
          <w:sz w:val="28"/>
          <w:szCs w:val="28"/>
        </w:rPr>
        <w:t xml:space="preserve"> </w:t>
      </w:r>
      <w:r w:rsidRPr="00F840EA">
        <w:rPr>
          <w:rStyle w:val="a4"/>
          <w:b w:val="0"/>
          <w:bCs/>
          <w:sz w:val="28"/>
          <w:szCs w:val="28"/>
        </w:rPr>
        <w:t>за земельные участки</w:t>
      </w:r>
      <w:r w:rsidRPr="004E0AF9">
        <w:rPr>
          <w:rStyle w:val="a4"/>
          <w:b w:val="0"/>
          <w:bCs/>
          <w:sz w:val="28"/>
          <w:szCs w:val="28"/>
        </w:rPr>
        <w:t>,</w:t>
      </w:r>
      <w:r w:rsidRPr="00F840EA">
        <w:rPr>
          <w:rStyle w:val="a4"/>
          <w:bCs/>
          <w:sz w:val="28"/>
          <w:szCs w:val="28"/>
        </w:rPr>
        <w:t xml:space="preserve"> </w:t>
      </w:r>
      <w:r w:rsidRPr="00F840EA">
        <w:rPr>
          <w:sz w:val="28"/>
          <w:szCs w:val="28"/>
        </w:rPr>
        <w:t>находящиеся в муниципальной собственности  Полтавского городского поселения Полтавского муниципального района  Омской области</w:t>
      </w:r>
      <w:proofErr w:type="gramEnd"/>
      <w:r w:rsidRPr="00F840EA">
        <w:rPr>
          <w:sz w:val="28"/>
          <w:szCs w:val="28"/>
        </w:rPr>
        <w:t xml:space="preserve">, </w:t>
      </w:r>
      <w:proofErr w:type="gramStart"/>
      <w:r w:rsidRPr="00F840EA">
        <w:rPr>
          <w:sz w:val="28"/>
          <w:szCs w:val="28"/>
        </w:rPr>
        <w:t>предоставленные в аренду без торгов</w:t>
      </w:r>
      <w:r w:rsidR="004E0AF9">
        <w:rPr>
          <w:sz w:val="28"/>
          <w:szCs w:val="28"/>
        </w:rPr>
        <w:t xml:space="preserve">, изменить </w:t>
      </w:r>
      <w:r w:rsidRPr="00F840EA">
        <w:rPr>
          <w:sz w:val="28"/>
          <w:szCs w:val="28"/>
        </w:rPr>
        <w:t xml:space="preserve"> </w:t>
      </w:r>
      <w:r w:rsidR="004E0AF9">
        <w:rPr>
          <w:sz w:val="28"/>
          <w:szCs w:val="28"/>
        </w:rPr>
        <w:t xml:space="preserve">пункт 5 </w:t>
      </w:r>
      <w:r w:rsidRPr="00F840EA">
        <w:rPr>
          <w:sz w:val="28"/>
          <w:szCs w:val="28"/>
        </w:rPr>
        <w:t>значение коэффициента,</w:t>
      </w:r>
      <w:r>
        <w:rPr>
          <w:sz w:val="28"/>
          <w:szCs w:val="28"/>
        </w:rPr>
        <w:t xml:space="preserve"> </w:t>
      </w:r>
      <w:r w:rsidRPr="00F840EA">
        <w:rPr>
          <w:sz w:val="28"/>
          <w:szCs w:val="28"/>
        </w:rPr>
        <w:t>применяемого для расчета размера арендной платы</w:t>
      </w:r>
      <w:r w:rsidR="004E0AF9">
        <w:rPr>
          <w:sz w:val="28"/>
          <w:szCs w:val="28"/>
        </w:rPr>
        <w:t xml:space="preserve">, а именно вид разрешенного использования - </w:t>
      </w:r>
      <w:r w:rsidR="004E0AF9" w:rsidRPr="004E0AF9">
        <w:rPr>
          <w:sz w:val="28"/>
          <w:szCs w:val="28"/>
        </w:rPr>
        <w:t>земельные участки, предназначенные для размещения объектов торговли, общественного питания, бытового обслуживания, автозаправочных и газонаполнительных станций, предприятий автосервиса</w:t>
      </w:r>
      <w:r w:rsidR="004E0AF9">
        <w:rPr>
          <w:sz w:val="28"/>
          <w:szCs w:val="28"/>
        </w:rPr>
        <w:t xml:space="preserve"> с 59 % на 5,9 %. </w:t>
      </w:r>
      <w:proofErr w:type="gramEnd"/>
    </w:p>
    <w:p w:rsidR="00C81D40" w:rsidRPr="00F840EA" w:rsidRDefault="00F840EA" w:rsidP="00C81D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81D40" w:rsidRPr="009074E5">
        <w:rPr>
          <w:sz w:val="28"/>
          <w:szCs w:val="28"/>
        </w:rPr>
        <w:t xml:space="preserve">. </w:t>
      </w:r>
      <w:r w:rsidR="00C81D40" w:rsidRPr="00F840EA">
        <w:rPr>
          <w:rStyle w:val="FontStyle25"/>
          <w:rFonts w:ascii="Times New Roman" w:hAnsi="Times New Roman" w:cs="Times New Roman"/>
          <w:sz w:val="28"/>
          <w:szCs w:val="28"/>
        </w:rPr>
        <w:t>Настоящее Решение подлежит опубликованию (обнародованию), а также размещению на сайте Полтавского городского поселения и вступает в силу с момента опубликования (обнародования).</w:t>
      </w:r>
    </w:p>
    <w:p w:rsidR="00C81D40" w:rsidRDefault="00C81D40" w:rsidP="00C81D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65301" w:rsidRDefault="00B65301" w:rsidP="00B6530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Полтавского городского поселения                                  М.И.Руденко</w:t>
      </w:r>
    </w:p>
    <w:p w:rsidR="00B65301" w:rsidRDefault="00B65301" w:rsidP="00B65301">
      <w:pPr>
        <w:ind w:left="720"/>
        <w:jc w:val="both"/>
        <w:rPr>
          <w:sz w:val="28"/>
          <w:szCs w:val="28"/>
        </w:rPr>
      </w:pPr>
    </w:p>
    <w:p w:rsidR="00B65301" w:rsidRDefault="00B65301" w:rsidP="00B6530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депутатов Совета</w:t>
      </w:r>
    </w:p>
    <w:p w:rsidR="00B65301" w:rsidRDefault="00B65301" w:rsidP="00B6530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Полтавского городского поселения                                                 Н.Н.</w:t>
      </w:r>
      <w:r w:rsidR="00F840E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Танский</w:t>
      </w:r>
      <w:proofErr w:type="spellEnd"/>
    </w:p>
    <w:p w:rsidR="00BA240A" w:rsidRDefault="00BA240A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240A" w:rsidRDefault="00BA240A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240A" w:rsidRDefault="00BA240A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240A" w:rsidRDefault="00BA240A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840EA" w:rsidRDefault="00F840EA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F840EA" w:rsidSect="004E0AF9">
      <w:pgSz w:w="11905" w:h="16838"/>
      <w:pgMar w:top="425" w:right="851" w:bottom="425" w:left="1678" w:header="0" w:footer="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56E3"/>
    <w:multiLevelType w:val="hybridMultilevel"/>
    <w:tmpl w:val="E6A294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D2B8A"/>
    <w:multiLevelType w:val="hybridMultilevel"/>
    <w:tmpl w:val="F3D03DC6"/>
    <w:lvl w:ilvl="0" w:tplc="4B5A170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5C38F9"/>
    <w:multiLevelType w:val="hybridMultilevel"/>
    <w:tmpl w:val="A0544010"/>
    <w:lvl w:ilvl="0" w:tplc="917CA904">
      <w:start w:val="1"/>
      <w:numFmt w:val="decimal"/>
      <w:lvlText w:val="%1."/>
      <w:lvlJc w:val="left"/>
      <w:pPr>
        <w:ind w:left="21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9" w:hanging="360"/>
      </w:pPr>
    </w:lvl>
    <w:lvl w:ilvl="2" w:tplc="0419001B" w:tentative="1">
      <w:start w:val="1"/>
      <w:numFmt w:val="lowerRoman"/>
      <w:lvlText w:val="%3."/>
      <w:lvlJc w:val="right"/>
      <w:pPr>
        <w:ind w:left="3619" w:hanging="180"/>
      </w:pPr>
    </w:lvl>
    <w:lvl w:ilvl="3" w:tplc="0419000F" w:tentative="1">
      <w:start w:val="1"/>
      <w:numFmt w:val="decimal"/>
      <w:lvlText w:val="%4."/>
      <w:lvlJc w:val="left"/>
      <w:pPr>
        <w:ind w:left="4339" w:hanging="360"/>
      </w:pPr>
    </w:lvl>
    <w:lvl w:ilvl="4" w:tplc="04190019" w:tentative="1">
      <w:start w:val="1"/>
      <w:numFmt w:val="lowerLetter"/>
      <w:lvlText w:val="%5."/>
      <w:lvlJc w:val="left"/>
      <w:pPr>
        <w:ind w:left="5059" w:hanging="360"/>
      </w:pPr>
    </w:lvl>
    <w:lvl w:ilvl="5" w:tplc="0419001B" w:tentative="1">
      <w:start w:val="1"/>
      <w:numFmt w:val="lowerRoman"/>
      <w:lvlText w:val="%6."/>
      <w:lvlJc w:val="right"/>
      <w:pPr>
        <w:ind w:left="5779" w:hanging="180"/>
      </w:pPr>
    </w:lvl>
    <w:lvl w:ilvl="6" w:tplc="0419000F" w:tentative="1">
      <w:start w:val="1"/>
      <w:numFmt w:val="decimal"/>
      <w:lvlText w:val="%7."/>
      <w:lvlJc w:val="left"/>
      <w:pPr>
        <w:ind w:left="6499" w:hanging="360"/>
      </w:pPr>
    </w:lvl>
    <w:lvl w:ilvl="7" w:tplc="04190019" w:tentative="1">
      <w:start w:val="1"/>
      <w:numFmt w:val="lowerLetter"/>
      <w:lvlText w:val="%8."/>
      <w:lvlJc w:val="left"/>
      <w:pPr>
        <w:ind w:left="7219" w:hanging="360"/>
      </w:pPr>
    </w:lvl>
    <w:lvl w:ilvl="8" w:tplc="0419001B" w:tentative="1">
      <w:start w:val="1"/>
      <w:numFmt w:val="lowerRoman"/>
      <w:lvlText w:val="%9."/>
      <w:lvlJc w:val="right"/>
      <w:pPr>
        <w:ind w:left="793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81D40"/>
    <w:rsid w:val="000F3227"/>
    <w:rsid w:val="001E225F"/>
    <w:rsid w:val="002C38F3"/>
    <w:rsid w:val="003036CC"/>
    <w:rsid w:val="00482FB0"/>
    <w:rsid w:val="004D4F13"/>
    <w:rsid w:val="004E0AF9"/>
    <w:rsid w:val="004F09DD"/>
    <w:rsid w:val="006318DA"/>
    <w:rsid w:val="006A3504"/>
    <w:rsid w:val="00750AA4"/>
    <w:rsid w:val="007E69F0"/>
    <w:rsid w:val="009B263B"/>
    <w:rsid w:val="00A51554"/>
    <w:rsid w:val="00AD0F29"/>
    <w:rsid w:val="00AD59C7"/>
    <w:rsid w:val="00B65301"/>
    <w:rsid w:val="00BA240A"/>
    <w:rsid w:val="00BC734E"/>
    <w:rsid w:val="00BF0D2D"/>
    <w:rsid w:val="00C0084A"/>
    <w:rsid w:val="00C370A2"/>
    <w:rsid w:val="00C81D40"/>
    <w:rsid w:val="00D37547"/>
    <w:rsid w:val="00D977AF"/>
    <w:rsid w:val="00DD340B"/>
    <w:rsid w:val="00E0360E"/>
    <w:rsid w:val="00E52A84"/>
    <w:rsid w:val="00EE7C52"/>
    <w:rsid w:val="00F111A4"/>
    <w:rsid w:val="00F840EA"/>
    <w:rsid w:val="00F86A0A"/>
    <w:rsid w:val="00FF6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A240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rsid w:val="00C81D40"/>
    <w:rPr>
      <w:rFonts w:ascii="Sylfaen" w:hAnsi="Sylfaen" w:cs="Sylfaen"/>
      <w:sz w:val="24"/>
      <w:szCs w:val="24"/>
    </w:rPr>
  </w:style>
  <w:style w:type="paragraph" w:styleId="a3">
    <w:name w:val="List Paragraph"/>
    <w:basedOn w:val="a"/>
    <w:uiPriority w:val="34"/>
    <w:qFormat/>
    <w:rsid w:val="00BA240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A240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A240A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rsid w:val="00BA240A"/>
    <w:rPr>
      <w:rFonts w:cs="Times New Roman"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1E225F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Cs w:val="24"/>
    </w:rPr>
  </w:style>
  <w:style w:type="paragraph" w:customStyle="1" w:styleId="a7">
    <w:name w:val="Прижатый влево"/>
    <w:basedOn w:val="a"/>
    <w:next w:val="a"/>
    <w:uiPriority w:val="99"/>
    <w:rsid w:val="001E225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Cs w:val="24"/>
    </w:rPr>
  </w:style>
  <w:style w:type="paragraph" w:customStyle="1" w:styleId="ConsTitle">
    <w:name w:val="ConsTitle"/>
    <w:rsid w:val="00BC73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5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14</cp:revision>
  <cp:lastPrinted>2019-11-05T11:04:00Z</cp:lastPrinted>
  <dcterms:created xsi:type="dcterms:W3CDTF">2019-05-20T11:51:00Z</dcterms:created>
  <dcterms:modified xsi:type="dcterms:W3CDTF">2019-11-05T11:04:00Z</dcterms:modified>
</cp:coreProperties>
</file>