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EBC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ED6EBC" w:rsidRDefault="00ED6EBC" w:rsidP="00ED6EBC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ED6EBC" w:rsidRDefault="00ED6EBC" w:rsidP="00ED6EBC">
      <w:pPr>
        <w:jc w:val="center"/>
        <w:rPr>
          <w:b/>
          <w:u w:val="single"/>
        </w:rPr>
      </w:pPr>
    </w:p>
    <w:p w:rsidR="00ED6EBC" w:rsidRDefault="00ED6EBC" w:rsidP="00ED6EBC">
      <w:pPr>
        <w:jc w:val="center"/>
        <w:rPr>
          <w:b/>
          <w:u w:val="single"/>
        </w:rPr>
      </w:pPr>
    </w:p>
    <w:p w:rsidR="00ED6EBC" w:rsidRPr="002902AE" w:rsidRDefault="00ED6EBC" w:rsidP="00ED6EBC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ED6EBC" w:rsidRDefault="00ED6EBC" w:rsidP="00ED6EBC">
      <w:pPr>
        <w:rPr>
          <w:b/>
          <w:sz w:val="22"/>
          <w:u w:val="single"/>
        </w:rPr>
      </w:pPr>
    </w:p>
    <w:p w:rsidR="00ED6EBC" w:rsidRDefault="00ED6EBC" w:rsidP="00ED6EBC">
      <w:pPr>
        <w:rPr>
          <w:b/>
          <w:u w:val="single"/>
        </w:rPr>
      </w:pPr>
    </w:p>
    <w:p w:rsidR="00ED6EBC" w:rsidRDefault="00ED6EBC" w:rsidP="00ED6EBC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ED6EBC" w:rsidRDefault="00ED6EBC" w:rsidP="00ED6EBC">
      <w:pPr>
        <w:rPr>
          <w:b/>
        </w:rPr>
      </w:pPr>
    </w:p>
    <w:p w:rsidR="00ED6EBC" w:rsidRPr="009B5E92" w:rsidRDefault="00ED6EBC" w:rsidP="00ED6EB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02D29">
        <w:rPr>
          <w:sz w:val="28"/>
          <w:szCs w:val="28"/>
        </w:rPr>
        <w:t xml:space="preserve"> 28 мая </w:t>
      </w:r>
      <w:r>
        <w:rPr>
          <w:sz w:val="28"/>
          <w:szCs w:val="28"/>
        </w:rPr>
        <w:t xml:space="preserve">  2021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B5E9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9B5E9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 w:rsidRPr="009B5E9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</w:t>
      </w:r>
      <w:r w:rsidR="003B369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Pr="009B5E9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B5E92">
        <w:rPr>
          <w:sz w:val="28"/>
          <w:szCs w:val="28"/>
        </w:rPr>
        <w:t xml:space="preserve"> </w:t>
      </w:r>
      <w:r w:rsidR="00402D29">
        <w:rPr>
          <w:sz w:val="28"/>
          <w:szCs w:val="28"/>
        </w:rPr>
        <w:t xml:space="preserve"> 37</w:t>
      </w:r>
    </w:p>
    <w:p w:rsidR="00ED6EBC" w:rsidRDefault="00ED6EBC" w:rsidP="00ED6EBC">
      <w:pPr>
        <w:jc w:val="center"/>
        <w:rPr>
          <w:sz w:val="28"/>
          <w:szCs w:val="28"/>
        </w:rPr>
      </w:pPr>
    </w:p>
    <w:p w:rsidR="00ED6EBC" w:rsidRPr="00CB4950" w:rsidRDefault="00ED6EBC" w:rsidP="00ED6EBC">
      <w:pPr>
        <w:jc w:val="center"/>
        <w:rPr>
          <w:sz w:val="28"/>
          <w:szCs w:val="28"/>
        </w:rPr>
      </w:pPr>
    </w:p>
    <w:p w:rsidR="00ED6EBC" w:rsidRPr="00E32D07" w:rsidRDefault="00ED6EBC" w:rsidP="00ED6EBC">
      <w:pPr>
        <w:jc w:val="center"/>
        <w:rPr>
          <w:sz w:val="28"/>
          <w:szCs w:val="28"/>
        </w:rPr>
      </w:pPr>
      <w:r w:rsidRPr="006B2D83">
        <w:rPr>
          <w:sz w:val="28"/>
          <w:szCs w:val="28"/>
        </w:rPr>
        <w:t xml:space="preserve">О проекте изменений </w:t>
      </w:r>
      <w:r w:rsidRPr="00E32D07">
        <w:rPr>
          <w:sz w:val="28"/>
          <w:szCs w:val="28"/>
        </w:rPr>
        <w:t>в  Правила благоустройства, обеспечения чистоты и порядка на территории Полтавского городского поселения</w:t>
      </w:r>
    </w:p>
    <w:p w:rsidR="00ED6EBC" w:rsidRDefault="00ED6EBC" w:rsidP="00ED6EBC">
      <w:pPr>
        <w:jc w:val="center"/>
        <w:rPr>
          <w:b/>
          <w:sz w:val="28"/>
          <w:szCs w:val="28"/>
        </w:rPr>
      </w:pPr>
    </w:p>
    <w:p w:rsidR="00ED6EBC" w:rsidRPr="00657A07" w:rsidRDefault="00ED6EBC" w:rsidP="00ED6E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Руководствуясь Федеральным законом от 06.10.2003 года №131-ФЗ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Совет городского поселения  Полтавского муниципального района Омской области </w:t>
      </w:r>
      <w:r w:rsidRPr="00ED6EBC">
        <w:rPr>
          <w:b/>
          <w:sz w:val="28"/>
          <w:szCs w:val="28"/>
        </w:rPr>
        <w:t>решил:</w:t>
      </w:r>
    </w:p>
    <w:p w:rsidR="00ED6EBC" w:rsidRPr="008B093E" w:rsidRDefault="008B093E" w:rsidP="008B093E">
      <w:pPr>
        <w:pStyle w:val="a3"/>
        <w:numPr>
          <w:ilvl w:val="0"/>
          <w:numId w:val="3"/>
        </w:numPr>
        <w:ind w:left="0" w:firstLine="5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ED6EBC" w:rsidRPr="008B093E">
        <w:rPr>
          <w:color w:val="000000"/>
          <w:sz w:val="28"/>
          <w:szCs w:val="28"/>
        </w:rPr>
        <w:t xml:space="preserve">нести в </w:t>
      </w:r>
      <w:r w:rsidR="00ED6EBC" w:rsidRPr="008B093E">
        <w:rPr>
          <w:sz w:val="28"/>
          <w:szCs w:val="28"/>
        </w:rPr>
        <w:t xml:space="preserve"> Правила благоустройства, обеспечения чистоты и порядка на территории Полтавского городского поселения </w:t>
      </w:r>
      <w:r w:rsidR="001F01AB">
        <w:rPr>
          <w:sz w:val="28"/>
          <w:szCs w:val="28"/>
        </w:rPr>
        <w:t xml:space="preserve">(далее – Правила) </w:t>
      </w:r>
      <w:r w:rsidR="00ED6EBC" w:rsidRPr="008B093E">
        <w:rPr>
          <w:sz w:val="28"/>
          <w:szCs w:val="28"/>
        </w:rPr>
        <w:t>следующие изменения</w:t>
      </w:r>
      <w:r w:rsidR="00ED6EBC" w:rsidRPr="008B093E">
        <w:rPr>
          <w:color w:val="000000"/>
          <w:sz w:val="28"/>
          <w:szCs w:val="28"/>
        </w:rPr>
        <w:t xml:space="preserve">:  </w:t>
      </w:r>
    </w:p>
    <w:p w:rsidR="00ED6EBC" w:rsidRDefault="008B093E" w:rsidP="008B093E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  <w:rPr>
          <w:sz w:val="28"/>
          <w:szCs w:val="28"/>
        </w:rPr>
      </w:pPr>
      <w:r>
        <w:rPr>
          <w:sz w:val="28"/>
          <w:szCs w:val="28"/>
        </w:rPr>
        <w:t>пункт 1.4</w:t>
      </w:r>
      <w:r w:rsidR="00ED6EBC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 xml:space="preserve">29 </w:t>
      </w:r>
      <w:r w:rsidR="00ED6EBC">
        <w:rPr>
          <w:sz w:val="28"/>
          <w:szCs w:val="28"/>
        </w:rPr>
        <w:t xml:space="preserve"> </w:t>
      </w:r>
      <w:r w:rsidR="001F01AB">
        <w:rPr>
          <w:sz w:val="28"/>
          <w:szCs w:val="28"/>
        </w:rPr>
        <w:t xml:space="preserve">Правил </w:t>
      </w:r>
      <w:r w:rsidR="00ED6EBC">
        <w:rPr>
          <w:sz w:val="28"/>
          <w:szCs w:val="28"/>
        </w:rPr>
        <w:t>изложить в следующей редакции: «</w:t>
      </w:r>
      <w:r>
        <w:rPr>
          <w:sz w:val="28"/>
          <w:szCs w:val="28"/>
        </w:rPr>
        <w:t xml:space="preserve">1.4. </w:t>
      </w:r>
      <w:r w:rsidR="00ED6EB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B093E">
        <w:rPr>
          <w:sz w:val="28"/>
          <w:szCs w:val="28"/>
        </w:rPr>
        <w:t>одъездные мосты к домовладению должны быть оборудованы водопропускной трубой соответствующей длины по ширине подъездного моста</w:t>
      </w:r>
      <w:r>
        <w:rPr>
          <w:sz w:val="28"/>
          <w:szCs w:val="28"/>
        </w:rPr>
        <w:t xml:space="preserve">. Труба должна обеспечивать беспрепятственный проход талых и дождевых вод и иметь диаметр </w:t>
      </w:r>
      <w:r w:rsidRPr="003D3578">
        <w:rPr>
          <w:sz w:val="28"/>
          <w:szCs w:val="28"/>
        </w:rPr>
        <w:t>не менее 325 мм.</w:t>
      </w:r>
      <w:r w:rsidRPr="008B093E">
        <w:rPr>
          <w:sz w:val="28"/>
          <w:szCs w:val="28"/>
        </w:rPr>
        <w:t xml:space="preserve"> Водопропускная труба приобретается и монтируется за счет </w:t>
      </w:r>
      <w:r>
        <w:rPr>
          <w:sz w:val="28"/>
          <w:szCs w:val="28"/>
        </w:rPr>
        <w:t>собственника домовладения</w:t>
      </w:r>
      <w:proofErr w:type="gramStart"/>
      <w:r>
        <w:rPr>
          <w:sz w:val="28"/>
          <w:szCs w:val="28"/>
        </w:rPr>
        <w:t>.</w:t>
      </w:r>
      <w:r w:rsidR="00D93727">
        <w:rPr>
          <w:sz w:val="28"/>
          <w:szCs w:val="28"/>
        </w:rPr>
        <w:t>»</w:t>
      </w:r>
      <w:r w:rsidR="005331E1">
        <w:rPr>
          <w:sz w:val="28"/>
          <w:szCs w:val="28"/>
        </w:rPr>
        <w:t>;</w:t>
      </w:r>
      <w:proofErr w:type="gramEnd"/>
    </w:p>
    <w:p w:rsidR="00FB44EB" w:rsidRDefault="00FB44EB" w:rsidP="008B093E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  <w:rPr>
          <w:rStyle w:val="blk"/>
          <w:sz w:val="28"/>
          <w:szCs w:val="28"/>
        </w:rPr>
      </w:pPr>
      <w:r>
        <w:rPr>
          <w:sz w:val="28"/>
          <w:szCs w:val="28"/>
        </w:rPr>
        <w:t>дополнить правила статьей 70.1 следующего содержания: «70.1</w:t>
      </w:r>
      <w:proofErr w:type="gramStart"/>
      <w:r>
        <w:rPr>
          <w:sz w:val="28"/>
          <w:szCs w:val="28"/>
        </w:rPr>
        <w:t xml:space="preserve"> </w:t>
      </w:r>
      <w:r w:rsidR="003D3578">
        <w:rPr>
          <w:sz w:val="28"/>
          <w:szCs w:val="28"/>
        </w:rPr>
        <w:t>Н</w:t>
      </w:r>
      <w:proofErr w:type="gramEnd"/>
      <w:r w:rsidR="003D3578">
        <w:rPr>
          <w:sz w:val="28"/>
          <w:szCs w:val="28"/>
        </w:rPr>
        <w:t>а земельных участках любой формы собственности, расположенных на т</w:t>
      </w:r>
      <w:r w:rsidR="00D01E0C">
        <w:rPr>
          <w:sz w:val="28"/>
          <w:szCs w:val="28"/>
        </w:rPr>
        <w:t>ерриториях: у</w:t>
      </w:r>
      <w:r w:rsidR="00D57CA9">
        <w:rPr>
          <w:sz w:val="28"/>
          <w:szCs w:val="28"/>
        </w:rPr>
        <w:t xml:space="preserve">л. Комсомольская от автодороги к д. </w:t>
      </w:r>
      <w:proofErr w:type="spellStart"/>
      <w:r w:rsidR="00D57CA9">
        <w:rPr>
          <w:sz w:val="28"/>
          <w:szCs w:val="28"/>
        </w:rPr>
        <w:t>Малахово</w:t>
      </w:r>
      <w:proofErr w:type="spellEnd"/>
      <w:r w:rsidR="00D57CA9">
        <w:rPr>
          <w:sz w:val="28"/>
          <w:szCs w:val="28"/>
        </w:rPr>
        <w:t xml:space="preserve"> до ул. Щорса, ул.  Ленина от ул. Комсомольская до ул. Октябрьская, ул. Победы от ул. Гурьева </w:t>
      </w:r>
      <w:r w:rsidR="00F3593F">
        <w:rPr>
          <w:sz w:val="28"/>
          <w:szCs w:val="28"/>
        </w:rPr>
        <w:t>д</w:t>
      </w:r>
      <w:r w:rsidR="00D57CA9">
        <w:rPr>
          <w:sz w:val="28"/>
          <w:szCs w:val="28"/>
        </w:rPr>
        <w:t>о ул. Черниговская, ул. Калинина от ул. Победы до ул. Щорса</w:t>
      </w:r>
      <w:r w:rsidR="00F3593F">
        <w:rPr>
          <w:sz w:val="28"/>
          <w:szCs w:val="28"/>
        </w:rPr>
        <w:t>, ул. Кирова от ул. Калинина до ул.</w:t>
      </w:r>
      <w:r w:rsidR="00D57CA9">
        <w:rPr>
          <w:sz w:val="28"/>
          <w:szCs w:val="28"/>
        </w:rPr>
        <w:t xml:space="preserve"> </w:t>
      </w:r>
      <w:r w:rsidR="00F3593F">
        <w:rPr>
          <w:sz w:val="28"/>
          <w:szCs w:val="28"/>
        </w:rPr>
        <w:t xml:space="preserve">2-я Омская, ул. 1-я </w:t>
      </w:r>
      <w:proofErr w:type="gramStart"/>
      <w:r w:rsidR="00F3593F">
        <w:rPr>
          <w:sz w:val="28"/>
          <w:szCs w:val="28"/>
        </w:rPr>
        <w:t>Омская</w:t>
      </w:r>
      <w:proofErr w:type="gramEnd"/>
      <w:r w:rsidR="00F3593F">
        <w:rPr>
          <w:sz w:val="28"/>
          <w:szCs w:val="28"/>
        </w:rPr>
        <w:t xml:space="preserve"> от дома № 6 до ул. Комсомольская</w:t>
      </w:r>
      <w:r w:rsidR="00F678CA">
        <w:rPr>
          <w:sz w:val="28"/>
          <w:szCs w:val="28"/>
        </w:rPr>
        <w:t>,</w:t>
      </w:r>
      <w:r w:rsidR="00F3593F">
        <w:rPr>
          <w:sz w:val="28"/>
          <w:szCs w:val="28"/>
        </w:rPr>
        <w:t xml:space="preserve"> </w:t>
      </w:r>
      <w:r w:rsidR="00D57CA9">
        <w:rPr>
          <w:sz w:val="28"/>
          <w:szCs w:val="28"/>
        </w:rPr>
        <w:t>з</w:t>
      </w:r>
      <w:r>
        <w:rPr>
          <w:sz w:val="28"/>
          <w:szCs w:val="28"/>
        </w:rPr>
        <w:t xml:space="preserve">апрещается </w:t>
      </w:r>
      <w:r w:rsidR="00F3593F">
        <w:rPr>
          <w:sz w:val="28"/>
          <w:szCs w:val="28"/>
        </w:rPr>
        <w:t xml:space="preserve">без согласования с администрацией Полтавского городского поселения </w:t>
      </w:r>
      <w:r>
        <w:rPr>
          <w:sz w:val="28"/>
          <w:szCs w:val="28"/>
        </w:rPr>
        <w:t xml:space="preserve">использование </w:t>
      </w:r>
      <w:r w:rsidR="00F678CA">
        <w:rPr>
          <w:sz w:val="28"/>
          <w:szCs w:val="28"/>
        </w:rPr>
        <w:t xml:space="preserve">в качестве малых архитектурных форм или их элементов </w:t>
      </w:r>
      <w:r>
        <w:rPr>
          <w:sz w:val="28"/>
          <w:szCs w:val="28"/>
        </w:rPr>
        <w:t xml:space="preserve">частей машин, агрегатов, автомобилей и </w:t>
      </w:r>
      <w:r w:rsidR="00F678CA">
        <w:rPr>
          <w:sz w:val="28"/>
          <w:szCs w:val="28"/>
        </w:rPr>
        <w:t>прочих технических устройств</w:t>
      </w:r>
      <w:r>
        <w:rPr>
          <w:sz w:val="28"/>
          <w:szCs w:val="28"/>
        </w:rPr>
        <w:t>.»</w:t>
      </w:r>
    </w:p>
    <w:p w:rsidR="00ED6EBC" w:rsidRDefault="005331E1" w:rsidP="001F01AB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  <w:rPr>
          <w:sz w:val="28"/>
          <w:szCs w:val="28"/>
        </w:rPr>
      </w:pPr>
      <w:r w:rsidRPr="005331E1">
        <w:rPr>
          <w:rStyle w:val="blk"/>
          <w:sz w:val="28"/>
          <w:szCs w:val="28"/>
        </w:rPr>
        <w:t xml:space="preserve">заголовок Главы 5 </w:t>
      </w:r>
      <w:r w:rsidR="001F01AB">
        <w:rPr>
          <w:rStyle w:val="blk"/>
          <w:sz w:val="28"/>
          <w:szCs w:val="28"/>
        </w:rPr>
        <w:t xml:space="preserve">Правил </w:t>
      </w:r>
      <w:r w:rsidRPr="005331E1">
        <w:rPr>
          <w:rStyle w:val="blk"/>
          <w:sz w:val="28"/>
          <w:szCs w:val="28"/>
        </w:rPr>
        <w:t>изложить в следующей редакции: «</w:t>
      </w:r>
      <w:r w:rsidRPr="005331E1">
        <w:rPr>
          <w:sz w:val="28"/>
          <w:szCs w:val="28"/>
        </w:rPr>
        <w:t>Порядок содержания архитектурного облика и внешних</w:t>
      </w:r>
      <w:r>
        <w:rPr>
          <w:sz w:val="28"/>
          <w:szCs w:val="28"/>
        </w:rPr>
        <w:t xml:space="preserve"> </w:t>
      </w:r>
      <w:r w:rsidRPr="005331E1">
        <w:rPr>
          <w:sz w:val="28"/>
          <w:szCs w:val="28"/>
        </w:rPr>
        <w:t>конструктивных элементов жилых, нежилых зданий, нежилых</w:t>
      </w:r>
      <w:r>
        <w:rPr>
          <w:sz w:val="28"/>
          <w:szCs w:val="28"/>
        </w:rPr>
        <w:t xml:space="preserve"> </w:t>
      </w:r>
      <w:r w:rsidRPr="005331E1">
        <w:rPr>
          <w:sz w:val="28"/>
          <w:szCs w:val="28"/>
        </w:rPr>
        <w:t>помещений в жилых домах, индивидуальных жилых домов</w:t>
      </w:r>
      <w:r>
        <w:rPr>
          <w:sz w:val="28"/>
          <w:szCs w:val="28"/>
        </w:rPr>
        <w:t>, ограждений»;</w:t>
      </w:r>
    </w:p>
    <w:p w:rsidR="001F01AB" w:rsidRDefault="001F01AB" w:rsidP="001F01AB">
      <w:pPr>
        <w:pStyle w:val="text"/>
        <w:numPr>
          <w:ilvl w:val="1"/>
          <w:numId w:val="3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дополнить Правила статьей 80.1 следующего содержания:                    «80.1 </w:t>
      </w:r>
      <w:r w:rsidRPr="001F01AB">
        <w:rPr>
          <w:sz w:val="28"/>
          <w:szCs w:val="28"/>
        </w:rPr>
        <w:t xml:space="preserve">Требования к установке </w:t>
      </w:r>
      <w:r w:rsidR="00840850">
        <w:rPr>
          <w:sz w:val="28"/>
          <w:szCs w:val="28"/>
        </w:rPr>
        <w:t xml:space="preserve">и содержанию </w:t>
      </w:r>
      <w:r w:rsidRPr="001F01AB">
        <w:rPr>
          <w:sz w:val="28"/>
          <w:szCs w:val="28"/>
        </w:rPr>
        <w:t>ограждений (заборов)</w:t>
      </w:r>
      <w:r>
        <w:rPr>
          <w:sz w:val="28"/>
          <w:szCs w:val="28"/>
        </w:rPr>
        <w:t>:</w:t>
      </w:r>
    </w:p>
    <w:p w:rsidR="001F01AB" w:rsidRDefault="001F01AB" w:rsidP="001F01AB">
      <w:pPr>
        <w:pStyle w:val="tex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  <w:rPr>
          <w:sz w:val="28"/>
          <w:szCs w:val="28"/>
        </w:rPr>
      </w:pPr>
      <w:r w:rsidRPr="001F01AB">
        <w:rPr>
          <w:sz w:val="28"/>
          <w:szCs w:val="28"/>
        </w:rPr>
        <w:t>Установка ограждений должна производиться исходя из необходимости, сформированной условиями эксплуатации или охраны территорий, зданий и иных объектов, а также с учетом сложившегося архитектурно-художественного облика существующих ограждений соседних объектов и территорий.</w:t>
      </w:r>
      <w:r>
        <w:rPr>
          <w:sz w:val="28"/>
          <w:szCs w:val="28"/>
        </w:rPr>
        <w:t xml:space="preserve"> </w:t>
      </w:r>
      <w:r w:rsidRPr="001F01AB">
        <w:rPr>
          <w:sz w:val="28"/>
          <w:szCs w:val="28"/>
        </w:rPr>
        <w:t>Строительство или установка ограждений</w:t>
      </w:r>
      <w:r w:rsidR="007D3EEE">
        <w:rPr>
          <w:sz w:val="28"/>
          <w:szCs w:val="28"/>
        </w:rPr>
        <w:t xml:space="preserve"> (</w:t>
      </w:r>
      <w:r w:rsidR="007D3EEE" w:rsidRPr="001F01AB">
        <w:rPr>
          <w:sz w:val="28"/>
          <w:szCs w:val="28"/>
        </w:rPr>
        <w:t>в том числе газонных и тротуарных</w:t>
      </w:r>
      <w:r w:rsidR="007D3EEE">
        <w:rPr>
          <w:sz w:val="28"/>
          <w:szCs w:val="28"/>
        </w:rPr>
        <w:t xml:space="preserve">) на границах с общественными территориями или </w:t>
      </w:r>
      <w:r w:rsidR="007D3EEE">
        <w:rPr>
          <w:sz w:val="28"/>
          <w:szCs w:val="28"/>
        </w:rPr>
        <w:lastRenderedPageBreak/>
        <w:t>территориями, находящимися в муниципальной или государственной собственности,</w:t>
      </w:r>
      <w:r w:rsidRPr="001F01AB">
        <w:rPr>
          <w:sz w:val="28"/>
          <w:szCs w:val="28"/>
        </w:rPr>
        <w:t xml:space="preserve"> </w:t>
      </w:r>
      <w:r w:rsidR="007D3EEE">
        <w:rPr>
          <w:sz w:val="28"/>
          <w:szCs w:val="28"/>
        </w:rPr>
        <w:t xml:space="preserve">их расположение, конструкция, цветовое решение </w:t>
      </w:r>
      <w:r w:rsidRPr="001F01AB">
        <w:rPr>
          <w:sz w:val="28"/>
          <w:szCs w:val="28"/>
        </w:rPr>
        <w:t xml:space="preserve"> согласов</w:t>
      </w:r>
      <w:r w:rsidR="007D3EEE">
        <w:rPr>
          <w:sz w:val="28"/>
          <w:szCs w:val="28"/>
        </w:rPr>
        <w:t xml:space="preserve">ываются </w:t>
      </w:r>
      <w:r w:rsidRPr="001F01AB">
        <w:rPr>
          <w:sz w:val="28"/>
          <w:szCs w:val="28"/>
        </w:rPr>
        <w:t xml:space="preserve">с органом местного самоуправления. Самовольная установка ограждений </w:t>
      </w:r>
      <w:r w:rsidR="007D3EEE">
        <w:rPr>
          <w:sz w:val="28"/>
          <w:szCs w:val="28"/>
        </w:rPr>
        <w:t>на границах с общественными территориями или территориями, находящимися в муниципальной или государственной собственности,</w:t>
      </w:r>
      <w:r w:rsidR="007D3EEE" w:rsidRPr="001F01AB">
        <w:rPr>
          <w:sz w:val="28"/>
          <w:szCs w:val="28"/>
        </w:rPr>
        <w:t xml:space="preserve"> </w:t>
      </w:r>
      <w:r w:rsidRPr="001F01AB">
        <w:rPr>
          <w:sz w:val="28"/>
          <w:szCs w:val="28"/>
        </w:rPr>
        <w:t>не допускается.</w:t>
      </w:r>
    </w:p>
    <w:p w:rsidR="00B86E87" w:rsidRDefault="001F01AB" w:rsidP="00B86E87">
      <w:pPr>
        <w:pStyle w:val="tex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  <w:rPr>
          <w:sz w:val="28"/>
          <w:szCs w:val="28"/>
        </w:rPr>
      </w:pPr>
      <w:r w:rsidRPr="001F01AB">
        <w:rPr>
          <w:sz w:val="28"/>
          <w:szCs w:val="28"/>
        </w:rPr>
        <w:t>Высота ограждений не должна превышать двух метров. При наличии специальных требований, связанных с особенностями эксплуатации и (или) безопасностью объекта, высота может быть увеличена</w:t>
      </w:r>
      <w:r w:rsidR="00B86E87" w:rsidRPr="00B86E87">
        <w:rPr>
          <w:sz w:val="28"/>
          <w:szCs w:val="28"/>
        </w:rPr>
        <w:t xml:space="preserve"> </w:t>
      </w:r>
      <w:r w:rsidR="00B86E87">
        <w:rPr>
          <w:sz w:val="28"/>
          <w:szCs w:val="28"/>
        </w:rPr>
        <w:t xml:space="preserve">по согласованию </w:t>
      </w:r>
      <w:r w:rsidR="00B86E87" w:rsidRPr="001F01AB">
        <w:rPr>
          <w:sz w:val="28"/>
          <w:szCs w:val="28"/>
        </w:rPr>
        <w:t>с органом местного самоуправления</w:t>
      </w:r>
      <w:r w:rsidRPr="001F01AB">
        <w:rPr>
          <w:sz w:val="28"/>
          <w:szCs w:val="28"/>
        </w:rPr>
        <w:t>.</w:t>
      </w:r>
    </w:p>
    <w:p w:rsidR="00B86E87" w:rsidRDefault="001F01AB" w:rsidP="00B86E87">
      <w:pPr>
        <w:pStyle w:val="tex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  <w:rPr>
          <w:sz w:val="28"/>
          <w:szCs w:val="28"/>
        </w:rPr>
      </w:pPr>
      <w:r w:rsidRPr="00B86E87">
        <w:rPr>
          <w:sz w:val="28"/>
          <w:szCs w:val="28"/>
        </w:rPr>
        <w:t>В местах примыкания газонов, цветников к проездам, стоянкам автотранспорта для предотвращения наезда автомобилей на газон</w:t>
      </w:r>
      <w:r w:rsidR="007D3EEE" w:rsidRPr="00B86E87">
        <w:rPr>
          <w:sz w:val="28"/>
          <w:szCs w:val="28"/>
        </w:rPr>
        <w:t>ы</w:t>
      </w:r>
      <w:r w:rsidRPr="00B86E87">
        <w:rPr>
          <w:sz w:val="28"/>
          <w:szCs w:val="28"/>
        </w:rPr>
        <w:t>, цветники и зеленые насаждения</w:t>
      </w:r>
      <w:r w:rsidR="007D3EEE" w:rsidRPr="00B86E87">
        <w:rPr>
          <w:sz w:val="28"/>
          <w:szCs w:val="28"/>
        </w:rPr>
        <w:t xml:space="preserve"> </w:t>
      </w:r>
      <w:proofErr w:type="gramStart"/>
      <w:r w:rsidR="007D3EEE" w:rsidRPr="00B86E87">
        <w:rPr>
          <w:sz w:val="28"/>
          <w:szCs w:val="28"/>
        </w:rPr>
        <w:t>могут</w:t>
      </w:r>
      <w:proofErr w:type="gramEnd"/>
      <w:r w:rsidRPr="00B86E87">
        <w:rPr>
          <w:sz w:val="28"/>
          <w:szCs w:val="28"/>
        </w:rPr>
        <w:t xml:space="preserve"> устанавливаются защитные металлические ограждения высотой не </w:t>
      </w:r>
      <w:r w:rsidR="007D3EEE" w:rsidRPr="00B86E87">
        <w:rPr>
          <w:sz w:val="28"/>
          <w:szCs w:val="28"/>
        </w:rPr>
        <w:t>более</w:t>
      </w:r>
      <w:r w:rsidRPr="00B86E87">
        <w:rPr>
          <w:sz w:val="28"/>
          <w:szCs w:val="28"/>
        </w:rPr>
        <w:t xml:space="preserve"> 0,</w:t>
      </w:r>
      <w:r w:rsidR="007D3EEE" w:rsidRPr="00B86E87">
        <w:rPr>
          <w:sz w:val="28"/>
          <w:szCs w:val="28"/>
        </w:rPr>
        <w:t>3</w:t>
      </w:r>
      <w:r w:rsidRPr="00B86E87">
        <w:rPr>
          <w:sz w:val="28"/>
          <w:szCs w:val="28"/>
        </w:rPr>
        <w:t xml:space="preserve"> метра. </w:t>
      </w:r>
      <w:r w:rsidR="007D3EEE" w:rsidRPr="00B86E87">
        <w:rPr>
          <w:sz w:val="28"/>
          <w:szCs w:val="28"/>
        </w:rPr>
        <w:t>Такие о</w:t>
      </w:r>
      <w:r w:rsidRPr="00B86E87">
        <w:rPr>
          <w:sz w:val="28"/>
          <w:szCs w:val="28"/>
        </w:rPr>
        <w:t xml:space="preserve">граждения следует размещать на территории газона, цветника, зеленых насаждений с отступом от границы примыкания </w:t>
      </w:r>
      <w:r w:rsidR="007D3EEE" w:rsidRPr="00B86E87">
        <w:rPr>
          <w:sz w:val="28"/>
          <w:szCs w:val="28"/>
        </w:rPr>
        <w:t xml:space="preserve"> 0</w:t>
      </w:r>
      <w:r w:rsidRPr="00B86E87">
        <w:rPr>
          <w:sz w:val="28"/>
          <w:szCs w:val="28"/>
        </w:rPr>
        <w:t>,3 метра.</w:t>
      </w:r>
    </w:p>
    <w:p w:rsidR="00B86E87" w:rsidRDefault="00B86E87" w:rsidP="00B86E87">
      <w:pPr>
        <w:pStyle w:val="tex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  <w:rPr>
          <w:sz w:val="28"/>
          <w:szCs w:val="28"/>
        </w:rPr>
      </w:pPr>
      <w:r w:rsidRPr="00B86E87">
        <w:rPr>
          <w:sz w:val="28"/>
          <w:szCs w:val="28"/>
        </w:rPr>
        <w:t xml:space="preserve">Установка ограждений из </w:t>
      </w:r>
      <w:proofErr w:type="spellStart"/>
      <w:r w:rsidRPr="00B86E87">
        <w:rPr>
          <w:sz w:val="28"/>
          <w:szCs w:val="28"/>
        </w:rPr>
        <w:t>сетки-рабицы</w:t>
      </w:r>
      <w:proofErr w:type="spellEnd"/>
      <w:r w:rsidRPr="00B86E87">
        <w:rPr>
          <w:sz w:val="28"/>
          <w:szCs w:val="28"/>
        </w:rPr>
        <w:t xml:space="preserve"> на границах с общественными территориями или территориями, находящимися в муниципальной или государственной собственности, возможна только по согласованию с органом местного самоуправления.</w:t>
      </w:r>
    </w:p>
    <w:p w:rsidR="00840850" w:rsidRDefault="00581DE6" w:rsidP="00840850">
      <w:pPr>
        <w:pStyle w:val="tex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  <w:rPr>
          <w:sz w:val="28"/>
          <w:szCs w:val="28"/>
        </w:rPr>
      </w:pPr>
      <w:r>
        <w:rPr>
          <w:sz w:val="28"/>
          <w:szCs w:val="28"/>
        </w:rPr>
        <w:t>Запрещается</w:t>
      </w:r>
      <w:r w:rsidRPr="00B86E87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1F01AB" w:rsidRPr="00B86E87">
        <w:rPr>
          <w:sz w:val="28"/>
          <w:szCs w:val="28"/>
        </w:rPr>
        <w:t xml:space="preserve">становка ограждений из </w:t>
      </w:r>
      <w:r w:rsidR="00B86E87">
        <w:rPr>
          <w:sz w:val="28"/>
          <w:szCs w:val="28"/>
        </w:rPr>
        <w:t>любых видов</w:t>
      </w:r>
      <w:r w:rsidR="001F01AB" w:rsidRPr="00B86E87">
        <w:rPr>
          <w:sz w:val="28"/>
          <w:szCs w:val="28"/>
        </w:rPr>
        <w:t xml:space="preserve"> отходов</w:t>
      </w:r>
      <w:r w:rsidR="00B86E87">
        <w:rPr>
          <w:sz w:val="28"/>
          <w:szCs w:val="28"/>
        </w:rPr>
        <w:t xml:space="preserve">, тары, </w:t>
      </w:r>
      <w:r w:rsidR="001F01AB" w:rsidRPr="00B86E87">
        <w:rPr>
          <w:sz w:val="28"/>
          <w:szCs w:val="28"/>
        </w:rPr>
        <w:t xml:space="preserve"> </w:t>
      </w:r>
      <w:r w:rsidR="00B86E87">
        <w:rPr>
          <w:sz w:val="28"/>
          <w:szCs w:val="28"/>
        </w:rPr>
        <w:t>элементов машин и оборудования, труб, проволоки, веревок</w:t>
      </w:r>
      <w:r>
        <w:rPr>
          <w:sz w:val="28"/>
          <w:szCs w:val="28"/>
        </w:rPr>
        <w:t>.</w:t>
      </w:r>
      <w:r w:rsidR="00B86E87">
        <w:rPr>
          <w:sz w:val="28"/>
          <w:szCs w:val="28"/>
        </w:rPr>
        <w:t xml:space="preserve"> Допускается использование тр</w:t>
      </w:r>
      <w:r>
        <w:rPr>
          <w:sz w:val="28"/>
          <w:szCs w:val="28"/>
        </w:rPr>
        <w:t xml:space="preserve">уб как </w:t>
      </w:r>
      <w:r w:rsidR="002A395C">
        <w:rPr>
          <w:sz w:val="28"/>
          <w:szCs w:val="28"/>
        </w:rPr>
        <w:t xml:space="preserve">опорных </w:t>
      </w:r>
      <w:r>
        <w:rPr>
          <w:sz w:val="28"/>
          <w:szCs w:val="28"/>
        </w:rPr>
        <w:t xml:space="preserve">стоек </w:t>
      </w:r>
      <w:r w:rsidR="002A395C">
        <w:rPr>
          <w:sz w:val="28"/>
          <w:szCs w:val="28"/>
        </w:rPr>
        <w:t xml:space="preserve">ограждения </w:t>
      </w:r>
      <w:r>
        <w:rPr>
          <w:sz w:val="28"/>
          <w:szCs w:val="28"/>
        </w:rPr>
        <w:t>для св</w:t>
      </w:r>
      <w:r w:rsidR="002A395C">
        <w:rPr>
          <w:sz w:val="28"/>
          <w:szCs w:val="28"/>
        </w:rPr>
        <w:t>язи его с землей, либо использование труб диаметром до 40 мм</w:t>
      </w:r>
      <w:proofErr w:type="gramStart"/>
      <w:r w:rsidR="002A395C">
        <w:rPr>
          <w:sz w:val="28"/>
          <w:szCs w:val="28"/>
        </w:rPr>
        <w:t>.</w:t>
      </w:r>
      <w:proofErr w:type="gramEnd"/>
      <w:r w:rsidR="002A395C">
        <w:rPr>
          <w:sz w:val="28"/>
          <w:szCs w:val="28"/>
        </w:rPr>
        <w:t xml:space="preserve"> </w:t>
      </w:r>
      <w:proofErr w:type="gramStart"/>
      <w:r w:rsidR="002A395C">
        <w:rPr>
          <w:sz w:val="28"/>
          <w:szCs w:val="28"/>
        </w:rPr>
        <w:t>д</w:t>
      </w:r>
      <w:proofErr w:type="gramEnd"/>
      <w:r w:rsidR="002A395C">
        <w:rPr>
          <w:sz w:val="28"/>
          <w:szCs w:val="28"/>
        </w:rPr>
        <w:t>ля создания секци</w:t>
      </w:r>
      <w:r w:rsidR="00840850">
        <w:rPr>
          <w:sz w:val="28"/>
          <w:szCs w:val="28"/>
        </w:rPr>
        <w:t xml:space="preserve">й ограждения с </w:t>
      </w:r>
      <w:proofErr w:type="spellStart"/>
      <w:r w:rsidR="00840850">
        <w:rPr>
          <w:sz w:val="28"/>
          <w:szCs w:val="28"/>
        </w:rPr>
        <w:t>внутрисекционным</w:t>
      </w:r>
      <w:proofErr w:type="spellEnd"/>
      <w:r w:rsidR="002A395C">
        <w:rPr>
          <w:sz w:val="28"/>
          <w:szCs w:val="28"/>
        </w:rPr>
        <w:t xml:space="preserve"> геометрическим рисунком.</w:t>
      </w:r>
    </w:p>
    <w:p w:rsidR="00840850" w:rsidRDefault="001F01AB" w:rsidP="00840850">
      <w:pPr>
        <w:pStyle w:val="tex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  <w:rPr>
          <w:sz w:val="28"/>
          <w:szCs w:val="28"/>
        </w:rPr>
      </w:pPr>
      <w:r w:rsidRPr="00840850">
        <w:rPr>
          <w:sz w:val="28"/>
          <w:szCs w:val="28"/>
        </w:rPr>
        <w:t>Установка ограждений в виде сплошной кладки строительного кирпича и строительных блоков (бетонных, гипсовых, цементных и др.) без чередования с вертикальными столбами или опорами не допускается. При использовании во внешней отделке ограждения строительного кирпича или строительных блоков необходимо производить их оштукатуривание и окраску, при этом столбы и секции ограждения должны различаться по цвету (тону). Для внешней отделки ограждения рекомендуется использование облицовочного кирпича. Окраска ограждения из облицовочного кирпича не допускается.</w:t>
      </w:r>
    </w:p>
    <w:p w:rsidR="00840850" w:rsidRPr="00840850" w:rsidRDefault="00840850" w:rsidP="00840850">
      <w:pPr>
        <w:pStyle w:val="text"/>
        <w:numPr>
          <w:ilvl w:val="0"/>
          <w:numId w:val="6"/>
        </w:numPr>
        <w:autoSpaceDE w:val="0"/>
        <w:autoSpaceDN w:val="0"/>
        <w:adjustRightInd w:val="0"/>
        <w:ind w:left="0" w:firstLine="525"/>
        <w:jc w:val="both"/>
        <w:rPr>
          <w:sz w:val="28"/>
          <w:szCs w:val="28"/>
        </w:rPr>
      </w:pPr>
      <w:r w:rsidRPr="00840850">
        <w:rPr>
          <w:sz w:val="28"/>
          <w:szCs w:val="28"/>
        </w:rPr>
        <w:t xml:space="preserve">Не допускается отклонение ограждения от вертикали. Запрещается дальнейшая эксплуатация ветхого и аварийного ограждения, а также, отдельных элементов ограждения без проведения срочного ремонта, если общая площадь разрушения превышает </w:t>
      </w:r>
      <w:r>
        <w:rPr>
          <w:sz w:val="28"/>
          <w:szCs w:val="28"/>
        </w:rPr>
        <w:t>1</w:t>
      </w:r>
      <w:r w:rsidRPr="00840850">
        <w:rPr>
          <w:sz w:val="28"/>
          <w:szCs w:val="28"/>
        </w:rPr>
        <w:t>0 процентов от общей площади элемента, либо отклонение ограждения от вертикали может повлечь его падение.</w:t>
      </w:r>
    </w:p>
    <w:p w:rsidR="001F01AB" w:rsidRPr="00840850" w:rsidRDefault="00840850" w:rsidP="00840850">
      <w:pPr>
        <w:pStyle w:val="tex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0" w:firstLine="525"/>
        <w:jc w:val="both"/>
        <w:rPr>
          <w:sz w:val="28"/>
          <w:szCs w:val="28"/>
        </w:rPr>
      </w:pPr>
      <w:r w:rsidRPr="00840850">
        <w:rPr>
          <w:sz w:val="28"/>
          <w:szCs w:val="28"/>
        </w:rPr>
        <w:t>Ограждение должно содержаться в чистоте и порядке собственниками (правообладателями) земельного участка, на котором данное ограждение установлено. Мойка производится по мере загрязнения, ремонт, окрашивание ограждения и его элементов производится по мере необходимости, но не реже одного раза в три года</w:t>
      </w:r>
      <w:proofErr w:type="gramStart"/>
      <w:r>
        <w:rPr>
          <w:sz w:val="28"/>
          <w:szCs w:val="28"/>
        </w:rPr>
        <w:t>.»</w:t>
      </w:r>
      <w:proofErr w:type="gramEnd"/>
    </w:p>
    <w:p w:rsidR="001F01AB" w:rsidRDefault="00840850" w:rsidP="00840850">
      <w:pPr>
        <w:pStyle w:val="text"/>
        <w:autoSpaceDE w:val="0"/>
        <w:autoSpaceDN w:val="0"/>
        <w:adjustRightInd w:val="0"/>
        <w:spacing w:before="0" w:beforeAutospacing="0" w:after="0" w:afterAutospacing="0"/>
        <w:ind w:firstLine="426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 xml:space="preserve">1.4 статью 155 Правил дополнить </w:t>
      </w:r>
      <w:proofErr w:type="gramStart"/>
      <w:r>
        <w:rPr>
          <w:rStyle w:val="blk"/>
          <w:sz w:val="28"/>
          <w:szCs w:val="28"/>
        </w:rPr>
        <w:t>абзаце</w:t>
      </w:r>
      <w:proofErr w:type="gramEnd"/>
      <w:r>
        <w:rPr>
          <w:rStyle w:val="blk"/>
          <w:sz w:val="28"/>
          <w:szCs w:val="28"/>
        </w:rPr>
        <w:t xml:space="preserve"> следующего содержания: «Собственники рекламных конструкций (баннеров) обязаны поддерживать их в исправном состоянии, </w:t>
      </w:r>
      <w:r w:rsidR="002153E4">
        <w:rPr>
          <w:rStyle w:val="blk"/>
          <w:sz w:val="28"/>
          <w:szCs w:val="28"/>
        </w:rPr>
        <w:t xml:space="preserve">обновлять потерявшие первоначальные цвет и четкость элементы, </w:t>
      </w:r>
      <w:r>
        <w:rPr>
          <w:rStyle w:val="blk"/>
          <w:sz w:val="28"/>
          <w:szCs w:val="28"/>
        </w:rPr>
        <w:t>очищать от г</w:t>
      </w:r>
      <w:r w:rsidR="002153E4">
        <w:rPr>
          <w:rStyle w:val="blk"/>
          <w:sz w:val="28"/>
          <w:szCs w:val="28"/>
        </w:rPr>
        <w:t>р</w:t>
      </w:r>
      <w:r>
        <w:rPr>
          <w:rStyle w:val="blk"/>
          <w:sz w:val="28"/>
          <w:szCs w:val="28"/>
        </w:rPr>
        <w:t>язи</w:t>
      </w:r>
      <w:r w:rsidR="002153E4">
        <w:rPr>
          <w:rStyle w:val="blk"/>
          <w:sz w:val="28"/>
          <w:szCs w:val="28"/>
        </w:rPr>
        <w:t xml:space="preserve"> по мере необходимости</w:t>
      </w:r>
      <w:proofErr w:type="gramStart"/>
      <w:r w:rsidR="002153E4">
        <w:rPr>
          <w:rStyle w:val="blk"/>
          <w:sz w:val="28"/>
          <w:szCs w:val="28"/>
        </w:rPr>
        <w:t>.»</w:t>
      </w:r>
      <w:proofErr w:type="gramEnd"/>
    </w:p>
    <w:p w:rsidR="00ED6EBC" w:rsidRPr="00CB4950" w:rsidRDefault="00ED6EBC" w:rsidP="00ED6EBC">
      <w:pPr>
        <w:ind w:firstLine="709"/>
        <w:jc w:val="both"/>
        <w:rPr>
          <w:rStyle w:val="FontStyle11"/>
          <w:sz w:val="28"/>
          <w:szCs w:val="28"/>
        </w:rPr>
      </w:pPr>
      <w:r w:rsidRPr="00CB4950">
        <w:rPr>
          <w:rStyle w:val="FontStyle11"/>
          <w:sz w:val="28"/>
          <w:szCs w:val="28"/>
          <w:lang w:val="en-US"/>
        </w:rPr>
        <w:t>II</w:t>
      </w:r>
      <w:r>
        <w:rPr>
          <w:rStyle w:val="FontStyle11"/>
          <w:sz w:val="28"/>
          <w:szCs w:val="28"/>
          <w:lang w:val="en-US"/>
        </w:rPr>
        <w:t>I</w:t>
      </w:r>
      <w:r w:rsidRPr="00CB4950">
        <w:rPr>
          <w:rStyle w:val="FontStyle11"/>
          <w:sz w:val="28"/>
          <w:szCs w:val="28"/>
        </w:rPr>
        <w:t>.</w:t>
      </w:r>
      <w:r w:rsidRPr="00CB4950">
        <w:rPr>
          <w:sz w:val="28"/>
          <w:szCs w:val="28"/>
        </w:rPr>
        <w:t xml:space="preserve"> Провести публичные слушания по проекту изменений в </w:t>
      </w:r>
      <w:r w:rsidR="002153E4" w:rsidRPr="008B093E">
        <w:rPr>
          <w:sz w:val="28"/>
          <w:szCs w:val="28"/>
        </w:rPr>
        <w:t xml:space="preserve"> Правила благоустройства, обеспечения чистоты и порядка на территории Полтавского </w:t>
      </w:r>
      <w:r w:rsidR="002153E4" w:rsidRPr="008B093E">
        <w:rPr>
          <w:sz w:val="28"/>
          <w:szCs w:val="28"/>
        </w:rPr>
        <w:lastRenderedPageBreak/>
        <w:t>городского поселения</w:t>
      </w:r>
      <w:r w:rsidRPr="00CB4950">
        <w:rPr>
          <w:sz w:val="28"/>
          <w:szCs w:val="28"/>
        </w:rPr>
        <w:t xml:space="preserve"> </w:t>
      </w:r>
      <w:r w:rsidR="002153E4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2153E4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2021 года </w:t>
      </w:r>
      <w:r w:rsidRPr="004726BC">
        <w:rPr>
          <w:sz w:val="28"/>
          <w:szCs w:val="28"/>
        </w:rPr>
        <w:t xml:space="preserve">в 15:00 </w:t>
      </w:r>
      <w:r w:rsidRPr="00CB4950">
        <w:rPr>
          <w:sz w:val="28"/>
          <w:szCs w:val="28"/>
        </w:rPr>
        <w:t>часов в здании администрации Полтавского городского поселения по адресу р.п. Полтавка ул. Ленина д.</w:t>
      </w:r>
      <w:r>
        <w:rPr>
          <w:sz w:val="28"/>
          <w:szCs w:val="28"/>
        </w:rPr>
        <w:t xml:space="preserve"> </w:t>
      </w:r>
      <w:r w:rsidRPr="00CB4950">
        <w:rPr>
          <w:sz w:val="28"/>
          <w:szCs w:val="28"/>
        </w:rPr>
        <w:t>9.</w:t>
      </w:r>
    </w:p>
    <w:p w:rsidR="00ED6EBC" w:rsidRPr="00CB4950" w:rsidRDefault="00ED6EBC" w:rsidP="00ED6EBC">
      <w:pPr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  <w:lang w:val="en-US"/>
        </w:rPr>
        <w:t>IV</w:t>
      </w:r>
      <w:r>
        <w:rPr>
          <w:rStyle w:val="FontStyle11"/>
          <w:sz w:val="28"/>
          <w:szCs w:val="28"/>
        </w:rPr>
        <w:t>. Настоящее решение опубликовать</w:t>
      </w:r>
      <w:r w:rsidRPr="00CB4950">
        <w:rPr>
          <w:rStyle w:val="FontStyle11"/>
          <w:sz w:val="28"/>
          <w:szCs w:val="28"/>
        </w:rPr>
        <w:t xml:space="preserve"> (обнародова</w:t>
      </w:r>
      <w:r>
        <w:rPr>
          <w:rStyle w:val="FontStyle11"/>
          <w:sz w:val="28"/>
          <w:szCs w:val="28"/>
        </w:rPr>
        <w:t>ть</w:t>
      </w:r>
      <w:r w:rsidRPr="00CB4950">
        <w:rPr>
          <w:rStyle w:val="FontStyle11"/>
          <w:sz w:val="28"/>
          <w:szCs w:val="28"/>
        </w:rPr>
        <w:t>).</w:t>
      </w:r>
    </w:p>
    <w:p w:rsidR="00ED6EBC" w:rsidRPr="00CB4950" w:rsidRDefault="00ED6EBC" w:rsidP="00ED6EBC">
      <w:pPr>
        <w:rPr>
          <w:sz w:val="28"/>
          <w:szCs w:val="28"/>
          <w:lang w:eastAsia="en-US"/>
        </w:rPr>
      </w:pPr>
    </w:p>
    <w:p w:rsidR="00ED6EBC" w:rsidRDefault="00ED6EBC" w:rsidP="00ED6EB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ED6EBC" w:rsidRPr="00CB4950" w:rsidRDefault="00ED6EBC" w:rsidP="00ED6EB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ED6EBC" w:rsidRPr="00CB4950" w:rsidRDefault="00ED6EBC" w:rsidP="00ED6EB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ED6EBC" w:rsidRPr="00CB4950" w:rsidRDefault="00ED6EBC" w:rsidP="00ED6EB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депутатов </w:t>
      </w:r>
    </w:p>
    <w:p w:rsidR="00ED6EBC" w:rsidRDefault="00ED6EBC" w:rsidP="002153E4">
      <w:pPr>
        <w:shd w:val="clear" w:color="auto" w:fill="FFFFFF"/>
      </w:pPr>
      <w:r w:rsidRPr="00CB4950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 xml:space="preserve">  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sectPr w:rsidR="00ED6EBC" w:rsidSect="002153E4">
      <w:pgSz w:w="11906" w:h="16838"/>
      <w:pgMar w:top="284" w:right="566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83F"/>
    <w:multiLevelType w:val="multilevel"/>
    <w:tmpl w:val="2EBE9516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5" w:hanging="2160"/>
      </w:pPr>
      <w:rPr>
        <w:rFonts w:hint="default"/>
      </w:rPr>
    </w:lvl>
  </w:abstractNum>
  <w:abstractNum w:abstractNumId="1">
    <w:nsid w:val="27C26ADE"/>
    <w:multiLevelType w:val="hybridMultilevel"/>
    <w:tmpl w:val="B85A044C"/>
    <w:lvl w:ilvl="0" w:tplc="CC1A967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D1A3CCB"/>
    <w:multiLevelType w:val="multilevel"/>
    <w:tmpl w:val="143ED2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B356E5"/>
    <w:multiLevelType w:val="multilevel"/>
    <w:tmpl w:val="AB4E57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F21D80"/>
    <w:multiLevelType w:val="multilevel"/>
    <w:tmpl w:val="E5489F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CF2D36"/>
    <w:multiLevelType w:val="multilevel"/>
    <w:tmpl w:val="656C38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94A539A"/>
    <w:multiLevelType w:val="multilevel"/>
    <w:tmpl w:val="FA9E2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D6EBC"/>
    <w:rsid w:val="00036802"/>
    <w:rsid w:val="000877DC"/>
    <w:rsid w:val="000B3FF9"/>
    <w:rsid w:val="0015582B"/>
    <w:rsid w:val="001D2808"/>
    <w:rsid w:val="001F01AB"/>
    <w:rsid w:val="002153E4"/>
    <w:rsid w:val="002A395C"/>
    <w:rsid w:val="002E1455"/>
    <w:rsid w:val="002E4D8B"/>
    <w:rsid w:val="00361278"/>
    <w:rsid w:val="003A55B5"/>
    <w:rsid w:val="003B3695"/>
    <w:rsid w:val="003C698B"/>
    <w:rsid w:val="003D3578"/>
    <w:rsid w:val="004025AD"/>
    <w:rsid w:val="00402D29"/>
    <w:rsid w:val="005331E1"/>
    <w:rsid w:val="005523DF"/>
    <w:rsid w:val="0055348C"/>
    <w:rsid w:val="00581DE6"/>
    <w:rsid w:val="00583DF8"/>
    <w:rsid w:val="00686CAA"/>
    <w:rsid w:val="006E4F5E"/>
    <w:rsid w:val="007D3EEE"/>
    <w:rsid w:val="00840850"/>
    <w:rsid w:val="008503FB"/>
    <w:rsid w:val="008942A1"/>
    <w:rsid w:val="008B093E"/>
    <w:rsid w:val="0091381A"/>
    <w:rsid w:val="00B030CC"/>
    <w:rsid w:val="00B50B68"/>
    <w:rsid w:val="00B86E87"/>
    <w:rsid w:val="00BA317D"/>
    <w:rsid w:val="00BA5B62"/>
    <w:rsid w:val="00BF1289"/>
    <w:rsid w:val="00D01E0C"/>
    <w:rsid w:val="00D57CA9"/>
    <w:rsid w:val="00D77B41"/>
    <w:rsid w:val="00D93727"/>
    <w:rsid w:val="00E50BD8"/>
    <w:rsid w:val="00ED6EBC"/>
    <w:rsid w:val="00EE7403"/>
    <w:rsid w:val="00F3593F"/>
    <w:rsid w:val="00F678CA"/>
    <w:rsid w:val="00FB44EB"/>
    <w:rsid w:val="00FE7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6EB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6EBC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FontStyle11">
    <w:name w:val="Font Style11"/>
    <w:basedOn w:val="a0"/>
    <w:rsid w:val="00ED6EB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ED6EBC"/>
    <w:pPr>
      <w:spacing w:before="100" w:beforeAutospacing="1" w:after="100" w:afterAutospacing="1"/>
    </w:pPr>
  </w:style>
  <w:style w:type="character" w:customStyle="1" w:styleId="blk">
    <w:name w:val="blk"/>
    <w:basedOn w:val="a0"/>
    <w:rsid w:val="00ED6EBC"/>
  </w:style>
  <w:style w:type="paragraph" w:styleId="a3">
    <w:name w:val="List Paragraph"/>
    <w:basedOn w:val="a"/>
    <w:uiPriority w:val="34"/>
    <w:qFormat/>
    <w:rsid w:val="00ED6E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MRudenko</cp:lastModifiedBy>
  <cp:revision>11</cp:revision>
  <cp:lastPrinted>2021-06-15T14:57:00Z</cp:lastPrinted>
  <dcterms:created xsi:type="dcterms:W3CDTF">2021-05-28T05:46:00Z</dcterms:created>
  <dcterms:modified xsi:type="dcterms:W3CDTF">2021-06-15T15:06:00Z</dcterms:modified>
</cp:coreProperties>
</file>