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8D5DEA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7F5006">
        <w:rPr>
          <w:rFonts w:ascii="Times New Roman" w:hAnsi="Times New Roman"/>
          <w:sz w:val="28"/>
          <w:szCs w:val="28"/>
        </w:rPr>
        <w:t>30 сентября</w:t>
      </w:r>
      <w:r w:rsidR="004D3EEB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221DAB">
        <w:rPr>
          <w:rFonts w:ascii="Times New Roman" w:hAnsi="Times New Roman"/>
          <w:sz w:val="28"/>
          <w:szCs w:val="28"/>
        </w:rPr>
        <w:t xml:space="preserve">   </w:t>
      </w:r>
      <w:r w:rsidR="008D5DE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>№</w:t>
      </w:r>
      <w:r w:rsidR="00221DAB">
        <w:rPr>
          <w:rFonts w:ascii="Times New Roman" w:hAnsi="Times New Roman"/>
          <w:sz w:val="28"/>
          <w:szCs w:val="28"/>
        </w:rPr>
        <w:t xml:space="preserve"> </w:t>
      </w:r>
      <w:r w:rsidR="00371C72">
        <w:rPr>
          <w:rFonts w:ascii="Times New Roman" w:hAnsi="Times New Roman"/>
          <w:sz w:val="28"/>
          <w:szCs w:val="28"/>
        </w:rPr>
        <w:t>60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F5006">
        <w:rPr>
          <w:rFonts w:ascii="Times New Roman" w:hAnsi="Times New Roman"/>
          <w:sz w:val="28"/>
          <w:szCs w:val="28"/>
        </w:rPr>
        <w:t>159 071 916,64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8C7FF1">
        <w:rPr>
          <w:rFonts w:ascii="Times New Roman" w:hAnsi="Times New Roman"/>
          <w:sz w:val="28"/>
          <w:szCs w:val="28"/>
        </w:rPr>
        <w:t>159 600 431,64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3BD4" w:rsidRDefault="00246424" w:rsidP="00757A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D01474" w:rsidRDefault="00757A4E" w:rsidP="00D01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01474">
        <w:rPr>
          <w:rFonts w:ascii="Times New Roman" w:hAnsi="Times New Roman"/>
          <w:sz w:val="28"/>
          <w:szCs w:val="28"/>
        </w:rPr>
        <w:t xml:space="preserve">. </w:t>
      </w:r>
      <w:r w:rsidR="00D01474"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D01474">
        <w:rPr>
          <w:rFonts w:ascii="Times New Roman" w:hAnsi="Times New Roman"/>
          <w:sz w:val="28"/>
          <w:szCs w:val="28"/>
        </w:rPr>
        <w:t xml:space="preserve"> </w:t>
      </w:r>
      <w:r w:rsidR="00D01474"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 w:rsidR="00D01474">
        <w:rPr>
          <w:rFonts w:ascii="Times New Roman" w:hAnsi="Times New Roman"/>
          <w:sz w:val="28"/>
          <w:szCs w:val="28"/>
        </w:rPr>
        <w:t>21</w:t>
      </w:r>
      <w:r w:rsidR="00D01474"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D01474">
        <w:rPr>
          <w:rFonts w:ascii="Times New Roman" w:hAnsi="Times New Roman"/>
          <w:sz w:val="28"/>
          <w:szCs w:val="28"/>
        </w:rPr>
        <w:t xml:space="preserve"> 125 </w:t>
      </w:r>
      <w:r w:rsidR="00583EE1">
        <w:rPr>
          <w:rFonts w:ascii="Times New Roman" w:hAnsi="Times New Roman"/>
          <w:sz w:val="28"/>
          <w:szCs w:val="28"/>
        </w:rPr>
        <w:t>954</w:t>
      </w:r>
      <w:r w:rsidR="00D01474">
        <w:rPr>
          <w:rFonts w:ascii="Times New Roman" w:hAnsi="Times New Roman"/>
          <w:sz w:val="28"/>
          <w:szCs w:val="28"/>
        </w:rPr>
        <w:t> 092,20 рублей».</w:t>
      </w:r>
    </w:p>
    <w:p w:rsidR="00757A4E" w:rsidRPr="00AF6FC3" w:rsidRDefault="00757A4E" w:rsidP="00757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2. Приложение № 2 </w:t>
      </w:r>
      <w:r w:rsidRPr="004E1798">
        <w:rPr>
          <w:rFonts w:ascii="Times New Roman" w:hAnsi="Times New Roman"/>
          <w:sz w:val="28"/>
          <w:szCs w:val="28"/>
        </w:rPr>
        <w:t>«</w:t>
      </w:r>
      <w:r w:rsidRPr="004E1798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поступлений налоговых и неналоговых доходов в местный бюджет на 2021 год и на плановый период 2022 и 2023 годов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4E17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</w:t>
      </w:r>
      <w:r w:rsidR="00583EE1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к настоящему Решению.</w:t>
      </w:r>
    </w:p>
    <w:p w:rsidR="00813BD4" w:rsidRDefault="00813BD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1474" w:rsidRDefault="00D0147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1474" w:rsidRDefault="00D0147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1474" w:rsidRDefault="00D01474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ECB" w:rsidRDefault="00295E96" w:rsidP="00AF6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A173D7">
        <w:rPr>
          <w:rFonts w:ascii="Times New Roman" w:hAnsi="Times New Roman"/>
          <w:sz w:val="28"/>
          <w:szCs w:val="28"/>
        </w:rPr>
        <w:t xml:space="preserve"> </w:t>
      </w:r>
      <w:r w:rsidR="00757A4E">
        <w:rPr>
          <w:rFonts w:ascii="Times New Roman" w:hAnsi="Times New Roman"/>
          <w:sz w:val="28"/>
          <w:szCs w:val="28"/>
        </w:rPr>
        <w:t>3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757A4E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3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757A4E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4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757A4E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F23CF8">
        <w:rPr>
          <w:rFonts w:ascii="Times New Roman" w:hAnsi="Times New Roman"/>
          <w:sz w:val="28"/>
          <w:szCs w:val="28"/>
        </w:rPr>
        <w:t>5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E30765">
        <w:rPr>
          <w:rFonts w:ascii="Times New Roman" w:hAnsi="Times New Roman"/>
          <w:sz w:val="28"/>
          <w:szCs w:val="28"/>
        </w:rPr>
        <w:t xml:space="preserve"> </w:t>
      </w:r>
      <w:r w:rsidR="00757A4E">
        <w:rPr>
          <w:rFonts w:ascii="Times New Roman" w:hAnsi="Times New Roman"/>
          <w:sz w:val="28"/>
          <w:szCs w:val="28"/>
        </w:rPr>
        <w:t>7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371C72" w:rsidP="00966382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 w:rsidR="00966382" w:rsidRPr="0096638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966382" w:rsidRPr="00966382">
        <w:rPr>
          <w:rFonts w:ascii="Times New Roman" w:hAnsi="Times New Roman"/>
          <w:sz w:val="28"/>
          <w:szCs w:val="28"/>
        </w:rPr>
        <w:t xml:space="preserve"> Полтавского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</w:t>
      </w:r>
      <w:r w:rsidR="00371C72">
        <w:rPr>
          <w:rFonts w:ascii="Times New Roman" w:hAnsi="Times New Roman"/>
          <w:sz w:val="28"/>
          <w:szCs w:val="28"/>
        </w:rPr>
        <w:t>Ю.Н.Кот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1C7F" w:rsidRDefault="00BA1C7F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4175D" w:rsidRPr="00C74FCB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14175D" w:rsidRPr="00C74FCB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 </w:t>
      </w:r>
      <w:r w:rsidR="00195C19">
        <w:rPr>
          <w:rFonts w:ascii="Times New Roman" w:hAnsi="Times New Roman"/>
          <w:sz w:val="18"/>
          <w:szCs w:val="18"/>
        </w:rPr>
        <w:t>60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 30 сентября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14175D" w:rsidRPr="00C74FCB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30..11.2020г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68</w:t>
      </w:r>
    </w:p>
    <w:p w:rsidR="0014175D" w:rsidRPr="00C74FCB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2022 и 2023 годов»</w:t>
      </w:r>
    </w:p>
    <w:p w:rsidR="0014175D" w:rsidRDefault="0014175D" w:rsidP="0014175D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641"/>
        <w:gridCol w:w="1900"/>
        <w:gridCol w:w="827"/>
        <w:gridCol w:w="1153"/>
        <w:gridCol w:w="777"/>
        <w:gridCol w:w="1100"/>
        <w:gridCol w:w="931"/>
        <w:gridCol w:w="948"/>
        <w:gridCol w:w="5542"/>
      </w:tblGrid>
      <w:tr w:rsidR="0014175D" w:rsidRPr="00E26EBF" w:rsidTr="00DA37DF">
        <w:trPr>
          <w:trHeight w:val="339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14175D" w:rsidRPr="00E26EBF" w:rsidTr="00DA37DF">
        <w:trPr>
          <w:trHeight w:val="14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14175D" w:rsidRPr="00E26EBF" w:rsidTr="00DA37DF">
        <w:trPr>
          <w:trHeight w:val="78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14175D" w:rsidRPr="00E26EBF" w:rsidTr="00DA37DF">
        <w:trPr>
          <w:trHeight w:val="151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75D" w:rsidRPr="00E26EBF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</w:tbl>
    <w:p w:rsidR="0014175D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175D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361"/>
        <w:tblW w:w="5014" w:type="pct"/>
        <w:tblLayout w:type="fixed"/>
        <w:tblLook w:val="04A0"/>
      </w:tblPr>
      <w:tblGrid>
        <w:gridCol w:w="14827"/>
      </w:tblGrid>
      <w:tr w:rsidR="0014175D" w:rsidRPr="00C15513" w:rsidTr="00DA37DF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175D" w:rsidRPr="00C15513" w:rsidRDefault="0014175D" w:rsidP="00DA37DF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14175D" w:rsidRPr="00C15513" w:rsidTr="00DA37DF">
        <w:trPr>
          <w:trHeight w:val="43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175D" w:rsidRPr="00C15513" w:rsidRDefault="0014175D" w:rsidP="00DA37DF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 xml:space="preserve"> годов</w:t>
            </w:r>
          </w:p>
        </w:tc>
      </w:tr>
    </w:tbl>
    <w:tbl>
      <w:tblPr>
        <w:tblW w:w="4993" w:type="pct"/>
        <w:tblLook w:val="04A0"/>
      </w:tblPr>
      <w:tblGrid>
        <w:gridCol w:w="3924"/>
        <w:gridCol w:w="743"/>
        <w:gridCol w:w="1022"/>
        <w:gridCol w:w="698"/>
        <w:gridCol w:w="977"/>
        <w:gridCol w:w="833"/>
        <w:gridCol w:w="848"/>
        <w:gridCol w:w="1341"/>
        <w:gridCol w:w="1352"/>
        <w:gridCol w:w="1432"/>
        <w:gridCol w:w="1595"/>
      </w:tblGrid>
      <w:tr w:rsidR="0014175D" w:rsidRPr="00327B48" w:rsidTr="00DA37DF">
        <w:trPr>
          <w:trHeight w:val="84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1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2021 год 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2022 год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 2023 год</w:t>
            </w:r>
          </w:p>
        </w:tc>
      </w:tr>
      <w:tr w:rsidR="0014175D" w:rsidRPr="00327B48" w:rsidTr="00DA37DF">
        <w:trPr>
          <w:trHeight w:val="255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1365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45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2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14175D" w:rsidRPr="00327B48" w:rsidTr="00DA37DF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4441C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24 044 800,00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20 627 780,00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21 189 510,00</w:t>
            </w:r>
          </w:p>
        </w:tc>
      </w:tr>
      <w:tr w:rsidR="0014175D" w:rsidRPr="00327B48" w:rsidTr="00DA37DF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12  042  000,00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11 209 700,00</w:t>
            </w:r>
          </w:p>
        </w:tc>
      </w:tr>
      <w:tr w:rsidR="0014175D" w:rsidRPr="00327B48" w:rsidTr="00DA37DF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12  042  000,00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10 788 600,00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11 209 700,00</w:t>
            </w:r>
          </w:p>
        </w:tc>
      </w:tr>
      <w:tr w:rsidR="0014175D" w:rsidRPr="00327B48" w:rsidTr="00DA37DF">
        <w:trPr>
          <w:trHeight w:val="13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11 477 600,00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10 525 100,00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10 946 000,00</w:t>
            </w:r>
          </w:p>
        </w:tc>
      </w:tr>
      <w:tr w:rsidR="0014175D" w:rsidRPr="00327B48" w:rsidTr="00DA37DF">
        <w:trPr>
          <w:trHeight w:val="184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389 000,00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103 200,00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103 300,00</w:t>
            </w:r>
          </w:p>
        </w:tc>
      </w:tr>
      <w:tr w:rsidR="0014175D" w:rsidRPr="00327B48" w:rsidTr="00DA37DF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175 400,00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160 300,00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160 400,00</w:t>
            </w:r>
          </w:p>
        </w:tc>
      </w:tr>
      <w:tr w:rsidR="0014175D" w:rsidRPr="00327B48" w:rsidTr="00DA37DF">
        <w:trPr>
          <w:trHeight w:val="61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14175D" w:rsidRPr="00327B48" w:rsidTr="00DA37DF">
        <w:trPr>
          <w:trHeight w:val="55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2 910 840,00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2 999 180,00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3 120 810,00</w:t>
            </w:r>
          </w:p>
        </w:tc>
      </w:tr>
      <w:tr w:rsidR="0014175D" w:rsidRPr="00327B48" w:rsidTr="00DA37DF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14175D" w:rsidRPr="00327B48" w:rsidTr="00DA37DF">
        <w:trPr>
          <w:trHeight w:val="21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1 366 550,00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1 378 780,00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1 444 880,00</w:t>
            </w:r>
          </w:p>
        </w:tc>
      </w:tr>
      <w:tr w:rsidR="0014175D" w:rsidRPr="00327B48" w:rsidTr="00DA37DF">
        <w:trPr>
          <w:trHeight w:val="171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14175D" w:rsidRPr="00327B48" w:rsidTr="00DA37DF">
        <w:trPr>
          <w:trHeight w:val="240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7 620,00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7 780,00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8070,00</w:t>
            </w:r>
          </w:p>
        </w:tc>
      </w:tr>
      <w:tr w:rsidR="0014175D" w:rsidRPr="00327B48" w:rsidTr="00DA37DF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14175D" w:rsidRPr="00327B48" w:rsidTr="00DA37DF">
        <w:trPr>
          <w:trHeight w:val="13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1 758 160,00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1 809 030,00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1 889 680,00</w:t>
            </w:r>
          </w:p>
        </w:tc>
      </w:tr>
      <w:tr w:rsidR="0014175D" w:rsidRPr="00327B48" w:rsidTr="00DA37DF">
        <w:trPr>
          <w:trHeight w:val="133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14175D" w:rsidRPr="00327B48" w:rsidTr="00DA37DF">
        <w:trPr>
          <w:trHeight w:val="208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- 191 490,00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- 196 410,00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- 221 820,000</w:t>
            </w:r>
          </w:p>
        </w:tc>
      </w:tr>
      <w:tr w:rsidR="0014175D" w:rsidRPr="00327B48" w:rsidTr="00DA37DF">
        <w:trPr>
          <w:trHeight w:val="3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913ACA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670CE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707</w:t>
            </w:r>
            <w:r w:rsidR="00670CE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1 645 000,00</w:t>
            </w:r>
          </w:p>
        </w:tc>
      </w:tr>
      <w:tr w:rsidR="00670CE8" w:rsidRPr="00327B48" w:rsidTr="00DA37DF">
        <w:trPr>
          <w:trHeight w:val="42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E8" w:rsidRPr="00327B48" w:rsidRDefault="00670CE8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1 707 000,00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670CE8" w:rsidRPr="00327B48" w:rsidTr="00DA37DF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CE8" w:rsidRPr="00327B48" w:rsidRDefault="00670CE8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1 707 000,00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CE8" w:rsidRPr="00327B48" w:rsidRDefault="00670CE8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1 645 000,00</w:t>
            </w:r>
          </w:p>
        </w:tc>
      </w:tr>
      <w:tr w:rsidR="0014175D" w:rsidRPr="00327B48" w:rsidTr="00DA37DF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E60CE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1 464 000,00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1 707 000,00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1 721 000,00</w:t>
            </w:r>
          </w:p>
        </w:tc>
      </w:tr>
      <w:tr w:rsidR="0014175D" w:rsidRPr="00327B48" w:rsidTr="00DA37DF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826409" w:rsidRDefault="00826409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826409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838 000,000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745 000,00</w:t>
            </w:r>
          </w:p>
        </w:tc>
      </w:tr>
      <w:tr w:rsidR="0014175D" w:rsidRPr="00327B48" w:rsidTr="00DA37DF">
        <w:trPr>
          <w:trHeight w:val="79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826409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838 000,000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745 000,00</w:t>
            </w:r>
          </w:p>
        </w:tc>
      </w:tr>
      <w:tr w:rsidR="0014175D" w:rsidRPr="00327B48" w:rsidTr="00DA37DF">
        <w:trPr>
          <w:trHeight w:val="3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534DD6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626 000,00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964 000,00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976 000,00</w:t>
            </w:r>
          </w:p>
        </w:tc>
      </w:tr>
      <w:tr w:rsidR="0014175D" w:rsidRPr="00327B48" w:rsidTr="00DA37DF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CD538C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CD538C" w:rsidRPr="00327B48" w:rsidTr="00DA37DF">
        <w:trPr>
          <w:trHeight w:val="57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38C" w:rsidRPr="00327B48" w:rsidRDefault="00CD538C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8C" w:rsidRPr="00327B48" w:rsidRDefault="00CD538C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595 000,00</w:t>
            </w:r>
          </w:p>
        </w:tc>
      </w:tr>
      <w:tr w:rsidR="0014175D" w:rsidRPr="00327B48" w:rsidTr="00DA37DF">
        <w:trPr>
          <w:trHeight w:val="3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740F3B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740F3B" w:rsidRPr="00327B48" w:rsidTr="00DA37DF">
        <w:trPr>
          <w:trHeight w:val="330"/>
        </w:trPr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F3B" w:rsidRPr="00327B48" w:rsidRDefault="00740F3B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326 000,00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373 000,00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F3B" w:rsidRPr="00327B48" w:rsidRDefault="00740F3B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381 000,00</w:t>
            </w:r>
          </w:p>
        </w:tc>
      </w:tr>
      <w:tr w:rsidR="0014175D" w:rsidRPr="00327B48" w:rsidTr="00DA37DF">
        <w:trPr>
          <w:trHeight w:val="240"/>
        </w:trPr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255"/>
        </w:trPr>
        <w:tc>
          <w:tcPr>
            <w:tcW w:w="1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DB3874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5 287 000,00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3 410 000,00</w:t>
            </w:r>
          </w:p>
        </w:tc>
      </w:tr>
      <w:tr w:rsidR="0014175D" w:rsidRPr="00327B48" w:rsidTr="00DA37DF">
        <w:trPr>
          <w:trHeight w:val="315"/>
        </w:trPr>
        <w:tc>
          <w:tcPr>
            <w:tcW w:w="1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157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4 837 000,00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3 110 000,00</w:t>
            </w:r>
          </w:p>
        </w:tc>
      </w:tr>
      <w:tr w:rsidR="0014175D" w:rsidRPr="00327B48" w:rsidTr="00DA37DF">
        <w:trPr>
          <w:trHeight w:val="13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4175D" w:rsidRPr="00327B48" w:rsidTr="00DA37DF">
        <w:trPr>
          <w:trHeight w:val="15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4175D" w:rsidRPr="00327B48" w:rsidTr="00DA37DF">
        <w:trPr>
          <w:trHeight w:val="133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14175D" w:rsidRPr="00327B48" w:rsidTr="00DA37DF">
        <w:trPr>
          <w:trHeight w:val="132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1 250 000,00</w:t>
            </w:r>
          </w:p>
        </w:tc>
      </w:tr>
      <w:tr w:rsidR="0014175D" w:rsidRPr="00327B48" w:rsidTr="00DA37DF">
        <w:trPr>
          <w:trHeight w:val="159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3 517 000,00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14175D" w:rsidRPr="00327B48" w:rsidTr="00DA37DF">
        <w:trPr>
          <w:trHeight w:val="126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3 517 000,00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1 810 000,00</w:t>
            </w:r>
          </w:p>
        </w:tc>
      </w:tr>
      <w:tr w:rsidR="0014175D" w:rsidRPr="00327B48" w:rsidTr="00DA37DF">
        <w:trPr>
          <w:trHeight w:val="15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548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450 000,00</w:t>
            </w:r>
            <w:r w:rsidR="0014175D"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4175D" w:rsidRPr="00327B48" w:rsidTr="00DA37DF">
        <w:trPr>
          <w:trHeight w:val="21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548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450 000,00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4175D" w:rsidRPr="00327B48" w:rsidTr="00DA37DF">
        <w:trPr>
          <w:trHeight w:val="189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548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450 000,00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14175D" w:rsidRPr="00327B48" w:rsidTr="00DA37DF">
        <w:trPr>
          <w:trHeight w:val="5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28 000,00</w:t>
            </w:r>
          </w:p>
        </w:tc>
      </w:tr>
      <w:tr w:rsidR="0014175D" w:rsidRPr="00327B48" w:rsidTr="00DA37DF">
        <w:trPr>
          <w:trHeight w:val="40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14175D" w:rsidRPr="00327B48" w:rsidTr="00DA37DF">
        <w:trPr>
          <w:trHeight w:val="33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14175D" w:rsidRPr="00327B48" w:rsidTr="00DA37DF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28 000,00</w:t>
            </w:r>
          </w:p>
        </w:tc>
      </w:tr>
      <w:tr w:rsidR="0014175D" w:rsidRPr="00327B48" w:rsidTr="00DA37DF">
        <w:trPr>
          <w:trHeight w:val="34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548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451 460,00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</w:tr>
      <w:tr w:rsidR="0014175D" w:rsidRPr="00327B48" w:rsidTr="00DA37DF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1F06C1" w:rsidRDefault="0014175D" w:rsidP="00DA37D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6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119 438,00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tabs>
                <w:tab w:val="left" w:pos="9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E012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4B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22 800,00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20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A188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96 638,00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105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6A32D3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332 022,00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4175D" w:rsidRPr="00327B48" w:rsidTr="00DA37DF">
        <w:trPr>
          <w:trHeight w:val="54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F66FC6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4175D" w:rsidRPr="00327B48" w:rsidTr="00DA37DF">
        <w:trPr>
          <w:trHeight w:val="765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6069D7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325 000,00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14175D" w:rsidRPr="00327B48" w:rsidTr="00DA37DF">
        <w:trPr>
          <w:trHeight w:val="810"/>
        </w:trPr>
        <w:tc>
          <w:tcPr>
            <w:tcW w:w="1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14175D" w:rsidRPr="00327B48" w:rsidTr="00DA37DF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14175D" w:rsidRPr="00327B48" w:rsidTr="00DA37DF">
        <w:trPr>
          <w:trHeight w:val="795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27B48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231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Default="006069D7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16 000,00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471C" w:rsidRPr="00327B48" w:rsidTr="00DA37DF">
        <w:trPr>
          <w:trHeight w:val="644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71C" w:rsidRPr="009B05C8" w:rsidRDefault="00303A0F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3A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71C" w:rsidRDefault="00303A0F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42 000,00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71C" w:rsidRPr="00327B48" w:rsidRDefault="00B0471C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71C" w:rsidRPr="00327B48" w:rsidRDefault="00B0471C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175D" w:rsidRPr="00327B48" w:rsidTr="00DA37DF">
        <w:trPr>
          <w:trHeight w:val="644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5D" w:rsidRPr="00392310" w:rsidRDefault="0014175D" w:rsidP="00DA37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05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99 500,00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5D" w:rsidRPr="00327B48" w:rsidRDefault="0014175D" w:rsidP="00DA37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4175D" w:rsidRPr="00A32D15" w:rsidRDefault="0014175D" w:rsidP="0014175D"/>
    <w:p w:rsidR="0014175D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175D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4175D" w:rsidRDefault="0014175D" w:rsidP="0014175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C5EB7" w:rsidRDefault="00BC5EB7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1A546B" w:rsidRDefault="001A546B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0275D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195C19">
        <w:rPr>
          <w:rFonts w:ascii="Times New Roman" w:hAnsi="Times New Roman"/>
          <w:sz w:val="18"/>
          <w:szCs w:val="18"/>
        </w:rPr>
        <w:t>60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7D64A3">
        <w:rPr>
          <w:rFonts w:ascii="Times New Roman" w:hAnsi="Times New Roman"/>
          <w:sz w:val="18"/>
          <w:szCs w:val="18"/>
        </w:rPr>
        <w:t>30 сентября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5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21"/>
      </w:tblGrid>
      <w:tr w:rsidR="00E81A2C" w:rsidRPr="00321C86" w:rsidTr="007351B9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7351B9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7351B9">
        <w:trPr>
          <w:gridAfter w:val="1"/>
          <w:wAfter w:w="410" w:type="pct"/>
          <w:trHeight w:val="300"/>
        </w:trPr>
        <w:tc>
          <w:tcPr>
            <w:tcW w:w="16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4613" w:type="dxa"/>
        <w:tblInd w:w="96" w:type="dxa"/>
        <w:tblLayout w:type="fixed"/>
        <w:tblLook w:val="04A0"/>
      </w:tblPr>
      <w:tblGrid>
        <w:gridCol w:w="4380"/>
        <w:gridCol w:w="1019"/>
        <w:gridCol w:w="1134"/>
        <w:gridCol w:w="1417"/>
        <w:gridCol w:w="1418"/>
        <w:gridCol w:w="1276"/>
        <w:gridCol w:w="1417"/>
        <w:gridCol w:w="1276"/>
        <w:gridCol w:w="1276"/>
      </w:tblGrid>
      <w:tr w:rsidR="00975C06" w:rsidRPr="00975C06" w:rsidTr="00E336CE">
        <w:trPr>
          <w:trHeight w:val="885"/>
        </w:trPr>
        <w:tc>
          <w:tcPr>
            <w:tcW w:w="4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3426E" w:rsidRPr="00975C06" w:rsidTr="001133F3">
        <w:trPr>
          <w:trHeight w:val="555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975C06" w:rsidRPr="00975C06" w:rsidTr="001133F3">
        <w:trPr>
          <w:trHeight w:val="1320"/>
        </w:trPr>
        <w:tc>
          <w:tcPr>
            <w:tcW w:w="4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75C06" w:rsidRPr="00975C06" w:rsidTr="001133F3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C94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C06" w:rsidRPr="00975C06" w:rsidRDefault="00975C06" w:rsidP="00975C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C06" w:rsidRPr="00975C06" w:rsidRDefault="00975C06" w:rsidP="00975C0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5C0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14 101 801,56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13387388,11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13476601,94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1366600,43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2882999,57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9 083 978,56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9073788,11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9160901,94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НАЦИОНАЛЬНАЯ БЕЗОПАСНОСТЬ И </w:t>
            </w: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126 910 102,53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122 432 743,56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4356346,71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4691174,21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780 204,13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125 954 092,20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3678988,31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3972015,81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15 780 526,55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5112634,78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4608913,45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4 283 205,84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10 897 320,71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4027634,78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3923913,45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FC2CF8" w:rsidRPr="00FC2CF8" w:rsidTr="00FC2CF8">
        <w:trPr>
          <w:trHeight w:val="255"/>
        </w:trPr>
        <w:tc>
          <w:tcPr>
            <w:tcW w:w="4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159 600 431,64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CF8" w:rsidRPr="00FC2CF8" w:rsidRDefault="00FC2CF8" w:rsidP="00FC2C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130 487 244,56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24228232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24182328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CF8" w:rsidRPr="00FC2CF8" w:rsidRDefault="00FC2CF8" w:rsidP="00FC2C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C2C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599936</w:t>
            </w:r>
          </w:p>
        </w:tc>
      </w:tr>
    </w:tbl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C560B" w:rsidRDefault="002C560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A86264">
      <w:pPr>
        <w:pStyle w:val="a3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D5590" w:rsidRDefault="005D5590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95623" w:rsidRDefault="0099562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B2A7B" w:rsidRDefault="00FB2A7B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74CA0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95C19">
        <w:rPr>
          <w:rFonts w:ascii="Times New Roman" w:hAnsi="Times New Roman"/>
          <w:sz w:val="18"/>
          <w:szCs w:val="18"/>
        </w:rPr>
        <w:t xml:space="preserve"> 60</w:t>
      </w:r>
      <w:r w:rsidR="004D3EEB">
        <w:rPr>
          <w:rFonts w:ascii="Times New Roman" w:hAnsi="Times New Roman"/>
          <w:sz w:val="18"/>
          <w:szCs w:val="18"/>
        </w:rPr>
        <w:t xml:space="preserve"> 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2763BE">
        <w:rPr>
          <w:rFonts w:ascii="Times New Roman" w:hAnsi="Times New Roman"/>
          <w:sz w:val="18"/>
          <w:szCs w:val="18"/>
        </w:rPr>
        <w:t>30 сентября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15529D" w:rsidRPr="0015529D" w:rsidTr="0015529D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9D" w:rsidRPr="0015529D" w:rsidRDefault="0015529D" w:rsidP="0015529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159 600 431,64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130 487 244,56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15529D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29D" w:rsidRPr="0015529D" w:rsidRDefault="0015529D" w:rsidP="0015529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14 101 801,56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Повышение эффективности деятельности Администрации Полтавского городского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3 029 499,57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113 737,00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35 950,00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77 787,00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54 344,00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органом муниципального образования района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9 083 978,56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9 083 978,56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9 083 978,56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8 937 478,56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8 819 201,56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4 132 473,35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1 188 422,96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3 400 805,25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3 400 805,25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597 295,08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2 615 124,42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132 049,47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126 910 102,53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122 432 743,56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780 204,13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21 794,85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6 582,05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15 892,27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4 799,47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125 954 092,20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125 954 092,20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122 048 945,63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общего пользования местного значения (ремонт автомобильной дороги в р.п.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15 780 526,55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4 283 205,84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3 743 405,84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Экспертиза промышленной безопасности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10 897 320,71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6 137 820,00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2 676 250,71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2 646 250,71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2 083 028,16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474 008,00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278 120,16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1 212 315,89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формирования комфортной городской среды Полтавского городского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Социальное обеспечение и иные выплаты </w:t>
            </w: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5529D" w:rsidRPr="0015529D" w:rsidTr="00E02008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EF24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529D" w:rsidRPr="0015529D" w:rsidRDefault="0015529D" w:rsidP="00E020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159 600 431,64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130 487 244,56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529D" w:rsidRPr="0015529D" w:rsidRDefault="0015529D" w:rsidP="0015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52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702A3" w:rsidRDefault="005702A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585DE2">
      <w:pPr>
        <w:pStyle w:val="a3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22802" w:rsidRDefault="0052280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F2983" w:rsidRDefault="008F298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7B0" w:rsidRDefault="001D67B0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237D3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="00195C19">
        <w:rPr>
          <w:rFonts w:ascii="Times New Roman" w:hAnsi="Times New Roman"/>
          <w:sz w:val="18"/>
          <w:szCs w:val="18"/>
        </w:rPr>
        <w:t xml:space="preserve"> 60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C3A80">
        <w:rPr>
          <w:rFonts w:ascii="Times New Roman" w:hAnsi="Times New Roman"/>
          <w:sz w:val="18"/>
          <w:szCs w:val="18"/>
        </w:rPr>
        <w:t>30 сентября</w:t>
      </w:r>
      <w:r w:rsidR="00583679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4078"/>
        <w:gridCol w:w="426"/>
        <w:gridCol w:w="284"/>
        <w:gridCol w:w="426"/>
        <w:gridCol w:w="707"/>
        <w:gridCol w:w="710"/>
        <w:gridCol w:w="1558"/>
        <w:gridCol w:w="1558"/>
        <w:gridCol w:w="1416"/>
        <w:gridCol w:w="1275"/>
        <w:gridCol w:w="1257"/>
        <w:gridCol w:w="1091"/>
      </w:tblGrid>
      <w:tr w:rsidR="007148AE" w:rsidRPr="00D74352" w:rsidTr="008F4F08">
        <w:trPr>
          <w:trHeight w:val="360"/>
        </w:trPr>
        <w:tc>
          <w:tcPr>
            <w:tcW w:w="13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6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5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8F4F08">
        <w:trPr>
          <w:trHeight w:val="221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F4F08" w:rsidRPr="00D74352" w:rsidTr="008F4F08">
        <w:trPr>
          <w:trHeight w:val="1455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F4F08" w:rsidRPr="00D74352" w:rsidTr="008F4F08">
        <w:trPr>
          <w:trHeight w:val="184"/>
        </w:trPr>
        <w:tc>
          <w:tcPr>
            <w:tcW w:w="13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F4F08" w:rsidRPr="00D74352" w:rsidTr="008F4F08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676 700,00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олтавка имеющим звание </w:t>
            </w: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«Почетный житель р.п.Полтавка»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34 823,00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65 177,00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184 200,00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150 102 661,64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124 379 424,56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14 991 582,56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260 980,00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24 480,00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 (кроме земельных участков), вовлекаемых в сделки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14 730 602,56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8 819 201,56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5 320 896,31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3 400 805,25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государственных </w:t>
            </w: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4 583 615,00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176 737,00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103 810,00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570 806,00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455,00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</w:t>
            </w: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8 315 456,55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539 800,00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3 743 405,84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Приобретение и (или) установка (монтаж) технологического оборудования, трубной продукции </w:t>
            </w:r>
            <w:proofErr w:type="spell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теплотехнологического</w:t>
            </w:r>
            <w:proofErr w:type="spell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 водохозяйственного назначения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1 349 856,00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1 348 549,84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</w:t>
            </w: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теплоснабжения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2 083 028,16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1 731 908,00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278 120,16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278 120,16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563 222,55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557 722,55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61 326,20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780 204,13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322 471,73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354 614,00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354 614,00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28 376,90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20 691,74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40 827,11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155 185,82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2 385 629,51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местного значения в поселениях (ремонт автомобильной дороги в р.п.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ремонт, ремонт автомобильных дорог общего пользования местного значения (ремонт автомобильной дороги в р.п.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Полтавка по ул. Кирова от ул. Комсомольская до ул. 2-ая Омская в р.п.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Полтавка, Полтавского района Омской области)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65 991,20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64 200,00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1 212 315,89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5 640,00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1 201 267,89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5 408,00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формирования комфортной городской среды включает </w:t>
            </w: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 себя выполнение комплекса работ по реализации инициативных проектов в сфере формирования комфортной городской среды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647 851,00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инициативных проектов в сфере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1 607 820,00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реализацию инициативных проектов в сфере </w:t>
            </w:r>
            <w:proofErr w:type="gramStart"/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формирования комфортной городской среды Полтавского городского поселения Полтавского муниципального района Омской области</w:t>
            </w:r>
            <w:proofErr w:type="gramEnd"/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S0400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16 241,00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45C46" w:rsidRPr="00E45C46" w:rsidTr="008A6477">
        <w:trPr>
          <w:trHeight w:val="255"/>
        </w:trPr>
        <w:tc>
          <w:tcPr>
            <w:tcW w:w="137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66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C46" w:rsidRPr="00E45C46" w:rsidRDefault="00E45C46" w:rsidP="008A6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159 600 431,64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130 487 244,56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46" w:rsidRPr="00E45C46" w:rsidRDefault="00E45C46" w:rsidP="00E45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45C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140A41" w:rsidRDefault="00140A41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93099" w:rsidRDefault="00A93099" w:rsidP="00231B33">
      <w:pPr>
        <w:pStyle w:val="a3"/>
        <w:rPr>
          <w:rFonts w:ascii="Times New Roman" w:hAnsi="Times New Roman"/>
          <w:sz w:val="18"/>
          <w:szCs w:val="18"/>
        </w:rPr>
      </w:pPr>
    </w:p>
    <w:p w:rsidR="00A93099" w:rsidRDefault="00A9309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45C46" w:rsidRDefault="00E45C46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8615B">
        <w:rPr>
          <w:rFonts w:ascii="Times New Roman" w:hAnsi="Times New Roman"/>
          <w:sz w:val="18"/>
          <w:szCs w:val="18"/>
        </w:rPr>
        <w:t>5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40721">
        <w:rPr>
          <w:rFonts w:ascii="Times New Roman" w:hAnsi="Times New Roman"/>
          <w:sz w:val="18"/>
          <w:szCs w:val="18"/>
        </w:rPr>
        <w:t xml:space="preserve"> </w:t>
      </w:r>
      <w:r w:rsidR="00195C19">
        <w:rPr>
          <w:rFonts w:ascii="Times New Roman" w:hAnsi="Times New Roman"/>
          <w:sz w:val="18"/>
          <w:szCs w:val="18"/>
        </w:rPr>
        <w:t>60</w:t>
      </w:r>
      <w:r>
        <w:rPr>
          <w:rFonts w:ascii="Times New Roman" w:hAnsi="Times New Roman"/>
          <w:sz w:val="18"/>
          <w:szCs w:val="18"/>
        </w:rPr>
        <w:t xml:space="preserve"> </w:t>
      </w:r>
      <w:r w:rsidR="0099562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 w:rsidR="008D1669">
        <w:rPr>
          <w:rFonts w:ascii="Times New Roman" w:hAnsi="Times New Roman"/>
          <w:sz w:val="18"/>
          <w:szCs w:val="18"/>
        </w:rPr>
        <w:t>30 сентября</w:t>
      </w:r>
      <w:r w:rsidR="00523523"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152F75" w:rsidP="00BD0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041B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D0F47">
              <w:rPr>
                <w:rFonts w:ascii="Times New Roman" w:hAnsi="Times New Roman"/>
                <w:sz w:val="20"/>
                <w:szCs w:val="20"/>
              </w:rPr>
              <w:t>159 071 916,64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9F09E4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159 071 916,64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9F09E4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159 071 916,64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9F09E4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6C2F82" w:rsidRDefault="009F09E4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F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159 071 916,64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140A41" w:rsidRDefault="009F09E4" w:rsidP="00400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159 600 431,64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64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9F09E4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159 600 431,64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9F09E4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159 600 431,64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9F09E4" w:rsidRPr="006C2F82" w:rsidTr="00586BC6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F09E4" w:rsidRPr="006C2F82" w:rsidRDefault="009F09E4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09E4" w:rsidRPr="00140A41" w:rsidRDefault="009F09E4" w:rsidP="00DA3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159 600 431,64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09E4" w:rsidRPr="006C2F82" w:rsidRDefault="009F09E4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Pr="004A3719" w:rsidRDefault="00BD0ABC" w:rsidP="004A3719">
      <w:pPr>
        <w:tabs>
          <w:tab w:val="left" w:pos="3548"/>
        </w:tabs>
      </w:pPr>
    </w:p>
    <w:sectPr w:rsidR="00BD0ABC" w:rsidRPr="004A3719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C4B" w:rsidRDefault="003F2C4B" w:rsidP="00FA09A0">
      <w:pPr>
        <w:spacing w:after="0" w:line="240" w:lineRule="auto"/>
      </w:pPr>
      <w:r>
        <w:separator/>
      </w:r>
    </w:p>
  </w:endnote>
  <w:endnote w:type="continuationSeparator" w:id="0">
    <w:p w:rsidR="003F2C4B" w:rsidRDefault="003F2C4B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C4B" w:rsidRDefault="003F2C4B" w:rsidP="00FA09A0">
      <w:pPr>
        <w:spacing w:after="0" w:line="240" w:lineRule="auto"/>
      </w:pPr>
      <w:r>
        <w:separator/>
      </w:r>
    </w:p>
  </w:footnote>
  <w:footnote w:type="continuationSeparator" w:id="0">
    <w:p w:rsidR="003F2C4B" w:rsidRDefault="003F2C4B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43D4"/>
    <w:rsid w:val="00015893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CA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1B44"/>
    <w:rsid w:val="00042804"/>
    <w:rsid w:val="00044FEE"/>
    <w:rsid w:val="0004792B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3A4C"/>
    <w:rsid w:val="0006627B"/>
    <w:rsid w:val="00066F95"/>
    <w:rsid w:val="000670D4"/>
    <w:rsid w:val="0006722A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05A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1D7B"/>
    <w:rsid w:val="00093608"/>
    <w:rsid w:val="00093899"/>
    <w:rsid w:val="00094D35"/>
    <w:rsid w:val="00095AC1"/>
    <w:rsid w:val="00095EC4"/>
    <w:rsid w:val="00096717"/>
    <w:rsid w:val="000971C7"/>
    <w:rsid w:val="000975F7"/>
    <w:rsid w:val="000976AA"/>
    <w:rsid w:val="000A01F3"/>
    <w:rsid w:val="000A0211"/>
    <w:rsid w:val="000A0538"/>
    <w:rsid w:val="000A097E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7E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19A0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2553"/>
    <w:rsid w:val="00104929"/>
    <w:rsid w:val="00104A0C"/>
    <w:rsid w:val="0010538F"/>
    <w:rsid w:val="001114DB"/>
    <w:rsid w:val="00111A53"/>
    <w:rsid w:val="001133F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6780"/>
    <w:rsid w:val="00127F99"/>
    <w:rsid w:val="00127FEC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A41"/>
    <w:rsid w:val="00140D18"/>
    <w:rsid w:val="0014175D"/>
    <w:rsid w:val="00142B3E"/>
    <w:rsid w:val="001433D8"/>
    <w:rsid w:val="00144548"/>
    <w:rsid w:val="001469B2"/>
    <w:rsid w:val="00146A49"/>
    <w:rsid w:val="00146EB1"/>
    <w:rsid w:val="001511E0"/>
    <w:rsid w:val="0015191C"/>
    <w:rsid w:val="00152F75"/>
    <w:rsid w:val="00152FDB"/>
    <w:rsid w:val="00153E31"/>
    <w:rsid w:val="00153EB3"/>
    <w:rsid w:val="00153EC5"/>
    <w:rsid w:val="0015485D"/>
    <w:rsid w:val="00154D38"/>
    <w:rsid w:val="0015529D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3DAC"/>
    <w:rsid w:val="00174E14"/>
    <w:rsid w:val="00175A63"/>
    <w:rsid w:val="00175EA6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3DD8"/>
    <w:rsid w:val="001952EC"/>
    <w:rsid w:val="00195950"/>
    <w:rsid w:val="00195BE3"/>
    <w:rsid w:val="00195C19"/>
    <w:rsid w:val="001A26F5"/>
    <w:rsid w:val="001A49F7"/>
    <w:rsid w:val="001A4A55"/>
    <w:rsid w:val="001A4C70"/>
    <w:rsid w:val="001A546B"/>
    <w:rsid w:val="001A6678"/>
    <w:rsid w:val="001A6C8B"/>
    <w:rsid w:val="001A7B6D"/>
    <w:rsid w:val="001B1B17"/>
    <w:rsid w:val="001B1C0A"/>
    <w:rsid w:val="001B2040"/>
    <w:rsid w:val="001B20CC"/>
    <w:rsid w:val="001B2BD3"/>
    <w:rsid w:val="001B2E0D"/>
    <w:rsid w:val="001B3048"/>
    <w:rsid w:val="001B39A7"/>
    <w:rsid w:val="001B42E7"/>
    <w:rsid w:val="001B4347"/>
    <w:rsid w:val="001B6330"/>
    <w:rsid w:val="001B6B93"/>
    <w:rsid w:val="001B70E4"/>
    <w:rsid w:val="001B7158"/>
    <w:rsid w:val="001B7DB9"/>
    <w:rsid w:val="001C1427"/>
    <w:rsid w:val="001C2F1F"/>
    <w:rsid w:val="001C3346"/>
    <w:rsid w:val="001C5F63"/>
    <w:rsid w:val="001C69A5"/>
    <w:rsid w:val="001C730D"/>
    <w:rsid w:val="001C75E0"/>
    <w:rsid w:val="001D1D57"/>
    <w:rsid w:val="001D3C1D"/>
    <w:rsid w:val="001D508D"/>
    <w:rsid w:val="001D52D8"/>
    <w:rsid w:val="001D57F8"/>
    <w:rsid w:val="001D5ECA"/>
    <w:rsid w:val="001D67B0"/>
    <w:rsid w:val="001D7538"/>
    <w:rsid w:val="001D7969"/>
    <w:rsid w:val="001E07C5"/>
    <w:rsid w:val="001E109F"/>
    <w:rsid w:val="001E10F2"/>
    <w:rsid w:val="001E1154"/>
    <w:rsid w:val="001E18D5"/>
    <w:rsid w:val="001E196E"/>
    <w:rsid w:val="001E1F18"/>
    <w:rsid w:val="001E3C22"/>
    <w:rsid w:val="001E456B"/>
    <w:rsid w:val="001E5880"/>
    <w:rsid w:val="001E60CE"/>
    <w:rsid w:val="001E640D"/>
    <w:rsid w:val="001E64C0"/>
    <w:rsid w:val="001E76F6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A4A"/>
    <w:rsid w:val="00204F5F"/>
    <w:rsid w:val="00205B40"/>
    <w:rsid w:val="00205F93"/>
    <w:rsid w:val="002078CD"/>
    <w:rsid w:val="00207BE7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1DAB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15DA"/>
    <w:rsid w:val="00231B33"/>
    <w:rsid w:val="00232097"/>
    <w:rsid w:val="00232C2F"/>
    <w:rsid w:val="00233050"/>
    <w:rsid w:val="00233359"/>
    <w:rsid w:val="00235347"/>
    <w:rsid w:val="00236E74"/>
    <w:rsid w:val="0023723C"/>
    <w:rsid w:val="002410FB"/>
    <w:rsid w:val="0024119A"/>
    <w:rsid w:val="00241B56"/>
    <w:rsid w:val="00242445"/>
    <w:rsid w:val="00242517"/>
    <w:rsid w:val="00242FB4"/>
    <w:rsid w:val="0024325A"/>
    <w:rsid w:val="002432BE"/>
    <w:rsid w:val="00243961"/>
    <w:rsid w:val="0024515E"/>
    <w:rsid w:val="00245523"/>
    <w:rsid w:val="002457FE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964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3BE"/>
    <w:rsid w:val="00276460"/>
    <w:rsid w:val="0027772A"/>
    <w:rsid w:val="0027783F"/>
    <w:rsid w:val="00277FA9"/>
    <w:rsid w:val="00280471"/>
    <w:rsid w:val="00280D39"/>
    <w:rsid w:val="00281B3C"/>
    <w:rsid w:val="0028311C"/>
    <w:rsid w:val="00283573"/>
    <w:rsid w:val="00283E3F"/>
    <w:rsid w:val="002841BD"/>
    <w:rsid w:val="00284231"/>
    <w:rsid w:val="00284D27"/>
    <w:rsid w:val="00284DD5"/>
    <w:rsid w:val="00286C8E"/>
    <w:rsid w:val="00286FF4"/>
    <w:rsid w:val="002877C6"/>
    <w:rsid w:val="002925DE"/>
    <w:rsid w:val="002925E4"/>
    <w:rsid w:val="00292656"/>
    <w:rsid w:val="002931D5"/>
    <w:rsid w:val="00293E49"/>
    <w:rsid w:val="00294067"/>
    <w:rsid w:val="002945B8"/>
    <w:rsid w:val="00294D7C"/>
    <w:rsid w:val="0029554E"/>
    <w:rsid w:val="00295E96"/>
    <w:rsid w:val="002965AD"/>
    <w:rsid w:val="002A04D7"/>
    <w:rsid w:val="002A1273"/>
    <w:rsid w:val="002A17E4"/>
    <w:rsid w:val="002A19D9"/>
    <w:rsid w:val="002A22FC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B7EA7"/>
    <w:rsid w:val="002C0358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439D"/>
    <w:rsid w:val="002C5473"/>
    <w:rsid w:val="002C560B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17F2"/>
    <w:rsid w:val="002D2595"/>
    <w:rsid w:val="002D260F"/>
    <w:rsid w:val="002D4C34"/>
    <w:rsid w:val="002D69CB"/>
    <w:rsid w:val="002D79FA"/>
    <w:rsid w:val="002D7BF8"/>
    <w:rsid w:val="002E0DCA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8C2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5D"/>
    <w:rsid w:val="003027B6"/>
    <w:rsid w:val="003031D0"/>
    <w:rsid w:val="003039AF"/>
    <w:rsid w:val="00303A0F"/>
    <w:rsid w:val="00303C45"/>
    <w:rsid w:val="00304F85"/>
    <w:rsid w:val="00305721"/>
    <w:rsid w:val="003061AB"/>
    <w:rsid w:val="00306412"/>
    <w:rsid w:val="00306737"/>
    <w:rsid w:val="00306770"/>
    <w:rsid w:val="00307FC4"/>
    <w:rsid w:val="003108C1"/>
    <w:rsid w:val="0031190F"/>
    <w:rsid w:val="003119EE"/>
    <w:rsid w:val="00311D65"/>
    <w:rsid w:val="00311ECD"/>
    <w:rsid w:val="00312724"/>
    <w:rsid w:val="003136E1"/>
    <w:rsid w:val="003138A0"/>
    <w:rsid w:val="003143D2"/>
    <w:rsid w:val="00315AD0"/>
    <w:rsid w:val="003173AE"/>
    <w:rsid w:val="00317FD6"/>
    <w:rsid w:val="00320337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5B6"/>
    <w:rsid w:val="00341DA1"/>
    <w:rsid w:val="00342409"/>
    <w:rsid w:val="003434E5"/>
    <w:rsid w:val="00344BFF"/>
    <w:rsid w:val="00346293"/>
    <w:rsid w:val="003464AB"/>
    <w:rsid w:val="003467FE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5724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1C72"/>
    <w:rsid w:val="00371F1C"/>
    <w:rsid w:val="003730BA"/>
    <w:rsid w:val="003734F2"/>
    <w:rsid w:val="00374B10"/>
    <w:rsid w:val="00374CA0"/>
    <w:rsid w:val="0037561D"/>
    <w:rsid w:val="003757DB"/>
    <w:rsid w:val="00376E2B"/>
    <w:rsid w:val="0037745B"/>
    <w:rsid w:val="0037767E"/>
    <w:rsid w:val="00377917"/>
    <w:rsid w:val="00382524"/>
    <w:rsid w:val="003830FB"/>
    <w:rsid w:val="003848E7"/>
    <w:rsid w:val="003853F0"/>
    <w:rsid w:val="00385EF3"/>
    <w:rsid w:val="00386C78"/>
    <w:rsid w:val="003902D8"/>
    <w:rsid w:val="00390692"/>
    <w:rsid w:val="003914EB"/>
    <w:rsid w:val="003914F3"/>
    <w:rsid w:val="00391C86"/>
    <w:rsid w:val="00392310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67F3"/>
    <w:rsid w:val="003A74FA"/>
    <w:rsid w:val="003A7C0C"/>
    <w:rsid w:val="003A7ED2"/>
    <w:rsid w:val="003B0AE0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12A"/>
    <w:rsid w:val="003C18A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2C4B"/>
    <w:rsid w:val="003F36A9"/>
    <w:rsid w:val="003F3C77"/>
    <w:rsid w:val="003F444C"/>
    <w:rsid w:val="003F5507"/>
    <w:rsid w:val="003F562E"/>
    <w:rsid w:val="003F74CE"/>
    <w:rsid w:val="003F76C5"/>
    <w:rsid w:val="003F77BF"/>
    <w:rsid w:val="00400778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0B6"/>
    <w:rsid w:val="00405589"/>
    <w:rsid w:val="00406000"/>
    <w:rsid w:val="00406189"/>
    <w:rsid w:val="00407F4B"/>
    <w:rsid w:val="00410754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26171"/>
    <w:rsid w:val="00427B8D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C6F"/>
    <w:rsid w:val="00434ED1"/>
    <w:rsid w:val="004351EA"/>
    <w:rsid w:val="00435910"/>
    <w:rsid w:val="00435B06"/>
    <w:rsid w:val="00437375"/>
    <w:rsid w:val="00437578"/>
    <w:rsid w:val="00440056"/>
    <w:rsid w:val="00440AC8"/>
    <w:rsid w:val="00440ECA"/>
    <w:rsid w:val="004410D6"/>
    <w:rsid w:val="00441B52"/>
    <w:rsid w:val="0044234B"/>
    <w:rsid w:val="004426C8"/>
    <w:rsid w:val="0044279B"/>
    <w:rsid w:val="00442DAD"/>
    <w:rsid w:val="00443DAF"/>
    <w:rsid w:val="004441CD"/>
    <w:rsid w:val="00444385"/>
    <w:rsid w:val="00444D73"/>
    <w:rsid w:val="004451E4"/>
    <w:rsid w:val="0044593D"/>
    <w:rsid w:val="00446126"/>
    <w:rsid w:val="004463B6"/>
    <w:rsid w:val="004463DA"/>
    <w:rsid w:val="00446D54"/>
    <w:rsid w:val="00447870"/>
    <w:rsid w:val="00450DDF"/>
    <w:rsid w:val="00453503"/>
    <w:rsid w:val="004540CD"/>
    <w:rsid w:val="0045618F"/>
    <w:rsid w:val="00457D56"/>
    <w:rsid w:val="0046033A"/>
    <w:rsid w:val="004606C6"/>
    <w:rsid w:val="00461934"/>
    <w:rsid w:val="00461DA0"/>
    <w:rsid w:val="00462C13"/>
    <w:rsid w:val="00463B5D"/>
    <w:rsid w:val="00463E49"/>
    <w:rsid w:val="004646B8"/>
    <w:rsid w:val="00465448"/>
    <w:rsid w:val="0046558F"/>
    <w:rsid w:val="00465A01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719"/>
    <w:rsid w:val="004A3802"/>
    <w:rsid w:val="004A3BDB"/>
    <w:rsid w:val="004A4DB1"/>
    <w:rsid w:val="004A56CB"/>
    <w:rsid w:val="004A5BE8"/>
    <w:rsid w:val="004A5F24"/>
    <w:rsid w:val="004A615B"/>
    <w:rsid w:val="004A6270"/>
    <w:rsid w:val="004A64F9"/>
    <w:rsid w:val="004A758D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D4A1C"/>
    <w:rsid w:val="004D570C"/>
    <w:rsid w:val="004E1374"/>
    <w:rsid w:val="004E1662"/>
    <w:rsid w:val="004E1798"/>
    <w:rsid w:val="004E272A"/>
    <w:rsid w:val="004E2EEE"/>
    <w:rsid w:val="004E345E"/>
    <w:rsid w:val="004E36A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26BA"/>
    <w:rsid w:val="00502FA6"/>
    <w:rsid w:val="0050324E"/>
    <w:rsid w:val="00503311"/>
    <w:rsid w:val="00503327"/>
    <w:rsid w:val="0050350B"/>
    <w:rsid w:val="0050634D"/>
    <w:rsid w:val="0050649D"/>
    <w:rsid w:val="005064EE"/>
    <w:rsid w:val="00507C53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5857"/>
    <w:rsid w:val="00516412"/>
    <w:rsid w:val="0051731A"/>
    <w:rsid w:val="005173EA"/>
    <w:rsid w:val="00517764"/>
    <w:rsid w:val="00517BF1"/>
    <w:rsid w:val="0052092D"/>
    <w:rsid w:val="005221DA"/>
    <w:rsid w:val="00522802"/>
    <w:rsid w:val="00522D46"/>
    <w:rsid w:val="00523523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4DD6"/>
    <w:rsid w:val="005357AB"/>
    <w:rsid w:val="00536434"/>
    <w:rsid w:val="00536D5F"/>
    <w:rsid w:val="00536F19"/>
    <w:rsid w:val="00537057"/>
    <w:rsid w:val="0053716D"/>
    <w:rsid w:val="00540A29"/>
    <w:rsid w:val="005414D3"/>
    <w:rsid w:val="005443CC"/>
    <w:rsid w:val="00544D19"/>
    <w:rsid w:val="0054505F"/>
    <w:rsid w:val="005461F9"/>
    <w:rsid w:val="00546CF4"/>
    <w:rsid w:val="00550345"/>
    <w:rsid w:val="00551BD1"/>
    <w:rsid w:val="005539C2"/>
    <w:rsid w:val="00554997"/>
    <w:rsid w:val="0055583C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6C35"/>
    <w:rsid w:val="00567D87"/>
    <w:rsid w:val="00570114"/>
    <w:rsid w:val="005702A3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5815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109A"/>
    <w:rsid w:val="00581903"/>
    <w:rsid w:val="00582A72"/>
    <w:rsid w:val="00583679"/>
    <w:rsid w:val="00583EE1"/>
    <w:rsid w:val="00584E27"/>
    <w:rsid w:val="00585DE2"/>
    <w:rsid w:val="00586370"/>
    <w:rsid w:val="005864F5"/>
    <w:rsid w:val="00586BC6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571E"/>
    <w:rsid w:val="00597208"/>
    <w:rsid w:val="00597C25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B7E76"/>
    <w:rsid w:val="005C14E4"/>
    <w:rsid w:val="005C170E"/>
    <w:rsid w:val="005C29D6"/>
    <w:rsid w:val="005C2B9E"/>
    <w:rsid w:val="005C30B3"/>
    <w:rsid w:val="005C373A"/>
    <w:rsid w:val="005C3A80"/>
    <w:rsid w:val="005C4513"/>
    <w:rsid w:val="005C4EA4"/>
    <w:rsid w:val="005C60FF"/>
    <w:rsid w:val="005C79C7"/>
    <w:rsid w:val="005C7E0D"/>
    <w:rsid w:val="005C7FC7"/>
    <w:rsid w:val="005D02A4"/>
    <w:rsid w:val="005D0882"/>
    <w:rsid w:val="005D1126"/>
    <w:rsid w:val="005D2670"/>
    <w:rsid w:val="005D2CA1"/>
    <w:rsid w:val="005D3C25"/>
    <w:rsid w:val="005D3FE2"/>
    <w:rsid w:val="005D5590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E7758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5E39"/>
    <w:rsid w:val="0060641C"/>
    <w:rsid w:val="006069D7"/>
    <w:rsid w:val="0060706A"/>
    <w:rsid w:val="006078C0"/>
    <w:rsid w:val="00607DF9"/>
    <w:rsid w:val="00607F21"/>
    <w:rsid w:val="006105F8"/>
    <w:rsid w:val="006108F6"/>
    <w:rsid w:val="00610CB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33E"/>
    <w:rsid w:val="0062454A"/>
    <w:rsid w:val="00624978"/>
    <w:rsid w:val="00624CEF"/>
    <w:rsid w:val="00624D32"/>
    <w:rsid w:val="00624F63"/>
    <w:rsid w:val="00625301"/>
    <w:rsid w:val="0062589F"/>
    <w:rsid w:val="00625B26"/>
    <w:rsid w:val="006261C8"/>
    <w:rsid w:val="0062660C"/>
    <w:rsid w:val="00626717"/>
    <w:rsid w:val="00627AD2"/>
    <w:rsid w:val="00627B30"/>
    <w:rsid w:val="006321CB"/>
    <w:rsid w:val="00632D75"/>
    <w:rsid w:val="00633409"/>
    <w:rsid w:val="00633993"/>
    <w:rsid w:val="0063593C"/>
    <w:rsid w:val="00635DCB"/>
    <w:rsid w:val="006363B7"/>
    <w:rsid w:val="00636A43"/>
    <w:rsid w:val="00636FA9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31F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3C3"/>
    <w:rsid w:val="006616A8"/>
    <w:rsid w:val="00663034"/>
    <w:rsid w:val="00663226"/>
    <w:rsid w:val="0066537E"/>
    <w:rsid w:val="00665645"/>
    <w:rsid w:val="00667520"/>
    <w:rsid w:val="00667759"/>
    <w:rsid w:val="00667CEB"/>
    <w:rsid w:val="00670A69"/>
    <w:rsid w:val="00670CE8"/>
    <w:rsid w:val="00670FF0"/>
    <w:rsid w:val="00671549"/>
    <w:rsid w:val="00672C5A"/>
    <w:rsid w:val="00673E1B"/>
    <w:rsid w:val="006750D1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5C2C"/>
    <w:rsid w:val="0068615B"/>
    <w:rsid w:val="00687806"/>
    <w:rsid w:val="0068799D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42D1"/>
    <w:rsid w:val="006952BE"/>
    <w:rsid w:val="00696C7F"/>
    <w:rsid w:val="006971F3"/>
    <w:rsid w:val="00697391"/>
    <w:rsid w:val="00697502"/>
    <w:rsid w:val="006975E3"/>
    <w:rsid w:val="006A04D4"/>
    <w:rsid w:val="006A0DB7"/>
    <w:rsid w:val="006A0F9D"/>
    <w:rsid w:val="006A32D3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7A8"/>
    <w:rsid w:val="006C19F0"/>
    <w:rsid w:val="006C20D9"/>
    <w:rsid w:val="006C2F82"/>
    <w:rsid w:val="006C3D45"/>
    <w:rsid w:val="006C5A43"/>
    <w:rsid w:val="006C72A2"/>
    <w:rsid w:val="006C7484"/>
    <w:rsid w:val="006C7B9E"/>
    <w:rsid w:val="006C7D98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355"/>
    <w:rsid w:val="006F498E"/>
    <w:rsid w:val="006F669D"/>
    <w:rsid w:val="006F7B74"/>
    <w:rsid w:val="006F7D1F"/>
    <w:rsid w:val="007005C5"/>
    <w:rsid w:val="0070157D"/>
    <w:rsid w:val="00702644"/>
    <w:rsid w:val="00704B90"/>
    <w:rsid w:val="0070538B"/>
    <w:rsid w:val="00705B35"/>
    <w:rsid w:val="00706E56"/>
    <w:rsid w:val="00707697"/>
    <w:rsid w:val="007078FA"/>
    <w:rsid w:val="007079C5"/>
    <w:rsid w:val="00707BF0"/>
    <w:rsid w:val="00707E9C"/>
    <w:rsid w:val="007104D1"/>
    <w:rsid w:val="00710530"/>
    <w:rsid w:val="00710542"/>
    <w:rsid w:val="007108DF"/>
    <w:rsid w:val="00710914"/>
    <w:rsid w:val="00710E3E"/>
    <w:rsid w:val="00712A6C"/>
    <w:rsid w:val="007134CF"/>
    <w:rsid w:val="007135DC"/>
    <w:rsid w:val="007148AE"/>
    <w:rsid w:val="00714CD2"/>
    <w:rsid w:val="0071507E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211"/>
    <w:rsid w:val="00731D6C"/>
    <w:rsid w:val="007323B9"/>
    <w:rsid w:val="00732693"/>
    <w:rsid w:val="00732E7B"/>
    <w:rsid w:val="00733365"/>
    <w:rsid w:val="00734ED5"/>
    <w:rsid w:val="00735049"/>
    <w:rsid w:val="00735058"/>
    <w:rsid w:val="007351B9"/>
    <w:rsid w:val="00736B69"/>
    <w:rsid w:val="0074064D"/>
    <w:rsid w:val="00740B75"/>
    <w:rsid w:val="00740F3B"/>
    <w:rsid w:val="00742328"/>
    <w:rsid w:val="0074298D"/>
    <w:rsid w:val="00742C1D"/>
    <w:rsid w:val="00742D6F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0842"/>
    <w:rsid w:val="00751128"/>
    <w:rsid w:val="007515F1"/>
    <w:rsid w:val="00751956"/>
    <w:rsid w:val="007519DA"/>
    <w:rsid w:val="007520EF"/>
    <w:rsid w:val="0075351F"/>
    <w:rsid w:val="007536AC"/>
    <w:rsid w:val="007537BA"/>
    <w:rsid w:val="0075392F"/>
    <w:rsid w:val="00753983"/>
    <w:rsid w:val="007546BF"/>
    <w:rsid w:val="007548F4"/>
    <w:rsid w:val="00755D9C"/>
    <w:rsid w:val="0075629B"/>
    <w:rsid w:val="00756418"/>
    <w:rsid w:val="0075648D"/>
    <w:rsid w:val="00756587"/>
    <w:rsid w:val="00756599"/>
    <w:rsid w:val="0075674F"/>
    <w:rsid w:val="0075775C"/>
    <w:rsid w:val="00757A4E"/>
    <w:rsid w:val="00761D18"/>
    <w:rsid w:val="007629B3"/>
    <w:rsid w:val="00763A11"/>
    <w:rsid w:val="00763FC2"/>
    <w:rsid w:val="007652BF"/>
    <w:rsid w:val="0076592C"/>
    <w:rsid w:val="0076742F"/>
    <w:rsid w:val="007674D9"/>
    <w:rsid w:val="00767769"/>
    <w:rsid w:val="00767D9B"/>
    <w:rsid w:val="00770FA0"/>
    <w:rsid w:val="00771BA1"/>
    <w:rsid w:val="00771F8A"/>
    <w:rsid w:val="0077287B"/>
    <w:rsid w:val="00772AEA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3210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39CE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1523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4A3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13F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006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37DF"/>
    <w:rsid w:val="00804624"/>
    <w:rsid w:val="008057FD"/>
    <w:rsid w:val="00805F2C"/>
    <w:rsid w:val="008061AB"/>
    <w:rsid w:val="008069C1"/>
    <w:rsid w:val="008073C9"/>
    <w:rsid w:val="00807777"/>
    <w:rsid w:val="00807B68"/>
    <w:rsid w:val="00807E6C"/>
    <w:rsid w:val="00810442"/>
    <w:rsid w:val="00810666"/>
    <w:rsid w:val="008108F2"/>
    <w:rsid w:val="008116BC"/>
    <w:rsid w:val="0081211B"/>
    <w:rsid w:val="008125A5"/>
    <w:rsid w:val="0081269C"/>
    <w:rsid w:val="0081281B"/>
    <w:rsid w:val="00812904"/>
    <w:rsid w:val="008129F1"/>
    <w:rsid w:val="00812F8A"/>
    <w:rsid w:val="0081303F"/>
    <w:rsid w:val="00813BD4"/>
    <w:rsid w:val="00814508"/>
    <w:rsid w:val="008148BD"/>
    <w:rsid w:val="0081513B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7D3"/>
    <w:rsid w:val="00823B83"/>
    <w:rsid w:val="00823D22"/>
    <w:rsid w:val="00825CD9"/>
    <w:rsid w:val="00826409"/>
    <w:rsid w:val="00827317"/>
    <w:rsid w:val="00827A69"/>
    <w:rsid w:val="00830249"/>
    <w:rsid w:val="0083184B"/>
    <w:rsid w:val="00832BA5"/>
    <w:rsid w:val="008330B8"/>
    <w:rsid w:val="008333D1"/>
    <w:rsid w:val="00833478"/>
    <w:rsid w:val="0083349F"/>
    <w:rsid w:val="00835497"/>
    <w:rsid w:val="00835BD5"/>
    <w:rsid w:val="008367B4"/>
    <w:rsid w:val="00836FDE"/>
    <w:rsid w:val="00837315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004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15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477"/>
    <w:rsid w:val="008A6999"/>
    <w:rsid w:val="008A6C20"/>
    <w:rsid w:val="008A77A9"/>
    <w:rsid w:val="008B0405"/>
    <w:rsid w:val="008B0EE1"/>
    <w:rsid w:val="008B224B"/>
    <w:rsid w:val="008B2B6E"/>
    <w:rsid w:val="008B3126"/>
    <w:rsid w:val="008B340B"/>
    <w:rsid w:val="008B389E"/>
    <w:rsid w:val="008B3D2A"/>
    <w:rsid w:val="008B46D4"/>
    <w:rsid w:val="008B48C7"/>
    <w:rsid w:val="008B5676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6F1"/>
    <w:rsid w:val="008C7F88"/>
    <w:rsid w:val="008C7FF1"/>
    <w:rsid w:val="008D00EC"/>
    <w:rsid w:val="008D1669"/>
    <w:rsid w:val="008D1C9D"/>
    <w:rsid w:val="008D2574"/>
    <w:rsid w:val="008D4B0D"/>
    <w:rsid w:val="008D5DEA"/>
    <w:rsid w:val="008D6627"/>
    <w:rsid w:val="008D6FFA"/>
    <w:rsid w:val="008E1E27"/>
    <w:rsid w:val="008E2037"/>
    <w:rsid w:val="008E2BA7"/>
    <w:rsid w:val="008E3203"/>
    <w:rsid w:val="008E5365"/>
    <w:rsid w:val="008E7199"/>
    <w:rsid w:val="008F01DA"/>
    <w:rsid w:val="008F0A80"/>
    <w:rsid w:val="008F11A7"/>
    <w:rsid w:val="008F25BC"/>
    <w:rsid w:val="008F292B"/>
    <w:rsid w:val="008F2983"/>
    <w:rsid w:val="008F40DF"/>
    <w:rsid w:val="008F4F08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154F"/>
    <w:rsid w:val="009121BD"/>
    <w:rsid w:val="0091274F"/>
    <w:rsid w:val="00912ADA"/>
    <w:rsid w:val="00913AC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156"/>
    <w:rsid w:val="00930C7B"/>
    <w:rsid w:val="00931626"/>
    <w:rsid w:val="009318CC"/>
    <w:rsid w:val="00931B3A"/>
    <w:rsid w:val="009320A1"/>
    <w:rsid w:val="00934078"/>
    <w:rsid w:val="009344CA"/>
    <w:rsid w:val="00934D30"/>
    <w:rsid w:val="009350FC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0F25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2E3"/>
    <w:rsid w:val="009715BE"/>
    <w:rsid w:val="0097353E"/>
    <w:rsid w:val="009743A1"/>
    <w:rsid w:val="009747E0"/>
    <w:rsid w:val="009749CB"/>
    <w:rsid w:val="009754E1"/>
    <w:rsid w:val="009755CA"/>
    <w:rsid w:val="00975818"/>
    <w:rsid w:val="00975C06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3D9E"/>
    <w:rsid w:val="00995195"/>
    <w:rsid w:val="00995623"/>
    <w:rsid w:val="00995FC1"/>
    <w:rsid w:val="00996450"/>
    <w:rsid w:val="00996ACA"/>
    <w:rsid w:val="00996F15"/>
    <w:rsid w:val="0099738D"/>
    <w:rsid w:val="009A1D2F"/>
    <w:rsid w:val="009A2788"/>
    <w:rsid w:val="009A2E08"/>
    <w:rsid w:val="009A2E44"/>
    <w:rsid w:val="009A347F"/>
    <w:rsid w:val="009A41F0"/>
    <w:rsid w:val="009A4EFE"/>
    <w:rsid w:val="009A6316"/>
    <w:rsid w:val="009A634F"/>
    <w:rsid w:val="009A651A"/>
    <w:rsid w:val="009B04B8"/>
    <w:rsid w:val="009B05C8"/>
    <w:rsid w:val="009B1879"/>
    <w:rsid w:val="009B2907"/>
    <w:rsid w:val="009B2F06"/>
    <w:rsid w:val="009B3069"/>
    <w:rsid w:val="009B33E8"/>
    <w:rsid w:val="009B34C2"/>
    <w:rsid w:val="009B428D"/>
    <w:rsid w:val="009B50B3"/>
    <w:rsid w:val="009B5E86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4730"/>
    <w:rsid w:val="009C5038"/>
    <w:rsid w:val="009C63F2"/>
    <w:rsid w:val="009C71FA"/>
    <w:rsid w:val="009D0C6A"/>
    <w:rsid w:val="009D1908"/>
    <w:rsid w:val="009D1913"/>
    <w:rsid w:val="009D1F6F"/>
    <w:rsid w:val="009D23CA"/>
    <w:rsid w:val="009D26D6"/>
    <w:rsid w:val="009D2EB4"/>
    <w:rsid w:val="009D3FED"/>
    <w:rsid w:val="009D48CF"/>
    <w:rsid w:val="009D4ACC"/>
    <w:rsid w:val="009D7347"/>
    <w:rsid w:val="009D7D44"/>
    <w:rsid w:val="009E150B"/>
    <w:rsid w:val="009E265B"/>
    <w:rsid w:val="009E29BA"/>
    <w:rsid w:val="009E2FA5"/>
    <w:rsid w:val="009E38EE"/>
    <w:rsid w:val="009E3E36"/>
    <w:rsid w:val="009E4093"/>
    <w:rsid w:val="009E5951"/>
    <w:rsid w:val="009E5EEC"/>
    <w:rsid w:val="009E68C4"/>
    <w:rsid w:val="009F048D"/>
    <w:rsid w:val="009F058F"/>
    <w:rsid w:val="009F09E4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AA7"/>
    <w:rsid w:val="00A13F51"/>
    <w:rsid w:val="00A14D8C"/>
    <w:rsid w:val="00A151B1"/>
    <w:rsid w:val="00A162ED"/>
    <w:rsid w:val="00A173D7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158"/>
    <w:rsid w:val="00A442C3"/>
    <w:rsid w:val="00A442F6"/>
    <w:rsid w:val="00A446C5"/>
    <w:rsid w:val="00A44C37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0986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722"/>
    <w:rsid w:val="00A70EA4"/>
    <w:rsid w:val="00A72C2C"/>
    <w:rsid w:val="00A72CCA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4C"/>
    <w:rsid w:val="00A846ED"/>
    <w:rsid w:val="00A8478F"/>
    <w:rsid w:val="00A853A7"/>
    <w:rsid w:val="00A85CD4"/>
    <w:rsid w:val="00A86264"/>
    <w:rsid w:val="00A86CF4"/>
    <w:rsid w:val="00A87402"/>
    <w:rsid w:val="00A87C18"/>
    <w:rsid w:val="00A908E2"/>
    <w:rsid w:val="00A90C3D"/>
    <w:rsid w:val="00A91BEE"/>
    <w:rsid w:val="00A92D97"/>
    <w:rsid w:val="00A93099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2BDC"/>
    <w:rsid w:val="00AA3911"/>
    <w:rsid w:val="00AA3CD3"/>
    <w:rsid w:val="00AA549E"/>
    <w:rsid w:val="00AA56F8"/>
    <w:rsid w:val="00AA5A77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8DE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729"/>
    <w:rsid w:val="00AF4824"/>
    <w:rsid w:val="00AF4D64"/>
    <w:rsid w:val="00AF5156"/>
    <w:rsid w:val="00AF5496"/>
    <w:rsid w:val="00AF60DC"/>
    <w:rsid w:val="00AF6180"/>
    <w:rsid w:val="00AF6405"/>
    <w:rsid w:val="00AF6A23"/>
    <w:rsid w:val="00AF6FC3"/>
    <w:rsid w:val="00AF7C32"/>
    <w:rsid w:val="00AF7CA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71C"/>
    <w:rsid w:val="00B0488B"/>
    <w:rsid w:val="00B04BBC"/>
    <w:rsid w:val="00B04F21"/>
    <w:rsid w:val="00B0528F"/>
    <w:rsid w:val="00B05F51"/>
    <w:rsid w:val="00B06132"/>
    <w:rsid w:val="00B104E7"/>
    <w:rsid w:val="00B10E27"/>
    <w:rsid w:val="00B1297E"/>
    <w:rsid w:val="00B12D9A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51C1"/>
    <w:rsid w:val="00B26837"/>
    <w:rsid w:val="00B279D6"/>
    <w:rsid w:val="00B30588"/>
    <w:rsid w:val="00B30C94"/>
    <w:rsid w:val="00B3130D"/>
    <w:rsid w:val="00B31D36"/>
    <w:rsid w:val="00B32BDA"/>
    <w:rsid w:val="00B33761"/>
    <w:rsid w:val="00B3426E"/>
    <w:rsid w:val="00B34A29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6393"/>
    <w:rsid w:val="00B4703D"/>
    <w:rsid w:val="00B4752B"/>
    <w:rsid w:val="00B47AC3"/>
    <w:rsid w:val="00B50148"/>
    <w:rsid w:val="00B50ED7"/>
    <w:rsid w:val="00B51202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96F"/>
    <w:rsid w:val="00B61CAF"/>
    <w:rsid w:val="00B62433"/>
    <w:rsid w:val="00B62689"/>
    <w:rsid w:val="00B62715"/>
    <w:rsid w:val="00B629B2"/>
    <w:rsid w:val="00B62F4C"/>
    <w:rsid w:val="00B638B6"/>
    <w:rsid w:val="00B63E48"/>
    <w:rsid w:val="00B65728"/>
    <w:rsid w:val="00B66FCE"/>
    <w:rsid w:val="00B70367"/>
    <w:rsid w:val="00B70BD8"/>
    <w:rsid w:val="00B7122D"/>
    <w:rsid w:val="00B7141F"/>
    <w:rsid w:val="00B72091"/>
    <w:rsid w:val="00B7214D"/>
    <w:rsid w:val="00B74E0D"/>
    <w:rsid w:val="00B750E6"/>
    <w:rsid w:val="00B751F8"/>
    <w:rsid w:val="00B7576F"/>
    <w:rsid w:val="00B76F61"/>
    <w:rsid w:val="00B77F9A"/>
    <w:rsid w:val="00B8264A"/>
    <w:rsid w:val="00B829D0"/>
    <w:rsid w:val="00B839BC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43B7"/>
    <w:rsid w:val="00B95237"/>
    <w:rsid w:val="00B95C03"/>
    <w:rsid w:val="00B95EBC"/>
    <w:rsid w:val="00B9630B"/>
    <w:rsid w:val="00B9631A"/>
    <w:rsid w:val="00B97204"/>
    <w:rsid w:val="00B97A31"/>
    <w:rsid w:val="00BA1C7F"/>
    <w:rsid w:val="00BA228F"/>
    <w:rsid w:val="00BA2354"/>
    <w:rsid w:val="00BA29AE"/>
    <w:rsid w:val="00BA3E2B"/>
    <w:rsid w:val="00BA4388"/>
    <w:rsid w:val="00BA4A66"/>
    <w:rsid w:val="00BA4EF9"/>
    <w:rsid w:val="00BA50D3"/>
    <w:rsid w:val="00BA5586"/>
    <w:rsid w:val="00BA6650"/>
    <w:rsid w:val="00BA75EE"/>
    <w:rsid w:val="00BB01EB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398A"/>
    <w:rsid w:val="00BC43F1"/>
    <w:rsid w:val="00BC5445"/>
    <w:rsid w:val="00BC58E6"/>
    <w:rsid w:val="00BC5AB5"/>
    <w:rsid w:val="00BC5BD1"/>
    <w:rsid w:val="00BC5D32"/>
    <w:rsid w:val="00BC5EB7"/>
    <w:rsid w:val="00BC5FE3"/>
    <w:rsid w:val="00BC69E6"/>
    <w:rsid w:val="00BC6AF3"/>
    <w:rsid w:val="00BC7CBB"/>
    <w:rsid w:val="00BC7E68"/>
    <w:rsid w:val="00BD024E"/>
    <w:rsid w:val="00BD0496"/>
    <w:rsid w:val="00BD0ABC"/>
    <w:rsid w:val="00BD0F47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6DE6"/>
    <w:rsid w:val="00BD78A2"/>
    <w:rsid w:val="00BE0093"/>
    <w:rsid w:val="00BE01F4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58B"/>
    <w:rsid w:val="00C029C4"/>
    <w:rsid w:val="00C029E8"/>
    <w:rsid w:val="00C032C3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1926"/>
    <w:rsid w:val="00C521EB"/>
    <w:rsid w:val="00C523B1"/>
    <w:rsid w:val="00C535F7"/>
    <w:rsid w:val="00C54350"/>
    <w:rsid w:val="00C54763"/>
    <w:rsid w:val="00C548FD"/>
    <w:rsid w:val="00C55715"/>
    <w:rsid w:val="00C55958"/>
    <w:rsid w:val="00C55B4D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760"/>
    <w:rsid w:val="00C80A49"/>
    <w:rsid w:val="00C80DCF"/>
    <w:rsid w:val="00C813E0"/>
    <w:rsid w:val="00C8249D"/>
    <w:rsid w:val="00C825D0"/>
    <w:rsid w:val="00C83EC0"/>
    <w:rsid w:val="00C84354"/>
    <w:rsid w:val="00C8473F"/>
    <w:rsid w:val="00C84946"/>
    <w:rsid w:val="00C84FE5"/>
    <w:rsid w:val="00C854B6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419"/>
    <w:rsid w:val="00C94D4B"/>
    <w:rsid w:val="00C959C6"/>
    <w:rsid w:val="00C95A78"/>
    <w:rsid w:val="00C965C9"/>
    <w:rsid w:val="00C96E03"/>
    <w:rsid w:val="00CA096D"/>
    <w:rsid w:val="00CA1C49"/>
    <w:rsid w:val="00CA1DB1"/>
    <w:rsid w:val="00CA29CB"/>
    <w:rsid w:val="00CA2CD5"/>
    <w:rsid w:val="00CA342D"/>
    <w:rsid w:val="00CA3575"/>
    <w:rsid w:val="00CA3E1C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38C"/>
    <w:rsid w:val="00CD56EC"/>
    <w:rsid w:val="00CD5B2D"/>
    <w:rsid w:val="00CD613B"/>
    <w:rsid w:val="00CD69CE"/>
    <w:rsid w:val="00CD6AD1"/>
    <w:rsid w:val="00CD74D4"/>
    <w:rsid w:val="00CD78AB"/>
    <w:rsid w:val="00CD7940"/>
    <w:rsid w:val="00CD7A52"/>
    <w:rsid w:val="00CD7D76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205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474"/>
    <w:rsid w:val="00D01567"/>
    <w:rsid w:val="00D01A28"/>
    <w:rsid w:val="00D01EA6"/>
    <w:rsid w:val="00D0234B"/>
    <w:rsid w:val="00D0243E"/>
    <w:rsid w:val="00D02861"/>
    <w:rsid w:val="00D033B1"/>
    <w:rsid w:val="00D03E8C"/>
    <w:rsid w:val="00D045F5"/>
    <w:rsid w:val="00D04A71"/>
    <w:rsid w:val="00D04A7F"/>
    <w:rsid w:val="00D05D25"/>
    <w:rsid w:val="00D0672B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6D7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155F"/>
    <w:rsid w:val="00D31992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4775A"/>
    <w:rsid w:val="00D502BA"/>
    <w:rsid w:val="00D50906"/>
    <w:rsid w:val="00D51D74"/>
    <w:rsid w:val="00D526E9"/>
    <w:rsid w:val="00D52EB9"/>
    <w:rsid w:val="00D53417"/>
    <w:rsid w:val="00D53FE5"/>
    <w:rsid w:val="00D544BE"/>
    <w:rsid w:val="00D54527"/>
    <w:rsid w:val="00D54CB0"/>
    <w:rsid w:val="00D54ECF"/>
    <w:rsid w:val="00D551E9"/>
    <w:rsid w:val="00D55E9D"/>
    <w:rsid w:val="00D56032"/>
    <w:rsid w:val="00D56105"/>
    <w:rsid w:val="00D5737C"/>
    <w:rsid w:val="00D60343"/>
    <w:rsid w:val="00D609DC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7AB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8BF"/>
    <w:rsid w:val="00D91B8B"/>
    <w:rsid w:val="00D9204A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3874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5374"/>
    <w:rsid w:val="00DC63A2"/>
    <w:rsid w:val="00DC69BF"/>
    <w:rsid w:val="00DC6C20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9B"/>
    <w:rsid w:val="00DD76F5"/>
    <w:rsid w:val="00DE0025"/>
    <w:rsid w:val="00DE01B2"/>
    <w:rsid w:val="00DE0347"/>
    <w:rsid w:val="00DE1CF0"/>
    <w:rsid w:val="00DE1FF8"/>
    <w:rsid w:val="00DE343B"/>
    <w:rsid w:val="00DE4676"/>
    <w:rsid w:val="00DE52B6"/>
    <w:rsid w:val="00DE5AB0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008"/>
    <w:rsid w:val="00E02A93"/>
    <w:rsid w:val="00E02C1D"/>
    <w:rsid w:val="00E036FF"/>
    <w:rsid w:val="00E04192"/>
    <w:rsid w:val="00E05A46"/>
    <w:rsid w:val="00E05F81"/>
    <w:rsid w:val="00E06197"/>
    <w:rsid w:val="00E072E2"/>
    <w:rsid w:val="00E07ACB"/>
    <w:rsid w:val="00E10979"/>
    <w:rsid w:val="00E115BD"/>
    <w:rsid w:val="00E117E3"/>
    <w:rsid w:val="00E1181F"/>
    <w:rsid w:val="00E12D05"/>
    <w:rsid w:val="00E13305"/>
    <w:rsid w:val="00E13538"/>
    <w:rsid w:val="00E13A38"/>
    <w:rsid w:val="00E14145"/>
    <w:rsid w:val="00E141BF"/>
    <w:rsid w:val="00E14209"/>
    <w:rsid w:val="00E142ED"/>
    <w:rsid w:val="00E14F44"/>
    <w:rsid w:val="00E155D3"/>
    <w:rsid w:val="00E15E88"/>
    <w:rsid w:val="00E163AF"/>
    <w:rsid w:val="00E164A8"/>
    <w:rsid w:val="00E16F71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4529"/>
    <w:rsid w:val="00E25251"/>
    <w:rsid w:val="00E257F5"/>
    <w:rsid w:val="00E26B38"/>
    <w:rsid w:val="00E26EBF"/>
    <w:rsid w:val="00E30765"/>
    <w:rsid w:val="00E30CDA"/>
    <w:rsid w:val="00E32F59"/>
    <w:rsid w:val="00E331A0"/>
    <w:rsid w:val="00E33600"/>
    <w:rsid w:val="00E336CE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19D8"/>
    <w:rsid w:val="00E41C3A"/>
    <w:rsid w:val="00E441CF"/>
    <w:rsid w:val="00E447D5"/>
    <w:rsid w:val="00E4494F"/>
    <w:rsid w:val="00E44F47"/>
    <w:rsid w:val="00E451B6"/>
    <w:rsid w:val="00E45B30"/>
    <w:rsid w:val="00E45C4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67A00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403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2D9F"/>
    <w:rsid w:val="00E9342E"/>
    <w:rsid w:val="00E93D82"/>
    <w:rsid w:val="00E94EF1"/>
    <w:rsid w:val="00E961F1"/>
    <w:rsid w:val="00E96E81"/>
    <w:rsid w:val="00E97F01"/>
    <w:rsid w:val="00EA10F6"/>
    <w:rsid w:val="00EA14AE"/>
    <w:rsid w:val="00EA1B55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64A0"/>
    <w:rsid w:val="00EB7829"/>
    <w:rsid w:val="00EB7978"/>
    <w:rsid w:val="00EC0176"/>
    <w:rsid w:val="00EC0594"/>
    <w:rsid w:val="00EC0B5E"/>
    <w:rsid w:val="00EC1036"/>
    <w:rsid w:val="00EC155B"/>
    <w:rsid w:val="00EC209F"/>
    <w:rsid w:val="00EC2FDB"/>
    <w:rsid w:val="00EC37B3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201"/>
    <w:rsid w:val="00ED47C0"/>
    <w:rsid w:val="00ED4A0B"/>
    <w:rsid w:val="00ED4F46"/>
    <w:rsid w:val="00ED5748"/>
    <w:rsid w:val="00ED6535"/>
    <w:rsid w:val="00ED6B71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24AB"/>
    <w:rsid w:val="00EF3374"/>
    <w:rsid w:val="00EF486C"/>
    <w:rsid w:val="00EF5573"/>
    <w:rsid w:val="00EF7B75"/>
    <w:rsid w:val="00F000FC"/>
    <w:rsid w:val="00F0044D"/>
    <w:rsid w:val="00F01BC3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2D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3CF8"/>
    <w:rsid w:val="00F24613"/>
    <w:rsid w:val="00F260AA"/>
    <w:rsid w:val="00F26AE0"/>
    <w:rsid w:val="00F26FB5"/>
    <w:rsid w:val="00F27072"/>
    <w:rsid w:val="00F271F8"/>
    <w:rsid w:val="00F27594"/>
    <w:rsid w:val="00F276DE"/>
    <w:rsid w:val="00F31503"/>
    <w:rsid w:val="00F31827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0721"/>
    <w:rsid w:val="00F41450"/>
    <w:rsid w:val="00F42DB5"/>
    <w:rsid w:val="00F42F53"/>
    <w:rsid w:val="00F43458"/>
    <w:rsid w:val="00F43ED4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41FC"/>
    <w:rsid w:val="00F54CD0"/>
    <w:rsid w:val="00F55214"/>
    <w:rsid w:val="00F55553"/>
    <w:rsid w:val="00F55B7E"/>
    <w:rsid w:val="00F56DE1"/>
    <w:rsid w:val="00F57F6F"/>
    <w:rsid w:val="00F6040E"/>
    <w:rsid w:val="00F60E75"/>
    <w:rsid w:val="00F629BF"/>
    <w:rsid w:val="00F66392"/>
    <w:rsid w:val="00F66FC6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B39"/>
    <w:rsid w:val="00F81D92"/>
    <w:rsid w:val="00F81ED3"/>
    <w:rsid w:val="00F835A7"/>
    <w:rsid w:val="00F835D2"/>
    <w:rsid w:val="00F83611"/>
    <w:rsid w:val="00F83721"/>
    <w:rsid w:val="00F849C0"/>
    <w:rsid w:val="00F849C6"/>
    <w:rsid w:val="00F851F4"/>
    <w:rsid w:val="00F8562D"/>
    <w:rsid w:val="00F85B37"/>
    <w:rsid w:val="00F85CE2"/>
    <w:rsid w:val="00F87EA2"/>
    <w:rsid w:val="00F90202"/>
    <w:rsid w:val="00F91B2E"/>
    <w:rsid w:val="00F9302C"/>
    <w:rsid w:val="00F94486"/>
    <w:rsid w:val="00F94908"/>
    <w:rsid w:val="00F95339"/>
    <w:rsid w:val="00F956AD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0DDC"/>
    <w:rsid w:val="00FA1687"/>
    <w:rsid w:val="00FA1EBF"/>
    <w:rsid w:val="00FA24A6"/>
    <w:rsid w:val="00FA32CC"/>
    <w:rsid w:val="00FA343D"/>
    <w:rsid w:val="00FA388D"/>
    <w:rsid w:val="00FA50D6"/>
    <w:rsid w:val="00FA5A36"/>
    <w:rsid w:val="00FA6C45"/>
    <w:rsid w:val="00FA6EE6"/>
    <w:rsid w:val="00FA753C"/>
    <w:rsid w:val="00FB02D7"/>
    <w:rsid w:val="00FB0CC5"/>
    <w:rsid w:val="00FB2A7B"/>
    <w:rsid w:val="00FB2E15"/>
    <w:rsid w:val="00FB4086"/>
    <w:rsid w:val="00FB5680"/>
    <w:rsid w:val="00FB5A24"/>
    <w:rsid w:val="00FB5C0A"/>
    <w:rsid w:val="00FB6113"/>
    <w:rsid w:val="00FB6B52"/>
    <w:rsid w:val="00FC0C72"/>
    <w:rsid w:val="00FC1820"/>
    <w:rsid w:val="00FC1A9C"/>
    <w:rsid w:val="00FC1CDF"/>
    <w:rsid w:val="00FC2CF8"/>
    <w:rsid w:val="00FC3AA6"/>
    <w:rsid w:val="00FC3B8D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54D"/>
    <w:rsid w:val="00FD089F"/>
    <w:rsid w:val="00FD0A2E"/>
    <w:rsid w:val="00FD0B1A"/>
    <w:rsid w:val="00FD0C27"/>
    <w:rsid w:val="00FD0F45"/>
    <w:rsid w:val="00FD1A08"/>
    <w:rsid w:val="00FD1C5B"/>
    <w:rsid w:val="00FD1FA2"/>
    <w:rsid w:val="00FD2C6B"/>
    <w:rsid w:val="00FD2E5A"/>
    <w:rsid w:val="00FD33D6"/>
    <w:rsid w:val="00FD34DB"/>
    <w:rsid w:val="00FD3836"/>
    <w:rsid w:val="00FD432C"/>
    <w:rsid w:val="00FD4A2A"/>
    <w:rsid w:val="00FD5848"/>
    <w:rsid w:val="00FD5C7E"/>
    <w:rsid w:val="00FD5E76"/>
    <w:rsid w:val="00FD753F"/>
    <w:rsid w:val="00FD762A"/>
    <w:rsid w:val="00FD7DD0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181"/>
    <w:rsid w:val="00FE7406"/>
    <w:rsid w:val="00FE74EA"/>
    <w:rsid w:val="00FF11AD"/>
    <w:rsid w:val="00FF11C3"/>
    <w:rsid w:val="00FF2487"/>
    <w:rsid w:val="00FF2A8D"/>
    <w:rsid w:val="00FF32AE"/>
    <w:rsid w:val="00FF3714"/>
    <w:rsid w:val="00FF4348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14AC-447C-42AE-8E0F-9E01F929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47</Pages>
  <Words>18087</Words>
  <Characters>103102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2047</cp:revision>
  <cp:lastPrinted>2021-10-01T08:03:00Z</cp:lastPrinted>
  <dcterms:created xsi:type="dcterms:W3CDTF">2019-01-22T06:29:00Z</dcterms:created>
  <dcterms:modified xsi:type="dcterms:W3CDTF">2021-10-04T02:42:00Z</dcterms:modified>
</cp:coreProperties>
</file>