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D0788C" w:rsidRDefault="00D0788C" w:rsidP="00D0788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ДЕПУТАТОВ ПОЛТАВСКОГО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A134F4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10C8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марта 2022</w:t>
      </w:r>
      <w:r w:rsidR="00B673AC" w:rsidRPr="00B673AC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B1214">
        <w:rPr>
          <w:rFonts w:ascii="Times New Roman" w:hAnsi="Times New Roman"/>
          <w:sz w:val="28"/>
          <w:szCs w:val="28"/>
        </w:rPr>
        <w:t xml:space="preserve">  </w:t>
      </w:r>
      <w:r w:rsidR="00B673AC" w:rsidRPr="00B673AC">
        <w:rPr>
          <w:rFonts w:ascii="Times New Roman" w:hAnsi="Times New Roman"/>
          <w:sz w:val="28"/>
          <w:szCs w:val="28"/>
        </w:rPr>
        <w:t xml:space="preserve">  № </w:t>
      </w:r>
      <w:r w:rsidR="00AB74BC">
        <w:rPr>
          <w:rFonts w:ascii="Times New Roman" w:hAnsi="Times New Roman"/>
          <w:sz w:val="28"/>
          <w:szCs w:val="28"/>
        </w:rPr>
        <w:t xml:space="preserve"> </w:t>
      </w:r>
      <w:r w:rsidR="00B01B4E">
        <w:rPr>
          <w:rFonts w:ascii="Times New Roman" w:hAnsi="Times New Roman"/>
          <w:sz w:val="28"/>
          <w:szCs w:val="28"/>
        </w:rPr>
        <w:t xml:space="preserve"> 17</w:t>
      </w:r>
      <w:r w:rsidR="00C66108">
        <w:rPr>
          <w:rFonts w:ascii="Times New Roman" w:hAnsi="Times New Roman"/>
          <w:sz w:val="28"/>
          <w:szCs w:val="28"/>
        </w:rPr>
        <w:t xml:space="preserve">              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</w:t>
      </w:r>
      <w:r w:rsidR="004719EC">
        <w:rPr>
          <w:rFonts w:ascii="Times New Roman" w:hAnsi="Times New Roman"/>
          <w:sz w:val="26"/>
          <w:szCs w:val="26"/>
        </w:rPr>
        <w:t xml:space="preserve">с </w:t>
      </w:r>
      <w:r w:rsidRPr="00901D40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447424" w:rsidRPr="00447424">
        <w:rPr>
          <w:rFonts w:ascii="Times New Roman" w:hAnsi="Times New Roman"/>
          <w:sz w:val="26"/>
          <w:szCs w:val="26"/>
        </w:rPr>
        <w:t xml:space="preserve"> </w:t>
      </w:r>
      <w:r w:rsidR="00447424" w:rsidRPr="00901D40">
        <w:rPr>
          <w:rFonts w:ascii="Times New Roman" w:hAnsi="Times New Roman"/>
          <w:sz w:val="26"/>
          <w:szCs w:val="26"/>
        </w:rPr>
        <w:t>с</w:t>
      </w:r>
      <w:r w:rsidR="00447424">
        <w:rPr>
          <w:rFonts w:ascii="Times New Roman" w:hAnsi="Times New Roman"/>
          <w:sz w:val="26"/>
          <w:szCs w:val="26"/>
        </w:rPr>
        <w:t xml:space="preserve"> Бюджетн</w:t>
      </w:r>
      <w:r w:rsidR="00B3661A">
        <w:rPr>
          <w:rFonts w:ascii="Times New Roman" w:hAnsi="Times New Roman"/>
          <w:sz w:val="26"/>
          <w:szCs w:val="26"/>
        </w:rPr>
        <w:t>ым</w:t>
      </w:r>
      <w:r w:rsidR="00447424">
        <w:rPr>
          <w:rFonts w:ascii="Times New Roman" w:hAnsi="Times New Roman"/>
          <w:sz w:val="26"/>
          <w:szCs w:val="26"/>
        </w:rPr>
        <w:t xml:space="preserve"> Кодек</w:t>
      </w:r>
      <w:r w:rsidR="00B3661A">
        <w:rPr>
          <w:rFonts w:ascii="Times New Roman" w:hAnsi="Times New Roman"/>
          <w:sz w:val="26"/>
          <w:szCs w:val="26"/>
        </w:rPr>
        <w:t xml:space="preserve">ом </w:t>
      </w:r>
      <w:r w:rsidR="00447424">
        <w:rPr>
          <w:rFonts w:ascii="Times New Roman" w:hAnsi="Times New Roman"/>
          <w:sz w:val="26"/>
          <w:szCs w:val="26"/>
        </w:rPr>
        <w:t xml:space="preserve">Российской Федерации, </w:t>
      </w:r>
      <w:r w:rsidRPr="00901D40">
        <w:rPr>
          <w:rFonts w:ascii="Times New Roman" w:hAnsi="Times New Roman"/>
          <w:sz w:val="26"/>
          <w:szCs w:val="26"/>
        </w:rPr>
        <w:t xml:space="preserve">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r w:rsidR="00220BDC">
        <w:rPr>
          <w:rFonts w:ascii="Times New Roman" w:hAnsi="Times New Roman"/>
          <w:sz w:val="26"/>
          <w:szCs w:val="26"/>
        </w:rPr>
        <w:t xml:space="preserve">принимая во внимания </w:t>
      </w:r>
      <w:r w:rsidR="00220BDC" w:rsidRPr="00AA5EC5">
        <w:rPr>
          <w:rFonts w:ascii="Times New Roman" w:hAnsi="Times New Roman"/>
          <w:sz w:val="28"/>
          <w:szCs w:val="28"/>
        </w:rPr>
        <w:t>протест</w:t>
      </w:r>
      <w:r w:rsidR="00220BDC">
        <w:rPr>
          <w:rFonts w:ascii="Times New Roman" w:hAnsi="Times New Roman"/>
          <w:sz w:val="28"/>
          <w:szCs w:val="28"/>
        </w:rPr>
        <w:t xml:space="preserve"> прокуратуры</w:t>
      </w:r>
      <w:r w:rsidR="00220BDC" w:rsidRPr="00AA5EC5">
        <w:rPr>
          <w:rFonts w:ascii="Times New Roman" w:hAnsi="Times New Roman"/>
          <w:sz w:val="28"/>
          <w:szCs w:val="28"/>
        </w:rPr>
        <w:t xml:space="preserve"> от </w:t>
      </w:r>
      <w:r w:rsidR="00220BDC">
        <w:rPr>
          <w:rFonts w:ascii="Times New Roman" w:hAnsi="Times New Roman"/>
          <w:sz w:val="28"/>
          <w:szCs w:val="28"/>
        </w:rPr>
        <w:t>05.03.2022</w:t>
      </w:r>
      <w:r w:rsidR="00220BDC" w:rsidRPr="00AA5EC5">
        <w:rPr>
          <w:rFonts w:ascii="Times New Roman" w:hAnsi="Times New Roman"/>
          <w:sz w:val="28"/>
          <w:szCs w:val="28"/>
        </w:rPr>
        <w:t xml:space="preserve"> № </w:t>
      </w:r>
      <w:r w:rsidR="00220BDC">
        <w:rPr>
          <w:rFonts w:ascii="Times New Roman" w:hAnsi="Times New Roman"/>
          <w:sz w:val="28"/>
          <w:szCs w:val="28"/>
        </w:rPr>
        <w:t xml:space="preserve">7-02-2022 / Прдп109-22-20520031 </w:t>
      </w:r>
      <w:r w:rsidR="00447424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233B15" w:rsidRDefault="00233B15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43246" w:rsidRPr="00446AD3" w:rsidRDefault="00353722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1. Внести в </w:t>
      </w:r>
      <w:r w:rsidR="001A7A30" w:rsidRPr="00446AD3">
        <w:rPr>
          <w:rFonts w:ascii="Times New Roman" w:hAnsi="Times New Roman"/>
          <w:sz w:val="28"/>
          <w:szCs w:val="28"/>
        </w:rPr>
        <w:t xml:space="preserve">Решение Совета депутатов Полтавского городского поселения от </w:t>
      </w:r>
      <w:r w:rsidR="001A7A30" w:rsidRPr="00446AD3">
        <w:rPr>
          <w:rFonts w:ascii="Times New Roman" w:hAnsi="Times New Roman"/>
          <w:color w:val="000000"/>
          <w:sz w:val="28"/>
          <w:szCs w:val="28"/>
        </w:rPr>
        <w:t>24.09.2013</w:t>
      </w:r>
      <w:r w:rsidR="001A7A30" w:rsidRPr="00446AD3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="001A7A30" w:rsidRPr="00446AD3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="001A7A30" w:rsidRPr="00446AD3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  <w:r w:rsidRPr="00446AD3">
        <w:rPr>
          <w:rFonts w:ascii="Times New Roman" w:hAnsi="Times New Roman"/>
          <w:sz w:val="28"/>
          <w:szCs w:val="28"/>
        </w:rPr>
        <w:t>,  следующие изменения:</w:t>
      </w:r>
    </w:p>
    <w:p w:rsidR="00C81F35" w:rsidRPr="00446AD3" w:rsidRDefault="00B43246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        </w:t>
      </w:r>
      <w:r w:rsidR="00C81F35" w:rsidRPr="00446AD3">
        <w:rPr>
          <w:rFonts w:ascii="Times New Roman" w:hAnsi="Times New Roman"/>
          <w:sz w:val="28"/>
          <w:szCs w:val="28"/>
        </w:rPr>
        <w:t>1.1. Абзац 2 статьи 4 Положения изложить в новой редакции:</w:t>
      </w:r>
    </w:p>
    <w:p w:rsidR="00B43246" w:rsidRPr="00446AD3" w:rsidRDefault="00C81F35" w:rsidP="00446AD3">
      <w:pPr>
        <w:pStyle w:val="a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446AD3">
        <w:rPr>
          <w:rFonts w:ascii="Times New Roman" w:hAnsi="Times New Roman"/>
          <w:sz w:val="28"/>
          <w:szCs w:val="28"/>
        </w:rPr>
        <w:t>«</w:t>
      </w:r>
      <w:r w:rsidRP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осуществляют контроль в ходе рассмотрения отдельных вопросов исполнения соответствующих бюджетов на своих заседаниях, заседаниях комитетов, комиссий, рабочих групп законодательных (представительных) органов, в ходе проводимых законодательными (представительными) органами слушаний и в связи с депутатскими запросами».</w:t>
      </w:r>
    </w:p>
    <w:p w:rsidR="00B43246" w:rsidRPr="00446AD3" w:rsidRDefault="00B43246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         </w:t>
      </w:r>
      <w:r w:rsidR="00C81F35" w:rsidRP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1.2.Абзац 6 ст.4 Положения исключить</w:t>
      </w:r>
      <w:proofErr w:type="gramStart"/>
      <w:r w:rsidR="00A84F75" w:rsidRP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  <w:proofErr w:type="gramEnd"/>
      <w:r w:rsidR="00C81F35" w:rsidRPr="00446AD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 «</w:t>
      </w:r>
      <w:proofErr w:type="gramStart"/>
      <w:r w:rsidR="00C81F35" w:rsidRPr="00446AD3">
        <w:rPr>
          <w:rFonts w:ascii="Times New Roman" w:hAnsi="Times New Roman"/>
          <w:sz w:val="28"/>
          <w:szCs w:val="28"/>
        </w:rPr>
        <w:t>в</w:t>
      </w:r>
      <w:proofErr w:type="gramEnd"/>
      <w:r w:rsidR="00C81F35" w:rsidRPr="00446AD3">
        <w:rPr>
          <w:rFonts w:ascii="Times New Roman" w:hAnsi="Times New Roman"/>
          <w:sz w:val="28"/>
          <w:szCs w:val="28"/>
        </w:rPr>
        <w:t xml:space="preserve"> случае и порядке, предусмотренных Бюджетным </w:t>
      </w:r>
      <w:hyperlink r:id="rId6" w:history="1">
        <w:r w:rsidR="00C81F35" w:rsidRPr="00446AD3">
          <w:rPr>
            <w:rFonts w:ascii="Times New Roman" w:hAnsi="Times New Roman"/>
            <w:sz w:val="28"/>
            <w:szCs w:val="28"/>
          </w:rPr>
          <w:t>кодексом</w:t>
        </w:r>
      </w:hyperlink>
      <w:r w:rsidR="00C81F35" w:rsidRPr="00446AD3">
        <w:rPr>
          <w:rFonts w:ascii="Times New Roman" w:hAnsi="Times New Roman"/>
          <w:sz w:val="28"/>
          <w:szCs w:val="28"/>
        </w:rPr>
        <w:t xml:space="preserve"> Российской Федерации, федеральными законами, устанавливает ответственность за нарушение муниципальных правовых актов по вопросам регулирования бюджетных правоотношений»;</w:t>
      </w:r>
    </w:p>
    <w:p w:rsidR="00C81F35" w:rsidRPr="00446AD3" w:rsidRDefault="00446AD3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81F35" w:rsidRPr="00446AD3">
        <w:rPr>
          <w:rFonts w:ascii="Times New Roman" w:hAnsi="Times New Roman"/>
          <w:sz w:val="28"/>
          <w:szCs w:val="28"/>
        </w:rPr>
        <w:t>1.3. Абзац 21 ст.6 Положения изложить в новой редакции:</w:t>
      </w:r>
    </w:p>
    <w:p w:rsidR="00A84F75" w:rsidRPr="00446AD3" w:rsidRDefault="00C81F35" w:rsidP="00446AD3">
      <w:pPr>
        <w:pStyle w:val="a8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 w:rsidRPr="00446AD3">
        <w:rPr>
          <w:rFonts w:ascii="Times New Roman" w:hAnsi="Times New Roman"/>
          <w:sz w:val="28"/>
          <w:szCs w:val="28"/>
        </w:rPr>
        <w:t xml:space="preserve">«утверждает отчеты об исполнении местного бюджета за первый квартал, полугодие и девять месяцев текущего финансового года (далее – ежеквартальные отчеты об исполнении местного бюджета) и </w:t>
      </w:r>
      <w:r w:rsidRPr="00446AD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направляет в орган внешнего государственного (муниципального) финансового контроля».</w:t>
      </w:r>
    </w:p>
    <w:p w:rsidR="00C81F35" w:rsidRPr="00446AD3" w:rsidRDefault="00A84F75" w:rsidP="00446AD3">
      <w:pPr>
        <w:pStyle w:val="a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1.4. Пункт 6 статьи 8 Положения изложить в новой редакции: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446AD3">
        <w:rPr>
          <w:rFonts w:ascii="Times New Roman" w:hAnsi="Times New Roman"/>
          <w:sz w:val="28"/>
          <w:szCs w:val="28"/>
        </w:rPr>
        <w:t xml:space="preserve">6. Составление проекта местного бюджета основывается </w:t>
      </w:r>
      <w:proofErr w:type="gramStart"/>
      <w:r w:rsidRPr="00446AD3">
        <w:rPr>
          <w:rFonts w:ascii="Times New Roman" w:hAnsi="Times New Roman"/>
          <w:sz w:val="28"/>
          <w:szCs w:val="28"/>
        </w:rPr>
        <w:t>на</w:t>
      </w:r>
      <w:proofErr w:type="gramEnd"/>
      <w:r w:rsidRPr="00446AD3">
        <w:rPr>
          <w:rFonts w:ascii="Times New Roman" w:hAnsi="Times New Roman"/>
          <w:sz w:val="28"/>
          <w:szCs w:val="28"/>
        </w:rPr>
        <w:t>: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        - </w:t>
      </w:r>
      <w:proofErr w:type="gramStart"/>
      <w:r w:rsidRPr="00446AD3">
        <w:rPr>
          <w:rFonts w:ascii="Times New Roman" w:hAnsi="Times New Roman"/>
          <w:sz w:val="28"/>
          <w:szCs w:val="28"/>
        </w:rPr>
        <w:t>положениях</w:t>
      </w:r>
      <w:proofErr w:type="gramEnd"/>
      <w:r w:rsidRPr="00446AD3">
        <w:rPr>
          <w:rFonts w:ascii="Times New Roman" w:hAnsi="Times New Roman"/>
          <w:sz w:val="28"/>
          <w:szCs w:val="28"/>
        </w:rPr>
        <w:t xml:space="preserve"> послания президента Российской Федерации  Федеральному Собранию Российской Федерации, определяющих </w:t>
      </w:r>
      <w:r w:rsidRPr="00446AD3">
        <w:rPr>
          <w:rFonts w:ascii="Times New Roman" w:hAnsi="Times New Roman"/>
          <w:sz w:val="28"/>
          <w:szCs w:val="28"/>
        </w:rPr>
        <w:lastRenderedPageBreak/>
        <w:t>бюджетную политику (требования к бюджетной политике) в Российской Федерации;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- </w:t>
      </w:r>
      <w:proofErr w:type="gramStart"/>
      <w:r w:rsidRPr="00446AD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документах</w:t>
      </w:r>
      <w:proofErr w:type="gramEnd"/>
      <w:r w:rsidRPr="00446AD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- основных </w:t>
      </w:r>
      <w:proofErr w:type="gramStart"/>
      <w:r w:rsidRPr="00446AD3">
        <w:rPr>
          <w:rFonts w:ascii="Times New Roman" w:hAnsi="Times New Roman"/>
          <w:sz w:val="28"/>
          <w:szCs w:val="28"/>
        </w:rPr>
        <w:t>направлениях</w:t>
      </w:r>
      <w:proofErr w:type="gramEnd"/>
      <w:r w:rsidRPr="00446AD3">
        <w:rPr>
          <w:rFonts w:ascii="Times New Roman" w:hAnsi="Times New Roman"/>
          <w:sz w:val="28"/>
          <w:szCs w:val="28"/>
        </w:rPr>
        <w:t xml:space="preserve"> бюджетной и налоговой политики Полтавского городского поселения;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46AD3">
        <w:rPr>
          <w:rFonts w:ascii="Times New Roman" w:hAnsi="Times New Roman"/>
          <w:sz w:val="28"/>
          <w:szCs w:val="28"/>
        </w:rPr>
        <w:t>прогнозе</w:t>
      </w:r>
      <w:proofErr w:type="gramEnd"/>
      <w:r w:rsidRPr="00446AD3">
        <w:rPr>
          <w:rFonts w:ascii="Times New Roman" w:hAnsi="Times New Roman"/>
          <w:sz w:val="28"/>
          <w:szCs w:val="28"/>
        </w:rPr>
        <w:t xml:space="preserve"> социально-экономического развития Полтавского городского поселения;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AD3">
        <w:rPr>
          <w:rFonts w:ascii="Times New Roman" w:hAnsi="Times New Roman"/>
          <w:sz w:val="28"/>
          <w:szCs w:val="28"/>
        </w:rPr>
        <w:t>- бюджетном прогнозе Полтавского городского поселения (проекте бюджетного прогноза Полтавского городского поселения, проекте изменений бюджетного прогноза Полтавского городского поселения) на долгосрочный период;</w:t>
      </w:r>
      <w:proofErr w:type="gramEnd"/>
    </w:p>
    <w:p w:rsidR="00BD7CAC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AD3">
        <w:rPr>
          <w:rFonts w:ascii="Times New Roman" w:hAnsi="Times New Roman"/>
          <w:sz w:val="28"/>
          <w:szCs w:val="28"/>
        </w:rPr>
        <w:t>- муниципальных программах Полтавского городского поселения (проектах муниципальных программ Полтавского городского поселения, проектах изменений указанных программ)».</w:t>
      </w:r>
      <w:proofErr w:type="gramEnd"/>
    </w:p>
    <w:p w:rsidR="00C81F35" w:rsidRPr="00446AD3" w:rsidRDefault="00BD7CAC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       </w:t>
      </w:r>
      <w:r w:rsidR="00C81F35" w:rsidRPr="00446AD3">
        <w:rPr>
          <w:rFonts w:ascii="Times New Roman" w:hAnsi="Times New Roman"/>
          <w:sz w:val="28"/>
          <w:szCs w:val="28"/>
        </w:rPr>
        <w:t>1.5. Пункт 7 статьи 8 Положения изложить в новой редакции: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« 7. Прогноз социально-экономического развития Полтавского городского поселения разрабатывается ежегодно. 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>Порядок разработки прогноза социально-экономического развития Полтавского городского поселения определяется Администрацией Полтавского городского поселения.</w:t>
      </w:r>
    </w:p>
    <w:p w:rsidR="00C81F35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>Прогноз социально-экономического развития Полтавского городского поселения одобряется Администрацией Полтавского городского поселения  одновременно с принятием решения о внесении проекта местного бюджета в Совет городского поселения.</w:t>
      </w:r>
    </w:p>
    <w:p w:rsidR="00BD7CAC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Разработка прогноза социально-экономического развития Полтавского городского поселения на очередной финансовый год либо на очередной финансовый год и плановый период осуществляется уполномоченным органом (должностным лицом) </w:t>
      </w:r>
      <w:r w:rsidRPr="00446AD3">
        <w:rPr>
          <w:rFonts w:ascii="Times New Roman" w:hAnsi="Times New Roman"/>
          <w:sz w:val="28"/>
          <w:szCs w:val="28"/>
        </w:rPr>
        <w:t>Администрации Полтавского городского поселения</w:t>
      </w:r>
      <w:proofErr w:type="gramStart"/>
      <w:r w:rsidRPr="00446AD3">
        <w:rPr>
          <w:rFonts w:ascii="Times New Roman" w:hAnsi="Times New Roman"/>
          <w:sz w:val="28"/>
          <w:szCs w:val="28"/>
          <w:shd w:val="clear" w:color="auto" w:fill="FFFFFF"/>
        </w:rPr>
        <w:t>.»</w:t>
      </w:r>
      <w:r w:rsidRPr="00446AD3">
        <w:rPr>
          <w:rFonts w:ascii="Times New Roman" w:hAnsi="Times New Roman"/>
          <w:sz w:val="28"/>
          <w:szCs w:val="28"/>
        </w:rPr>
        <w:t xml:space="preserve">     </w:t>
      </w:r>
      <w:proofErr w:type="gramEnd"/>
    </w:p>
    <w:p w:rsidR="00C81F35" w:rsidRPr="00446AD3" w:rsidRDefault="00BD7CAC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      </w:t>
      </w:r>
      <w:r w:rsidR="00C81F35" w:rsidRPr="00446AD3">
        <w:rPr>
          <w:rFonts w:ascii="Times New Roman" w:hAnsi="Times New Roman"/>
          <w:sz w:val="28"/>
          <w:szCs w:val="28"/>
        </w:rPr>
        <w:t>1.6. Абзац 2 пункта 4 статьи 21 Положения изложить в новой редакции:</w:t>
      </w:r>
    </w:p>
    <w:p w:rsidR="00B43246" w:rsidRPr="00446AD3" w:rsidRDefault="00C81F35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>«</w:t>
      </w:r>
      <w:r w:rsidRPr="00446AD3">
        <w:rPr>
          <w:rFonts w:ascii="Times New Roman" w:hAnsi="Times New Roman"/>
          <w:color w:val="22272F"/>
          <w:sz w:val="28"/>
          <w:szCs w:val="28"/>
        </w:rPr>
        <w:t xml:space="preserve">Главные администраторы средств местного бюджета представляют бюджетную отчетность в </w:t>
      </w:r>
      <w:r w:rsidRPr="00446AD3">
        <w:rPr>
          <w:rFonts w:ascii="Times New Roman" w:hAnsi="Times New Roman"/>
          <w:sz w:val="28"/>
          <w:szCs w:val="28"/>
        </w:rPr>
        <w:t xml:space="preserve">финансовый орган Администрации Полтавского </w:t>
      </w:r>
      <w:r w:rsidR="003572C5" w:rsidRPr="00446AD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46AD3">
        <w:rPr>
          <w:rFonts w:ascii="Times New Roman" w:hAnsi="Times New Roman"/>
          <w:color w:val="22272F"/>
          <w:sz w:val="28"/>
          <w:szCs w:val="28"/>
        </w:rPr>
        <w:t xml:space="preserve"> в установленные ими </w:t>
      </w:r>
      <w:hyperlink r:id="rId7" w:anchor="/multilink/12112604/paragraph/97279314/number/0" w:history="1">
        <w:r w:rsidRPr="00446AD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сроки</w:t>
        </w:r>
      </w:hyperlink>
      <w:r w:rsidRPr="00446AD3">
        <w:rPr>
          <w:rFonts w:ascii="Times New Roman" w:hAnsi="Times New Roman"/>
          <w:sz w:val="28"/>
          <w:szCs w:val="28"/>
        </w:rPr>
        <w:t>»</w:t>
      </w:r>
    </w:p>
    <w:p w:rsidR="00C81F35" w:rsidRPr="00446AD3" w:rsidRDefault="000866FB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        </w:t>
      </w:r>
      <w:r w:rsidR="004B1823" w:rsidRPr="00446AD3">
        <w:rPr>
          <w:rFonts w:ascii="Times New Roman" w:hAnsi="Times New Roman"/>
          <w:sz w:val="28"/>
          <w:szCs w:val="28"/>
        </w:rPr>
        <w:t xml:space="preserve"> 1.</w:t>
      </w:r>
      <w:r w:rsidR="00C81F35" w:rsidRPr="00446AD3">
        <w:rPr>
          <w:rFonts w:ascii="Times New Roman" w:hAnsi="Times New Roman"/>
          <w:sz w:val="28"/>
          <w:szCs w:val="28"/>
        </w:rPr>
        <w:t>7..Пункт 5 статьи 21 Положения изложить в новой редакции:</w:t>
      </w:r>
      <w:r w:rsidR="00422CD3" w:rsidRPr="00446AD3">
        <w:rPr>
          <w:rFonts w:ascii="Times New Roman" w:hAnsi="Times New Roman"/>
          <w:sz w:val="28"/>
          <w:szCs w:val="28"/>
        </w:rPr>
        <w:t xml:space="preserve"> </w:t>
      </w:r>
    </w:p>
    <w:p w:rsidR="00422CD3" w:rsidRPr="00446AD3" w:rsidRDefault="00B43246" w:rsidP="00446AD3">
      <w:pPr>
        <w:pStyle w:val="a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46AD3">
        <w:rPr>
          <w:rFonts w:ascii="Times New Roman" w:hAnsi="Times New Roman"/>
          <w:sz w:val="28"/>
          <w:szCs w:val="28"/>
        </w:rPr>
        <w:t xml:space="preserve">   </w:t>
      </w:r>
      <w:r w:rsidR="00C81F35" w:rsidRPr="00446AD3">
        <w:rPr>
          <w:rFonts w:ascii="Times New Roman" w:hAnsi="Times New Roman"/>
          <w:sz w:val="28"/>
          <w:szCs w:val="28"/>
        </w:rPr>
        <w:t xml:space="preserve">  </w:t>
      </w:r>
      <w:r w:rsidR="00422CD3" w:rsidRPr="00446AD3">
        <w:rPr>
          <w:rFonts w:ascii="Times New Roman" w:hAnsi="Times New Roman"/>
          <w:sz w:val="28"/>
          <w:szCs w:val="28"/>
        </w:rPr>
        <w:t xml:space="preserve">        </w:t>
      </w:r>
      <w:r w:rsidR="00C81F35" w:rsidRPr="00446AD3">
        <w:rPr>
          <w:rFonts w:ascii="Times New Roman" w:hAnsi="Times New Roman"/>
          <w:sz w:val="28"/>
          <w:szCs w:val="28"/>
        </w:rPr>
        <w:t xml:space="preserve">«5. Бюджетная отчетность предоставляется финансовым органом Администрации Полтавского городского поселения  </w:t>
      </w:r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в финансовый орган муниципального района».          </w:t>
      </w:r>
    </w:p>
    <w:p w:rsidR="00C81F35" w:rsidRPr="00446AD3" w:rsidRDefault="000866FB" w:rsidP="00446AD3">
      <w:pPr>
        <w:pStyle w:val="a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22CD3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43246" w:rsidRPr="00446AD3">
        <w:rPr>
          <w:rFonts w:ascii="Times New Roman" w:hAnsi="Times New Roman"/>
          <w:sz w:val="28"/>
          <w:szCs w:val="28"/>
          <w:shd w:val="clear" w:color="auto" w:fill="FFFFFF"/>
        </w:rPr>
        <w:t>1.8</w:t>
      </w:r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t>. Часть 1 статьи 23 Положения изложить в новой редакции:</w:t>
      </w:r>
    </w:p>
    <w:p w:rsidR="000A26F9" w:rsidRPr="00446AD3" w:rsidRDefault="00B43246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422CD3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«1.Одновременно с годовым отчетом об исполнении бюджета представляются 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решения об исполнении </w:t>
      </w:r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документы, предусмотренные бюджетным законодательством Российской</w:t>
      </w:r>
      <w:proofErr w:type="gramEnd"/>
      <w:r w:rsidR="00C81F35" w:rsidRPr="00446AD3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Федерации».</w:t>
      </w:r>
    </w:p>
    <w:p w:rsidR="00353722" w:rsidRPr="00446AD3" w:rsidRDefault="00353722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446AD3">
        <w:rPr>
          <w:rFonts w:ascii="Times New Roman" w:hAnsi="Times New Roman"/>
          <w:sz w:val="28"/>
          <w:szCs w:val="28"/>
        </w:rPr>
        <w:t xml:space="preserve">2. Настоящее </w:t>
      </w:r>
      <w:r w:rsidR="002027DB" w:rsidRPr="00446AD3">
        <w:rPr>
          <w:rFonts w:ascii="Times New Roman" w:hAnsi="Times New Roman"/>
          <w:sz w:val="28"/>
          <w:szCs w:val="28"/>
        </w:rPr>
        <w:t>Решение</w:t>
      </w:r>
      <w:r w:rsidRPr="00446AD3">
        <w:rPr>
          <w:rFonts w:ascii="Times New Roman" w:hAnsi="Times New Roman"/>
          <w:sz w:val="28"/>
          <w:szCs w:val="28"/>
        </w:rPr>
        <w:t xml:space="preserve"> опубликовать </w:t>
      </w:r>
      <w:r w:rsidR="002027DB" w:rsidRPr="00446AD3">
        <w:rPr>
          <w:rFonts w:ascii="Times New Roman" w:hAnsi="Times New Roman"/>
          <w:sz w:val="28"/>
          <w:szCs w:val="28"/>
        </w:rPr>
        <w:t>(обнародовать)</w:t>
      </w:r>
      <w:r w:rsidRPr="00446AD3">
        <w:rPr>
          <w:rFonts w:ascii="Times New Roman" w:hAnsi="Times New Roman"/>
          <w:sz w:val="28"/>
          <w:szCs w:val="28"/>
        </w:rPr>
        <w:t>.</w:t>
      </w:r>
    </w:p>
    <w:p w:rsidR="00E13E5F" w:rsidRPr="00446AD3" w:rsidRDefault="00E13E5F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F330D" w:rsidRPr="00446AD3" w:rsidRDefault="006F330D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F330D" w:rsidRPr="00446AD3" w:rsidRDefault="006F330D" w:rsidP="00446AD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01D40" w:rsidRPr="00C81F35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1F35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C81F35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C81F35">
        <w:rPr>
          <w:rFonts w:ascii="Times New Roman" w:hAnsi="Times New Roman"/>
          <w:sz w:val="26"/>
          <w:szCs w:val="26"/>
        </w:rPr>
        <w:t xml:space="preserve"> </w:t>
      </w:r>
    </w:p>
    <w:p w:rsidR="00901D40" w:rsidRPr="00C81F35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1F35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C81F35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C81F35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1F35">
        <w:rPr>
          <w:rFonts w:ascii="Times New Roman" w:hAnsi="Times New Roman"/>
          <w:sz w:val="26"/>
          <w:szCs w:val="26"/>
        </w:rPr>
        <w:t>Председатель Совета</w:t>
      </w:r>
      <w:r w:rsidR="006F330D" w:rsidRPr="00C81F35">
        <w:rPr>
          <w:rFonts w:ascii="Times New Roman" w:hAnsi="Times New Roman"/>
          <w:sz w:val="26"/>
          <w:szCs w:val="26"/>
        </w:rPr>
        <w:t xml:space="preserve"> депутатов</w:t>
      </w:r>
    </w:p>
    <w:p w:rsidR="00353722" w:rsidRPr="00C81F35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1F35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 w:rsidRPr="00C81F35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6F330D" w:rsidRPr="00C81F35">
        <w:rPr>
          <w:rFonts w:ascii="Times New Roman" w:hAnsi="Times New Roman"/>
          <w:sz w:val="26"/>
          <w:szCs w:val="26"/>
        </w:rPr>
        <w:t>Ю.В.Лыбина</w:t>
      </w:r>
      <w:proofErr w:type="spellEnd"/>
    </w:p>
    <w:p w:rsidR="00353722" w:rsidRPr="00C81F35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3722" w:rsidRPr="00C81F35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AD3" w:rsidRDefault="00446AD3" w:rsidP="00446AD3">
      <w:pPr>
        <w:spacing w:after="0" w:line="240" w:lineRule="auto"/>
      </w:pPr>
      <w:r>
        <w:separator/>
      </w:r>
    </w:p>
  </w:endnote>
  <w:endnote w:type="continuationSeparator" w:id="0">
    <w:p w:rsidR="00446AD3" w:rsidRDefault="00446AD3" w:rsidP="00446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AD3" w:rsidRDefault="00446AD3" w:rsidP="00446AD3">
      <w:pPr>
        <w:spacing w:after="0" w:line="240" w:lineRule="auto"/>
      </w:pPr>
      <w:r>
        <w:separator/>
      </w:r>
    </w:p>
  </w:footnote>
  <w:footnote w:type="continuationSeparator" w:id="0">
    <w:p w:rsidR="00446AD3" w:rsidRDefault="00446AD3" w:rsidP="00446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2E8"/>
    <w:rsid w:val="00015E55"/>
    <w:rsid w:val="00057928"/>
    <w:rsid w:val="000866FB"/>
    <w:rsid w:val="00096717"/>
    <w:rsid w:val="000A26F9"/>
    <w:rsid w:val="000D1BE9"/>
    <w:rsid w:val="00121B44"/>
    <w:rsid w:val="00180425"/>
    <w:rsid w:val="001A262F"/>
    <w:rsid w:val="001A7A30"/>
    <w:rsid w:val="001F6FD2"/>
    <w:rsid w:val="002027DB"/>
    <w:rsid w:val="00220BDC"/>
    <w:rsid w:val="00233B15"/>
    <w:rsid w:val="002D7073"/>
    <w:rsid w:val="00305EA7"/>
    <w:rsid w:val="00310C89"/>
    <w:rsid w:val="00311B1A"/>
    <w:rsid w:val="00353722"/>
    <w:rsid w:val="003572C5"/>
    <w:rsid w:val="00363552"/>
    <w:rsid w:val="003B22FF"/>
    <w:rsid w:val="003D73C2"/>
    <w:rsid w:val="003E45AB"/>
    <w:rsid w:val="00422CD3"/>
    <w:rsid w:val="00446AD3"/>
    <w:rsid w:val="00447424"/>
    <w:rsid w:val="00460BC3"/>
    <w:rsid w:val="0046234A"/>
    <w:rsid w:val="004719EC"/>
    <w:rsid w:val="00471AA7"/>
    <w:rsid w:val="004A5457"/>
    <w:rsid w:val="004B1823"/>
    <w:rsid w:val="0053295C"/>
    <w:rsid w:val="00575D73"/>
    <w:rsid w:val="005E7EAF"/>
    <w:rsid w:val="006A52E8"/>
    <w:rsid w:val="006F330D"/>
    <w:rsid w:val="007D72B6"/>
    <w:rsid w:val="008B1214"/>
    <w:rsid w:val="008D4F70"/>
    <w:rsid w:val="008E48BC"/>
    <w:rsid w:val="008F5F44"/>
    <w:rsid w:val="00901D40"/>
    <w:rsid w:val="009A7709"/>
    <w:rsid w:val="009B13D5"/>
    <w:rsid w:val="009C6010"/>
    <w:rsid w:val="009D1023"/>
    <w:rsid w:val="00A134F4"/>
    <w:rsid w:val="00A21895"/>
    <w:rsid w:val="00A74B37"/>
    <w:rsid w:val="00A84F75"/>
    <w:rsid w:val="00AA11CD"/>
    <w:rsid w:val="00AA65B2"/>
    <w:rsid w:val="00AA7E97"/>
    <w:rsid w:val="00AB4EA4"/>
    <w:rsid w:val="00AB74BC"/>
    <w:rsid w:val="00AD0873"/>
    <w:rsid w:val="00AF332E"/>
    <w:rsid w:val="00B01B4E"/>
    <w:rsid w:val="00B3661A"/>
    <w:rsid w:val="00B43246"/>
    <w:rsid w:val="00B602EE"/>
    <w:rsid w:val="00B673AC"/>
    <w:rsid w:val="00BD7CAC"/>
    <w:rsid w:val="00C6006D"/>
    <w:rsid w:val="00C66108"/>
    <w:rsid w:val="00C738B7"/>
    <w:rsid w:val="00C81F35"/>
    <w:rsid w:val="00CE08A2"/>
    <w:rsid w:val="00D0788C"/>
    <w:rsid w:val="00D501F3"/>
    <w:rsid w:val="00D5149A"/>
    <w:rsid w:val="00D65407"/>
    <w:rsid w:val="00DC3FFE"/>
    <w:rsid w:val="00E13E5F"/>
    <w:rsid w:val="00E2617E"/>
    <w:rsid w:val="00E4161E"/>
    <w:rsid w:val="00E7668C"/>
    <w:rsid w:val="00EA47A9"/>
    <w:rsid w:val="00FB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C81F35"/>
    <w:rPr>
      <w:color w:val="0000FF"/>
      <w:u w:val="single"/>
    </w:rPr>
  </w:style>
  <w:style w:type="paragraph" w:customStyle="1" w:styleId="s1">
    <w:name w:val="s_1"/>
    <w:basedOn w:val="a"/>
    <w:rsid w:val="00C8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46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6AD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46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6AD3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446A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0B71E0209604AD20979C9B5D27EC904F79E3281123D82276C4FA53F3C3g5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62</cp:revision>
  <cp:lastPrinted>2022-03-29T10:28:00Z</cp:lastPrinted>
  <dcterms:created xsi:type="dcterms:W3CDTF">2019-10-16T05:30:00Z</dcterms:created>
  <dcterms:modified xsi:type="dcterms:W3CDTF">2022-03-31T02:59:00Z</dcterms:modified>
</cp:coreProperties>
</file>