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52" w:rsidRPr="00447963" w:rsidRDefault="00D767A0" w:rsidP="00576DF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47963">
        <w:rPr>
          <w:rFonts w:ascii="Times New Roman" w:hAnsi="Times New Roman"/>
          <w:u w:val="single"/>
        </w:rPr>
        <w:t xml:space="preserve">  </w:t>
      </w: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447963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576DFB" w:rsidRPr="00447963" w:rsidRDefault="00576DFB" w:rsidP="00576D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 </w:t>
      </w:r>
      <w:r w:rsidR="00597079" w:rsidRPr="00447963">
        <w:rPr>
          <w:rFonts w:ascii="Times New Roman" w:hAnsi="Times New Roman"/>
          <w:b w:val="0"/>
          <w:sz w:val="28"/>
          <w:szCs w:val="28"/>
        </w:rPr>
        <w:t>10 октября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2016 года                                                                           №</w:t>
      </w:r>
      <w:r w:rsidR="003C379C" w:rsidRPr="00447963">
        <w:rPr>
          <w:rFonts w:ascii="Times New Roman" w:hAnsi="Times New Roman"/>
          <w:b w:val="0"/>
          <w:sz w:val="28"/>
          <w:szCs w:val="28"/>
        </w:rPr>
        <w:t xml:space="preserve"> </w:t>
      </w:r>
      <w:r w:rsidR="00597079" w:rsidRPr="00447963">
        <w:rPr>
          <w:rFonts w:ascii="Times New Roman" w:hAnsi="Times New Roman"/>
          <w:b w:val="0"/>
          <w:sz w:val="28"/>
          <w:szCs w:val="28"/>
        </w:rPr>
        <w:t>81</w:t>
      </w:r>
    </w:p>
    <w:p w:rsidR="00576DFB" w:rsidRPr="00447963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76DFB" w:rsidRPr="00447963" w:rsidRDefault="00597079" w:rsidP="00597079">
      <w:pPr>
        <w:pStyle w:val="ConsPlusNormal"/>
        <w:jc w:val="center"/>
      </w:pPr>
      <w:r w:rsidRPr="0044796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03.08.2016 № 63  </w:t>
      </w:r>
      <w:r w:rsidR="00576DFB"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3C379C"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 утверждении порядка участия собственников</w:t>
      </w:r>
      <w:r w:rsidR="005369C3"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(правообладателей)</w:t>
      </w:r>
      <w:r w:rsidR="003C379C"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зданий (помещений в них) и сооружений в благоустройстве прилегающих и закрепленных территорий Полтавского городского поселения</w:t>
      </w:r>
      <w:r w:rsidR="00576DFB"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</w:p>
    <w:p w:rsidR="00576DFB" w:rsidRPr="00447963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7"/>
          <w:szCs w:val="27"/>
          <w:bdr w:val="none" w:sz="0" w:space="0" w:color="auto" w:frame="1"/>
        </w:rPr>
        <w:t> </w:t>
      </w:r>
    </w:p>
    <w:p w:rsidR="00576DFB" w:rsidRPr="00447963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 xml:space="preserve">    В целях соблюдения прав человека на благоприятные условия жизнедеятельности, прав и законных интересов </w:t>
      </w:r>
      <w:r w:rsidR="00C408CB" w:rsidRPr="00447963">
        <w:rPr>
          <w:sz w:val="28"/>
          <w:szCs w:val="28"/>
          <w:bdr w:val="none" w:sz="0" w:space="0" w:color="auto" w:frame="1"/>
        </w:rPr>
        <w:t>собственников</w:t>
      </w:r>
      <w:r w:rsidRPr="00447963">
        <w:rPr>
          <w:sz w:val="28"/>
          <w:szCs w:val="28"/>
          <w:bdr w:val="none" w:sz="0" w:space="0" w:color="auto" w:frame="1"/>
        </w:rPr>
        <w:t xml:space="preserve"> земельных участков и объектов капитального строительства, руководствуясь Федеральным законом от 06.10.2003 №131-ФЗ «Об общих принципах организации местного самоуправления в РФ», Градостроительным кодексом РФ, Уставом </w:t>
      </w:r>
      <w:proofErr w:type="gramStart"/>
      <w:r w:rsidRPr="00447963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E35044" w:rsidRPr="00447963">
        <w:rPr>
          <w:sz w:val="28"/>
          <w:szCs w:val="28"/>
        </w:rPr>
        <w:t xml:space="preserve">. В соответствии с </w:t>
      </w:r>
      <w:r w:rsidR="00823BC9" w:rsidRPr="00447963">
        <w:rPr>
          <w:sz w:val="28"/>
          <w:szCs w:val="28"/>
        </w:rPr>
        <w:t>распоряжением администрации Полтавского городского поселения № 192 от 12.07.2016 г. «О закреплении территории»</w:t>
      </w:r>
    </w:p>
    <w:p w:rsidR="00576DFB" w:rsidRPr="00447963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</w:p>
    <w:p w:rsidR="00576DFB" w:rsidRPr="00447963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>ПОСТАНОВЛЯЮ:</w:t>
      </w:r>
    </w:p>
    <w:p w:rsidR="00576DFB" w:rsidRPr="00447963" w:rsidRDefault="00576DFB" w:rsidP="00576DFB">
      <w:pPr>
        <w:pStyle w:val="a4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</w:p>
    <w:p w:rsidR="00E77DE6" w:rsidRPr="00447963" w:rsidRDefault="005369C3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 xml:space="preserve">Внести изменения в </w:t>
      </w:r>
      <w:r w:rsidR="00E77DE6" w:rsidRPr="00447963">
        <w:rPr>
          <w:sz w:val="28"/>
          <w:szCs w:val="28"/>
          <w:bdr w:val="none" w:sz="0" w:space="0" w:color="auto" w:frame="1"/>
        </w:rPr>
        <w:t>Поряд</w:t>
      </w:r>
      <w:r w:rsidR="00E35044" w:rsidRPr="00447963">
        <w:rPr>
          <w:sz w:val="28"/>
          <w:szCs w:val="28"/>
          <w:bdr w:val="none" w:sz="0" w:space="0" w:color="auto" w:frame="1"/>
        </w:rPr>
        <w:t>о</w:t>
      </w:r>
      <w:r w:rsidR="00E77DE6" w:rsidRPr="00447963">
        <w:rPr>
          <w:sz w:val="28"/>
          <w:szCs w:val="28"/>
          <w:bdr w:val="none" w:sz="0" w:space="0" w:color="auto" w:frame="1"/>
        </w:rPr>
        <w:t>к участия собственников зданий (помещений в них) и сооружений в благоустройстве прилегающих и закрепленных территорий Полтавского городского поселения</w:t>
      </w:r>
      <w:r w:rsidRPr="00447963">
        <w:rPr>
          <w:sz w:val="28"/>
          <w:szCs w:val="28"/>
          <w:bdr w:val="none" w:sz="0" w:space="0" w:color="auto" w:frame="1"/>
        </w:rPr>
        <w:t xml:space="preserve"> согласно Приложению №1 к настоящему постановлению</w:t>
      </w:r>
      <w:r w:rsidR="00E77DE6" w:rsidRPr="00447963">
        <w:rPr>
          <w:sz w:val="28"/>
          <w:szCs w:val="28"/>
          <w:bdr w:val="none" w:sz="0" w:space="0" w:color="auto" w:frame="1"/>
        </w:rPr>
        <w:t xml:space="preserve">. </w:t>
      </w:r>
    </w:p>
    <w:p w:rsidR="00E77DE6" w:rsidRPr="00447963" w:rsidRDefault="00E77DE6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447963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447963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E77DE6" w:rsidRPr="00447963" w:rsidRDefault="00E77DE6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8"/>
          <w:szCs w:val="28"/>
        </w:rPr>
        <w:t>Настоящее постановление опубликовать (обнародовать).</w:t>
      </w:r>
    </w:p>
    <w:p w:rsidR="00576DFB" w:rsidRPr="00447963" w:rsidRDefault="00576DFB" w:rsidP="00E77DE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79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684A81" w:rsidRPr="00447963" w:rsidRDefault="00684A81" w:rsidP="00E77DE6">
      <w:pPr>
        <w:tabs>
          <w:tab w:val="left" w:pos="709"/>
        </w:tabs>
        <w:jc w:val="both"/>
        <w:rPr>
          <w:sz w:val="28"/>
          <w:szCs w:val="28"/>
        </w:rPr>
      </w:pPr>
    </w:p>
    <w:p w:rsidR="00576DFB" w:rsidRPr="00447963" w:rsidRDefault="00576DFB" w:rsidP="00576DFB">
      <w:pPr>
        <w:jc w:val="both"/>
        <w:rPr>
          <w:sz w:val="28"/>
          <w:szCs w:val="28"/>
        </w:rPr>
      </w:pPr>
    </w:p>
    <w:p w:rsidR="00576DFB" w:rsidRPr="00447963" w:rsidRDefault="00576DFB" w:rsidP="00576D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76DFB" w:rsidRPr="00447963" w:rsidRDefault="00576DFB" w:rsidP="00576D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576DFB" w:rsidRPr="00447963" w:rsidRDefault="00576DFB" w:rsidP="00576DFB">
      <w:pPr>
        <w:rPr>
          <w:rFonts w:ascii="Times New Roman" w:hAnsi="Times New Roman" w:cs="Times New Roman"/>
          <w:sz w:val="24"/>
          <w:szCs w:val="24"/>
        </w:rPr>
      </w:pPr>
    </w:p>
    <w:p w:rsidR="00576DFB" w:rsidRPr="00447963" w:rsidRDefault="00576DFB" w:rsidP="00576DFB">
      <w:pPr>
        <w:rPr>
          <w:rFonts w:ascii="Times New Roman" w:hAnsi="Times New Roman" w:cs="Times New Roman"/>
        </w:rPr>
      </w:pPr>
    </w:p>
    <w:p w:rsidR="00576DFB" w:rsidRPr="00447963" w:rsidRDefault="00576DFB" w:rsidP="00576DFB">
      <w:pPr>
        <w:rPr>
          <w:rFonts w:ascii="Times New Roman" w:hAnsi="Times New Roman" w:cs="Times New Roman"/>
        </w:rPr>
      </w:pPr>
    </w:p>
    <w:p w:rsidR="00684A81" w:rsidRPr="00447963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</w:pPr>
    </w:p>
    <w:p w:rsidR="00684A81" w:rsidRPr="00447963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</w:pPr>
    </w:p>
    <w:p w:rsidR="00684A81" w:rsidRPr="00447963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</w:pPr>
    </w:p>
    <w:p w:rsidR="00CB56CB" w:rsidRPr="00447963" w:rsidRDefault="00CB56CB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t xml:space="preserve">Приложение №1 </w:t>
      </w:r>
      <w:proofErr w:type="gramStart"/>
      <w:r w:rsidRPr="00447963">
        <w:rPr>
          <w:rFonts w:ascii="Times New Roman" w:eastAsia="Times New Roman" w:hAnsi="Times New Roman" w:cs="Times New Roman"/>
          <w:spacing w:val="1"/>
          <w:lang w:eastAsia="ru-RU"/>
        </w:rPr>
        <w:t>к</w:t>
      </w:r>
      <w:proofErr w:type="gramEnd"/>
      <w:r w:rsidRPr="00447963"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</w:p>
    <w:p w:rsidR="00CB56CB" w:rsidRPr="00447963" w:rsidRDefault="00ED37E5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lang w:eastAsia="ru-RU"/>
        </w:rPr>
        <w:t>Постановлению № 81</w:t>
      </w:r>
      <w:r w:rsidR="00CB56CB" w:rsidRPr="00447963">
        <w:rPr>
          <w:rFonts w:ascii="Times New Roman" w:eastAsia="Times New Roman" w:hAnsi="Times New Roman" w:cs="Times New Roman"/>
          <w:spacing w:val="1"/>
          <w:lang w:eastAsia="ru-RU"/>
        </w:rPr>
        <w:t xml:space="preserve"> от </w:t>
      </w:r>
      <w:r w:rsidRPr="00447963">
        <w:rPr>
          <w:rFonts w:ascii="Times New Roman" w:eastAsia="Times New Roman" w:hAnsi="Times New Roman" w:cs="Times New Roman"/>
          <w:spacing w:val="1"/>
          <w:lang w:eastAsia="ru-RU"/>
        </w:rPr>
        <w:t>10.10</w:t>
      </w:r>
      <w:r w:rsidR="00CB56CB" w:rsidRPr="00447963">
        <w:rPr>
          <w:rFonts w:ascii="Times New Roman" w:eastAsia="Times New Roman" w:hAnsi="Times New Roman" w:cs="Times New Roman"/>
          <w:spacing w:val="1"/>
          <w:lang w:eastAsia="ru-RU"/>
        </w:rPr>
        <w:t>.2016</w:t>
      </w:r>
    </w:p>
    <w:p w:rsidR="00CB56CB" w:rsidRPr="00447963" w:rsidRDefault="00CB56CB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7D604B" w:rsidRPr="00447963" w:rsidRDefault="004719DD" w:rsidP="004719DD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П</w:t>
      </w:r>
      <w:r w:rsidR="007D604B" w:rsidRPr="00447963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ОРЯДОК УЧАСТИЯ СОБСТВЕННИКОВ ЗДАНИЙ (ПОМЕЩЕНИЙ В НИХ) И СООРУЖЕНИЙ В БЛАГОУСТРОЙСТВЕ ПРИЛЕГАЮЩИХ И ЗАКРЕПЛЕННЫХ ТЕРРИТОРИЙ </w:t>
      </w:r>
      <w:r w:rsidR="00D32578" w:rsidRPr="00447963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ПОЛТАВСКОГО ГОРОДСКОГО ПОСЕЛЕНИЯ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1. Общие положения</w:t>
      </w:r>
    </w:p>
    <w:p w:rsidR="00D32578" w:rsidRPr="00447963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1.1. Настоящи</w:t>
      </w:r>
      <w:r w:rsidR="00C408C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й Порядок участия собственников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зданий (помещений в них) и сооружений в благоустройстве прилегающих и закрепленных территорий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(далее - Порядок) определяет порядок участия собственников  зданий (помещений в них) и сооружений в благоустройстве прилегающих территорий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1.2. В настоящем Порядке используются следующие основные понятия:</w:t>
      </w:r>
    </w:p>
    <w:p w:rsidR="007D604B" w:rsidRPr="00447963" w:rsidRDefault="007D604B" w:rsidP="00C571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proofErr w:type="gramStart"/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объекты благоустройства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территории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 пространственного восприятия (площадь с застройкой, улица с прилегающей территорией и застройкой), другие территории муниципальных образований;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proofErr w:type="gramStart"/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благоустройство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комплекс мероприятий по созданию и развитию, в том числе по проектированию, объектов благоустройства, направленный на обеспечение и повышение комфортности и безопасности условий жизнедеятельности граждан, улучшение состояния и эстетического восприятия территории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содержание объекта благоустройства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обеспечение чистоты, поддержание в надлежащем техническом, физическом, санитарном и эстетическом состоянии объектов благоустройства, их отдельных элементов;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proofErr w:type="gramStart"/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 xml:space="preserve">газон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 элемент благоустройства, представляющий собой искусственно созданный участок поверхности, в том числе с травяным покрытием и возможным размещением зеленых насаждений и парковых сооружений;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 xml:space="preserve">цветник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 элемент благоустройства, включающий в себя участок поверхности любой формы и размера, занятый посеянными или высаженными цветочными растениями;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зеленые насаждения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древесная, древесно-кустарниковая, кустарниковая и травянистая растительность как искусственного, так и естественного происхождения;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дворовая территория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сформированная территория, прилегающая к одному или нескольким многоквартирным домам и находящаяся в общем пользовании проживающих в нем лиц, или общественным зданиям и обеспечивающая их функционирование. </w:t>
      </w:r>
      <w:proofErr w:type="gramStart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На дворовой территории многоквартирных домов размещаются детские площадки, места для отдыха,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сушки белья, парковки автомобилей, зеленые насаждения и иные объекты общественного пользования;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санитарная очистка территории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зачистка территорий, сбор, вывоз и утилизация (обезвреживание) мусора;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собственная территория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земельный участок, переданный (закрепленный) юридическому или физическому лицу на правах, предусмотренных действующим законодательством;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proofErr w:type="gramStart"/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прилегающая территория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территория, непосредственно примыкающая к границе здания, сооружения, ограждения, строительной площадке, объектам торговли, рекламы, к границам предоставленного земельного участка, придомовой территории, а также другим объектам, находящимся в собственности, пользовании (владении), и подлежащая содержанию, уборке и выполнению работ по благоустройству в установленном порядке;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ru-RU"/>
        </w:rPr>
        <w:t>закрепленная для благоустройства территория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прилегающая территория, границы которой закреплены для благоустройства в соответствии с настоящим Порядком.</w:t>
      </w:r>
      <w:proofErr w:type="gramEnd"/>
    </w:p>
    <w:p w:rsidR="007D604B" w:rsidRPr="00447963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 Порядок определения границ прилегающей территории</w:t>
      </w:r>
    </w:p>
    <w:p w:rsidR="007D604B" w:rsidRPr="00447963" w:rsidRDefault="007D604B" w:rsidP="0067727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2.1. Границы прилегающих территорий определяются администрацией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 согласованию с собственниками зданий (помещений в них) и сооружений для участия в благоустройстве прилегающих территорий.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719DD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C61D36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2.2. Согласованная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C61D36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прилегающая территория включае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 в себя тротуары, зеленые насаждения, парков</w:t>
      </w:r>
      <w:r w:rsidR="00C61D36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ки, иные объекты, но ограничивае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тся дорожным бордюром, полотном дороги общего пользования, линией пересечения с прилегающей территорией другого собственника.</w:t>
      </w:r>
    </w:p>
    <w:p w:rsidR="00AF77E4" w:rsidRPr="00447963" w:rsidRDefault="007D604B" w:rsidP="00AF77E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3. </w:t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Собственникам зданий (помещений в них) и сооружений рекомендуется: </w:t>
      </w:r>
    </w:p>
    <w:p w:rsidR="007D604B" w:rsidRPr="00447963" w:rsidRDefault="00C61D36" w:rsidP="00AF77E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3.1. </w:t>
      </w:r>
      <w:proofErr w:type="gramStart"/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роводить мероприятия по благоустройству прилегающих территорий в соответствии с </w:t>
      </w:r>
      <w:r w:rsidR="00D32578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настоящим Порядком,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 том числе своими силами и средствами осуществлять установку декоративных, технических, планировочных, конструктивных устройств, растительных компонентов, различных видов оборудования и оформления, малых архитектурных форм, некапитальных нестационарных сооружений, используемых как составные части благоустройства.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3.2.</w:t>
      </w:r>
      <w:proofErr w:type="gram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границах прилегающих территорий проводить мероприятия по обустройству цветников и газонов в установленных местах, регулярно проводить работы по поддержанию надлежащего состояния объектов благоустройства, находящихся в границах ответственности</w:t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      3.3. О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существлять установку декоративных, технических, планировочных, конструктивных устройств, растительных компонентов, различных видов оборудования и оформления, малых архитектурных форм, некапитальных нестационарных сооружений, используемых как составные части благоустройства.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      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3.</w:t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</w:t>
      </w:r>
      <w:r w:rsidR="006B26F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 О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беспечивать со</w:t>
      </w:r>
      <w:r w:rsidR="006024D1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хранность зеленых насаждений.</w:t>
      </w:r>
      <w:r w:rsidR="006B26F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      </w:t>
      </w:r>
      <w:r w:rsidR="00447963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6B26F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3.4. О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беспечивать квалифицированный уход за зелеными насаждениями, дорожками и оборудованием, не допускать складирования на зеленые насаждения мусора, строительных ма</w:t>
      </w:r>
      <w:r w:rsidR="006024D1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териалов, изделий и конструкций.</w:t>
      </w:r>
      <w:r w:rsidR="006024D1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       3.5. П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роизводить комплексный уход за газонами, систематический покос газонов и иной травянистой растительности.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AF77E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</w:t>
      </w:r>
      <w:r w:rsidR="006024D1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Обязанности по организации и (или) производству работ по уборке, очистке и санитарному содержанию прилегающих территорий (земельных участков), не закрепленных за собственниками зданий (помещений в них) и сооружений, осуществляются администрацией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447963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7D604B" w:rsidRPr="00447963" w:rsidRDefault="006024D1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 Организация и осуществление уборочных работ прилегающей территории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:</w:t>
      </w:r>
    </w:p>
    <w:p w:rsidR="007D604B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.1. Уборочные работы прилегающей территории проводятся: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по тротуарам, имеющим непосредственные выходы из подъездов многоквартирных домов, а также придомовым территориям, въездам во дворы, пешеходным дорожкам, расположенным на территории многоквартирных домов, - собственниками помещений в многоквартирных домах, если иное не предусмотрено законом или договором управления многоквартирным домом;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уборка и содержание проезжей части по всей ширине дорог, улиц и проездов, остановочных пунктов - специализированными организациями, если иное не предусмотрено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уборка объектов озелененных территорий (в т.ч. парки, скверы, зоны отдыха, газоны вдоль проезжей части дорог, зелен</w:t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ые зоны распределительных полос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) - специализированными организациями, если иное не предусмотрено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уборка территорий, прилегающих к отдельно стоящим объектам рекламы, - владельцами рекламных конструкций, если иное не предусмотрено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содержание ограждений возлагается на физических и юридических лиц, в собственности которых находятся ограждения;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уборка остановочных пунктов - собственниками сооружений, если иное не предусмотрено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уборка, очистка остановочных пунктов, конечных остановочных пунктов и прилегающей к ним территории - перевозчиками, осуществляющими пассажирские перевозки по регулярным маршрутам в </w:t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межпоселковом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сообщении. Уборку территорий диспетчерских пунктов и прилегающей к ним территории организует организация, эксплуатирующая данный объект;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уборка </w:t>
      </w:r>
      <w:proofErr w:type="spellStart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притротуарных</w:t>
      </w:r>
      <w:proofErr w:type="spell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парковок, расположенных вдоль центральных улиц и организаций, в том числе рынков, офисов, магазинов, - их собственниками, если иное не установлено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обеспечение сбора и вывоза мусора (отходов) с территории организаций, в том числе рынков, гаражей, - их собственниками или специализированными организациями, если иное не предусмотрено </w:t>
      </w:r>
      <w:r w:rsidR="004E6B5E" w:rsidRPr="00447963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.2. В случае если в собственности юридических или физических лиц, хозяйственном ведении или оперативном управлении юридических лиц находятся встроенные нежилые помещения в многоквартирных домах, то такие лица несут обязательства по долевому участию в содержании придомовых и прилегающих территорий пропорционально занимаемым площадям.</w:t>
      </w:r>
    </w:p>
    <w:p w:rsidR="00447963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7D604B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 Основные мероприятия при проведении уборочных работ прилегающей территории</w:t>
      </w:r>
    </w:p>
    <w:p w:rsidR="007D604B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.1. Мероприятия по уборке прилегающих территорий в 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весеннее </w:t>
      </w:r>
      <w:proofErr w:type="gramStart"/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proofErr w:type="gram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етний период: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своевременное скашивание газонных трав (высота травостоя не должна превышать 20 см), уничтожение сорных и карантинных растений;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своевременная обрезка ветвей деревьев, кустарников, нависающих на высоте менее 2 метров над тротуарами и пешеходными дорожками с грунтовым и твердым покрытием;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уборка и вывоз скошенной травы;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подметание прилегающих территорий </w:t>
      </w:r>
      <w:proofErr w:type="gramStart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</w:t>
      </w:r>
      <w:proofErr w:type="gram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proofErr w:type="gramStart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смета</w:t>
      </w:r>
      <w:proofErr w:type="gram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пыли и мелкого бытового мусора;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своевременный вывоз и размещение мусора, уличного смета, отходов в отведенных местах;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борка бордюров от песка, мусора.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6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.2. Мероприятия по уборке прилегающих территорий в 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осеннее -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зимний период: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B303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* в период листопада производится сгребание и вывоз опавших листьев с прилегающих территорий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; </w:t>
      </w:r>
      <w:r w:rsidR="007B3034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уборка и своевременный вывоз, размещение мусора, уличного смета, отходов;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посыпка участков прохода и подхода к объектам торговли (магазинам, ларькам, рынкам) организациям и предприятиям </w:t>
      </w:r>
      <w:proofErr w:type="spellStart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противогололедными</w:t>
      </w:r>
      <w:proofErr w:type="spellEnd"/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материалами;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*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очистка от снега и льда тротуаров и пешеходных дорожек с грунтовым и твердым покрытием.</w:t>
      </w:r>
    </w:p>
    <w:p w:rsidR="007D604B" w:rsidRPr="00447963" w:rsidRDefault="00447963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7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Ответственность за нарушения Порядка участия собственников  зданий (помещений в них) и сооружений в благоустройстве прилегающих и закрепленных территорий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: </w:t>
      </w:r>
    </w:p>
    <w:p w:rsidR="004E6B5E" w:rsidRPr="00447963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proofErr w:type="gramStart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Контроль за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соблюдением Порядка осуществляют должностные лица, наделенные полномочиями по контролю за соблюдением нормативных правовых актов органов местного самоуправления </w:t>
      </w:r>
      <w:r w:rsidR="00D32578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Полтавского городского поселения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и уполномоченные на составление протоколов за совершение административных правонарушений</w:t>
      </w:r>
      <w:r w:rsidR="004E6B5E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 </w:t>
      </w:r>
    </w:p>
    <w:p w:rsidR="007D604B" w:rsidRPr="00447963" w:rsidRDefault="004E6B5E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случае выявления фактов нарушения настоящего Порядка уполномоченные должностные лица вправе: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 В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ыдать предписание об устранении нарушений</w:t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 С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оставить протокол об административном правонарушении в порядке, установленном действующим законодательством.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3. 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Ответственность за нарушение установленного Порядка несут физические и юридические лица, индивидуальные предприниматели в соответствии с действующим законодательством Российской Федерации.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Привлечение к ответственности виновных лиц не освобождает от обязанности устранить последствия нарушения установленного Порядка.</w:t>
      </w:r>
      <w:r w:rsidR="007D604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</w:p>
    <w:p w:rsidR="007D604B" w:rsidRPr="00447963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ОПИСАНИЕ ГРАНИЦ ПРИЛЕГАЮЩИХ И ЗАКРЕПЛЕННЫХ ТЕРРИТОРИЙ ЗА СОБСТВЕННИКАМИ (ПРАВООБЛАДАТЕЛЯМИ) ДЛЯ БЛАГОУСТРОЙСТВА</w:t>
      </w:r>
    </w:p>
    <w:p w:rsidR="007D604B" w:rsidRPr="00447963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 Размер прилегающей территории, содержани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которой </w:t>
      </w:r>
      <w:r w:rsidR="007B303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рекомендовано собственникам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зданий (помещений в них) и сооружений: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- если границы земельного участка сформированы в соответствии </w:t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 действующим законодательством,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- в пределах границ земельного участка, установленного землеустроительной или технической документацией, а также 50 метров от границ земельных участков;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- </w:t>
      </w:r>
      <w:proofErr w:type="gramStart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если границы земельного участка установлены землеустроительной или технической документацией, - в пределах границ земельного участка, установленного землеустроительной или технической документацией, а также 50 метров от границ земельных участков;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- если границы земельного участка не сформированы в соответствии с действующим законодательством, не установлены землеустроительной или технической документацией, - не менее 50 метров от границ объектов капитального строительства.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  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proofErr w:type="gramStart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Садоводческие, огороднические и дачные некоммерческие объединения граждан - 20 метров от ограждений (заборов), а также подъ</w:t>
      </w:r>
      <w:r w:rsidR="00C571CF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ездные пути, пешеходные дорожки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ведущие к территории садоводческих, огороднических и дачных некоммерческих объединений граждан.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   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3.Содержание наземных частей линейных сооружений и коммуникаций: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- ширина прилегающей территории к наземным частям линейных сооружений и коммуникаций - земельный участок шириной до 3 метров в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каждую сторону от наружной линии сооружения;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- ширина прилегающей территории, если линейное сооружение имеет ограждение, - до 3 метров от соответствующего ограждения.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CB4B8B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  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4. При производстве работ по уборке и содержанию территории размер прилегающей территории определяется: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- для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 - не менее 20 метров;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- </w:t>
      </w:r>
      <w:proofErr w:type="gramStart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для мест временной уличной торговли, территорий, прилегающих к объектам торговли (торговые павильоны, торговые комплексы, палатки, киоски и т.п.) - не менее 10 м;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 xml:space="preserve">- для территории автозаправочных станций, станций технического обслуживания, мест мойки автотранспорта, рынков, торговых и развлекательных центров - не </w:t>
      </w:r>
      <w:r w:rsidR="00B81BE7"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менее </w:t>
      </w:r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50 метров от границ земельного участка, а при наличии отдельных подъездных дорог - территория дороги, включая 10 м полосы отвода;</w:t>
      </w:r>
      <w:proofErr w:type="gramEnd"/>
      <w:r w:rsidRPr="0044796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- для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не менее 20 м.</w:t>
      </w:r>
    </w:p>
    <w:p w:rsidR="00436D1E" w:rsidRPr="00447963" w:rsidRDefault="007B3034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913" w:rsidRPr="00447963" w:rsidRDefault="00592913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92913" w:rsidRPr="00447963" w:rsidSect="004719D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85AAA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04B"/>
    <w:rsid w:val="00080437"/>
    <w:rsid w:val="0009178F"/>
    <w:rsid w:val="00095D3E"/>
    <w:rsid w:val="00101F6D"/>
    <w:rsid w:val="001169D3"/>
    <w:rsid w:val="00155D37"/>
    <w:rsid w:val="00194A48"/>
    <w:rsid w:val="002A131E"/>
    <w:rsid w:val="002C1AD6"/>
    <w:rsid w:val="003548AD"/>
    <w:rsid w:val="00355997"/>
    <w:rsid w:val="00386E75"/>
    <w:rsid w:val="003C379C"/>
    <w:rsid w:val="003E6496"/>
    <w:rsid w:val="00444D6B"/>
    <w:rsid w:val="00447963"/>
    <w:rsid w:val="004719DD"/>
    <w:rsid w:val="0047242A"/>
    <w:rsid w:val="00475B91"/>
    <w:rsid w:val="004E6B5E"/>
    <w:rsid w:val="004F41E9"/>
    <w:rsid w:val="00502F17"/>
    <w:rsid w:val="005369C3"/>
    <w:rsid w:val="00536B69"/>
    <w:rsid w:val="00576DFB"/>
    <w:rsid w:val="00592913"/>
    <w:rsid w:val="00597079"/>
    <w:rsid w:val="005A4094"/>
    <w:rsid w:val="005D3F52"/>
    <w:rsid w:val="005F13FE"/>
    <w:rsid w:val="006024D1"/>
    <w:rsid w:val="0067727C"/>
    <w:rsid w:val="00684A81"/>
    <w:rsid w:val="006B26FE"/>
    <w:rsid w:val="006F42EA"/>
    <w:rsid w:val="00732691"/>
    <w:rsid w:val="007351A2"/>
    <w:rsid w:val="007B3034"/>
    <w:rsid w:val="007C47BA"/>
    <w:rsid w:val="007D604B"/>
    <w:rsid w:val="00823BC9"/>
    <w:rsid w:val="00894377"/>
    <w:rsid w:val="008D07FB"/>
    <w:rsid w:val="008F4890"/>
    <w:rsid w:val="00900AEA"/>
    <w:rsid w:val="009C0FD1"/>
    <w:rsid w:val="00AC2F4C"/>
    <w:rsid w:val="00AD197A"/>
    <w:rsid w:val="00AF18DE"/>
    <w:rsid w:val="00AF77E4"/>
    <w:rsid w:val="00B63685"/>
    <w:rsid w:val="00B81BE7"/>
    <w:rsid w:val="00BB3165"/>
    <w:rsid w:val="00BE1ED5"/>
    <w:rsid w:val="00BE4C1D"/>
    <w:rsid w:val="00C165DA"/>
    <w:rsid w:val="00C408CB"/>
    <w:rsid w:val="00C45DF0"/>
    <w:rsid w:val="00C571CF"/>
    <w:rsid w:val="00C61D36"/>
    <w:rsid w:val="00CA6567"/>
    <w:rsid w:val="00CB4738"/>
    <w:rsid w:val="00CB4B8B"/>
    <w:rsid w:val="00CB56CB"/>
    <w:rsid w:val="00CE4E93"/>
    <w:rsid w:val="00D063EC"/>
    <w:rsid w:val="00D172DF"/>
    <w:rsid w:val="00D32578"/>
    <w:rsid w:val="00D4622D"/>
    <w:rsid w:val="00D47712"/>
    <w:rsid w:val="00D619DF"/>
    <w:rsid w:val="00D627A3"/>
    <w:rsid w:val="00D767A0"/>
    <w:rsid w:val="00D77E96"/>
    <w:rsid w:val="00E02AAB"/>
    <w:rsid w:val="00E03143"/>
    <w:rsid w:val="00E14497"/>
    <w:rsid w:val="00E2068C"/>
    <w:rsid w:val="00E2761D"/>
    <w:rsid w:val="00E35044"/>
    <w:rsid w:val="00E55ED1"/>
    <w:rsid w:val="00E72BDC"/>
    <w:rsid w:val="00E77DE6"/>
    <w:rsid w:val="00ED37E5"/>
    <w:rsid w:val="00EE71B4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2">
    <w:name w:val="heading 2"/>
    <w:basedOn w:val="a"/>
    <w:link w:val="20"/>
    <w:uiPriority w:val="9"/>
    <w:qFormat/>
    <w:rsid w:val="007D60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6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60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60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7D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604B"/>
  </w:style>
  <w:style w:type="character" w:styleId="a3">
    <w:name w:val="Hyperlink"/>
    <w:basedOn w:val="a0"/>
    <w:uiPriority w:val="99"/>
    <w:semiHidden/>
    <w:unhideWhenUsed/>
    <w:rsid w:val="007D604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7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76D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576DF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5970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CA9FC-C504-466F-8B9C-681D892A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Гудова Елена Викторовна</dc:creator>
  <cp:lastModifiedBy>Гудова Елена Викторовна</cp:lastModifiedBy>
  <cp:revision>19</cp:revision>
  <cp:lastPrinted>2016-08-08T08:09:00Z</cp:lastPrinted>
  <dcterms:created xsi:type="dcterms:W3CDTF">2016-07-25T08:24:00Z</dcterms:created>
  <dcterms:modified xsi:type="dcterms:W3CDTF">2017-02-13T05:52:00Z</dcterms:modified>
</cp:coreProperties>
</file>