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4C" w:rsidRPr="00E43BDE" w:rsidRDefault="00835B4C" w:rsidP="00835B4C">
      <w:pPr>
        <w:spacing w:after="664"/>
        <w:jc w:val="center"/>
      </w:pPr>
      <w:r w:rsidRPr="00E43BDE">
        <w:rPr>
          <w:rStyle w:val="2"/>
          <w:rFonts w:eastAsia="Courier New"/>
        </w:rPr>
        <w:t>АДМИНИСТРАЦИЯ МУНИЦИПАЛЬНОГО ОБРАЗОВАНИЯ ПОЛТАВСКОГО ГОРОДСКОГО</w:t>
      </w:r>
      <w:r w:rsidRPr="00E43BDE">
        <w:t xml:space="preserve"> </w:t>
      </w:r>
      <w:r w:rsidRPr="00E43BDE">
        <w:rPr>
          <w:rStyle w:val="2"/>
          <w:rFonts w:eastAsia="Courier New"/>
        </w:rPr>
        <w:t>ПОСЕЛЕНИЯ ПОЛТАВСКОГО МУНИЦИПАЛЬНОГО РАЙОНА ОМСКОЙ ОБЛАСТИ</w:t>
      </w:r>
    </w:p>
    <w:p w:rsidR="00835B4C" w:rsidRPr="00835B4C" w:rsidRDefault="00835B4C" w:rsidP="00835B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5B4C" w:rsidRPr="00B845A6" w:rsidRDefault="00835B4C" w:rsidP="00835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сентября 2018 года                                                                                 № 62</w:t>
      </w:r>
    </w:p>
    <w:p w:rsidR="00835B4C" w:rsidRPr="00835B4C" w:rsidRDefault="00835B4C" w:rsidP="00835B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C">
        <w:rPr>
          <w:rFonts w:ascii="Times New Roman" w:hAnsi="Times New Roman" w:cs="Times New Roman"/>
          <w:b/>
          <w:sz w:val="28"/>
          <w:szCs w:val="28"/>
        </w:rPr>
        <w:t>О создании межведомственной комиссии</w:t>
      </w:r>
    </w:p>
    <w:p w:rsidR="00835B4C" w:rsidRDefault="00835B4C" w:rsidP="00835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5A6">
        <w:rPr>
          <w:rFonts w:ascii="Times New Roman" w:hAnsi="Times New Roman" w:cs="Times New Roman"/>
          <w:sz w:val="28"/>
          <w:szCs w:val="28"/>
        </w:rPr>
        <w:t xml:space="preserve">Руководствуясь статьей 48 Федерального закона « Об общих принципа организации местного самоуправления в РФ» № 131-ФЗ от 23.10.2003 года, в соответствии с Положением о признании помещения жилым помещением,  жилого помещения непригодным для проживания и многоквартирного дома аварийным и подлежащим сносу или реконструкции, утвержденного </w:t>
      </w:r>
      <w:proofErr w:type="gramEnd"/>
      <w:r w:rsidRPr="00B845A6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28 января 2006 года №47, </w:t>
      </w:r>
      <w:proofErr w:type="gramStart"/>
      <w:r w:rsidRPr="00B845A6">
        <w:rPr>
          <w:rFonts w:ascii="Times New Roman" w:hAnsi="Times New Roman" w:cs="Times New Roman"/>
          <w:sz w:val="28"/>
          <w:szCs w:val="28"/>
        </w:rPr>
        <w:t>постановляю:</w:t>
      </w:r>
      <w:r w:rsidRPr="00B845A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845A6">
        <w:rPr>
          <w:rFonts w:ascii="Times New Roman" w:hAnsi="Times New Roman" w:cs="Times New Roman"/>
          <w:sz w:val="28"/>
          <w:szCs w:val="28"/>
        </w:rPr>
        <w:t>1.</w:t>
      </w:r>
      <w:proofErr w:type="gramEnd"/>
      <w:r w:rsidRPr="00B845A6">
        <w:rPr>
          <w:rFonts w:ascii="Times New Roman" w:hAnsi="Times New Roman" w:cs="Times New Roman"/>
          <w:sz w:val="28"/>
          <w:szCs w:val="28"/>
        </w:rPr>
        <w:t xml:space="preserve"> Создать межведомственную комиссию Полтавского городского поселения в составе: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>М.И.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>Руденко, глава Полтавского городского поселения, - председатель комиссии;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C">
        <w:rPr>
          <w:rFonts w:ascii="Times New Roman" w:hAnsi="Times New Roman" w:cs="Times New Roman"/>
          <w:sz w:val="28"/>
          <w:szCs w:val="28"/>
        </w:rPr>
        <w:t>2) М.В. Лазаренко, директор МКУ</w:t>
      </w:r>
      <w:proofErr w:type="gramStart"/>
      <w:r w:rsidRPr="00835B4C">
        <w:rPr>
          <w:rFonts w:ascii="Times New Roman" w:hAnsi="Times New Roman" w:cs="Times New Roman"/>
          <w:sz w:val="28"/>
          <w:szCs w:val="28"/>
        </w:rPr>
        <w:t>«П</w:t>
      </w:r>
      <w:proofErr w:type="gramEnd"/>
      <w:r w:rsidRPr="00835B4C">
        <w:rPr>
          <w:rFonts w:ascii="Times New Roman" w:hAnsi="Times New Roman" w:cs="Times New Roman"/>
          <w:sz w:val="28"/>
          <w:szCs w:val="28"/>
        </w:rPr>
        <w:t>олтавская Казна», - заместитель председателя комиссии ;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С.С.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Зимаков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>, главный инспектор МКУ «Полтавская казна»</w:t>
      </w:r>
      <w:proofErr w:type="gramStart"/>
      <w:r w:rsidRPr="00835B4C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835B4C">
        <w:rPr>
          <w:rFonts w:ascii="Times New Roman" w:hAnsi="Times New Roman" w:cs="Times New Roman"/>
          <w:sz w:val="28"/>
          <w:szCs w:val="28"/>
        </w:rPr>
        <w:t>екретарь комиссии – по согласованию;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35B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Круглякова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 xml:space="preserve">, заместитель начальника </w:t>
      </w:r>
      <w:proofErr w:type="gramStart"/>
      <w:r w:rsidRPr="00835B4C">
        <w:rPr>
          <w:rFonts w:ascii="Times New Roman" w:hAnsi="Times New Roman" w:cs="Times New Roman"/>
          <w:sz w:val="28"/>
          <w:szCs w:val="28"/>
        </w:rPr>
        <w:t>ТУ ТО</w:t>
      </w:r>
      <w:proofErr w:type="gramEnd"/>
      <w:r w:rsidRPr="00835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 xml:space="preserve"> районе – по согласованию;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35B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 xml:space="preserve">Е.С. Любецкая, главный специалист – эксперт  Полтавского сектора 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Щербакульского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– по согласованию</w:t>
      </w:r>
      <w:proofErr w:type="gramStart"/>
      <w:r w:rsidRPr="00835B4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35B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>Д.М. Дюбко, главный инспектор управления архитектуры, капитального строительства и жизни обеспечения Полтавского муниципального района – по согласованию».</w:t>
      </w:r>
    </w:p>
    <w:p w:rsidR="00835B4C" w:rsidRPr="00B845A6" w:rsidRDefault="00835B4C" w:rsidP="00835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>2.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от 25.07.2016</w:t>
      </w:r>
      <w:r w:rsidRPr="00B845A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61 </w:t>
      </w:r>
      <w:r w:rsidRPr="00B845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845A6">
        <w:rPr>
          <w:rFonts w:ascii="Times New Roman" w:hAnsi="Times New Roman" w:cs="Times New Roman"/>
          <w:sz w:val="28"/>
          <w:szCs w:val="28"/>
        </w:rPr>
        <w:t xml:space="preserve"> создании межведомственной комиссии»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Pr="00B845A6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835B4C" w:rsidRDefault="00835B4C" w:rsidP="00835B4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845A6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845A6">
        <w:rPr>
          <w:rFonts w:ascii="Times New Roman" w:hAnsi="Times New Roman" w:cs="Times New Roman"/>
          <w:sz w:val="28"/>
          <w:szCs w:val="28"/>
        </w:rPr>
        <w:t>публиковать</w:t>
      </w:r>
      <w:r>
        <w:rPr>
          <w:rFonts w:ascii="Times New Roman" w:hAnsi="Times New Roman" w:cs="Times New Roman"/>
          <w:sz w:val="28"/>
          <w:szCs w:val="28"/>
        </w:rPr>
        <w:t xml:space="preserve"> (обнародовать). </w:t>
      </w:r>
      <w:r w:rsidRPr="00B84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B4C" w:rsidRPr="00B845A6" w:rsidRDefault="00835B4C" w:rsidP="00835B4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B4C" w:rsidRPr="00B845A6" w:rsidRDefault="00835B4C" w:rsidP="00835B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B845A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835B4C" w:rsidRPr="00B845A6" w:rsidRDefault="00835B4C" w:rsidP="00835B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М</w:t>
      </w:r>
      <w:r w:rsidRPr="00B845A6">
        <w:rPr>
          <w:rFonts w:ascii="Times New Roman" w:hAnsi="Times New Roman" w:cs="Times New Roman"/>
          <w:sz w:val="28"/>
          <w:szCs w:val="28"/>
        </w:rPr>
        <w:t>.И. Руденко</w:t>
      </w:r>
    </w:p>
    <w:p w:rsidR="00FE127B" w:rsidRDefault="00FE127B"/>
    <w:sectPr w:rsidR="00FE127B" w:rsidSect="00603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835B4C"/>
    <w:rsid w:val="0077648F"/>
    <w:rsid w:val="00835B4C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35B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</cp:revision>
  <cp:lastPrinted>2018-09-11T10:46:00Z</cp:lastPrinted>
  <dcterms:created xsi:type="dcterms:W3CDTF">2018-09-11T10:39:00Z</dcterms:created>
  <dcterms:modified xsi:type="dcterms:W3CDTF">2018-09-11T10:56:00Z</dcterms:modified>
</cp:coreProperties>
</file>