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45" w:rsidRPr="00DB3900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77A45" w:rsidRPr="00DB3900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77A45" w:rsidRPr="00DB3900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77A45" w:rsidRPr="009507B4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577A45" w:rsidRPr="003D7B16" w:rsidRDefault="00577A45" w:rsidP="00577A45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577A45" w:rsidRDefault="00577A45" w:rsidP="00577A45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>
        <w:rPr>
          <w:rFonts w:ascii="Times New Roman" w:hAnsi="Times New Roman" w:cs="Times New Roman"/>
          <w:b w:val="0"/>
          <w:sz w:val="28"/>
          <w:szCs w:val="28"/>
        </w:rPr>
        <w:t>15 января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577A45" w:rsidRPr="003D7B16" w:rsidRDefault="00577A45" w:rsidP="00577A45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82AE7" w:rsidRPr="00577A45" w:rsidRDefault="00F82AE7" w:rsidP="00577A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77A45">
        <w:rPr>
          <w:rFonts w:ascii="Times New Roman" w:hAnsi="Times New Roman" w:cs="Times New Roman"/>
          <w:color w:val="000000"/>
          <w:sz w:val="28"/>
          <w:szCs w:val="28"/>
        </w:rPr>
        <w:t>О порядке списания имущества (основных средств)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77A45">
        <w:rPr>
          <w:rFonts w:ascii="Times New Roman" w:hAnsi="Times New Roman" w:cs="Times New Roman"/>
          <w:color w:val="000000"/>
          <w:sz w:val="28"/>
          <w:szCs w:val="28"/>
        </w:rPr>
        <w:t xml:space="preserve"> находящ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Pr="00577A45">
        <w:rPr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proofErr w:type="gramStart"/>
      <w:r w:rsidRPr="00577A4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F82AE7" w:rsidRDefault="00F82AE7" w:rsidP="00577A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77A45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собственности </w:t>
      </w:r>
      <w:r w:rsidR="00577A45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</w:p>
    <w:p w:rsidR="00577A45" w:rsidRPr="00577A45" w:rsidRDefault="00577A45" w:rsidP="00577A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17" w:rsidRDefault="00F82AE7" w:rsidP="00F82A17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577A45">
        <w:rPr>
          <w:rFonts w:ascii="Times New Roman" w:hAnsi="Times New Roman" w:cs="Times New Roman"/>
          <w:color w:val="000000"/>
          <w:sz w:val="28"/>
          <w:szCs w:val="28"/>
        </w:rPr>
        <w:t>В целях эффективного использования имущества, находящегося в</w:t>
      </w:r>
      <w:r w:rsidR="00577A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7A4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собственности, руководствуясь </w:t>
      </w:r>
      <w:r w:rsidRPr="00577A45">
        <w:rPr>
          <w:rFonts w:ascii="Times New Roman" w:hAnsi="Times New Roman" w:cs="Times New Roman"/>
          <w:color w:val="333333"/>
          <w:sz w:val="28"/>
          <w:szCs w:val="28"/>
        </w:rPr>
        <w:t>По</w:t>
      </w:r>
      <w:r w:rsidR="00F82A17">
        <w:rPr>
          <w:rFonts w:ascii="Times New Roman" w:hAnsi="Times New Roman" w:cs="Times New Roman"/>
          <w:color w:val="333333"/>
          <w:sz w:val="28"/>
          <w:szCs w:val="28"/>
        </w:rPr>
        <w:t>рядко</w:t>
      </w:r>
      <w:r w:rsidRPr="00577A45">
        <w:rPr>
          <w:rFonts w:ascii="Times New Roman" w:hAnsi="Times New Roman" w:cs="Times New Roman"/>
          <w:color w:val="333333"/>
          <w:sz w:val="28"/>
          <w:szCs w:val="28"/>
        </w:rPr>
        <w:t>м управлени</w:t>
      </w:r>
      <w:r w:rsidR="00F82A17">
        <w:rPr>
          <w:rFonts w:ascii="Times New Roman" w:hAnsi="Times New Roman" w:cs="Times New Roman"/>
          <w:color w:val="333333"/>
          <w:sz w:val="28"/>
          <w:szCs w:val="28"/>
        </w:rPr>
        <w:t xml:space="preserve">я и распоряжения имуществом, находящимся в </w:t>
      </w:r>
      <w:r w:rsidRPr="00577A45">
        <w:rPr>
          <w:rFonts w:ascii="Times New Roman" w:hAnsi="Times New Roman" w:cs="Times New Roman"/>
          <w:color w:val="333333"/>
          <w:sz w:val="28"/>
          <w:szCs w:val="28"/>
        </w:rPr>
        <w:t>муниципальной собственност</w:t>
      </w:r>
      <w:r w:rsidR="00F82A17">
        <w:rPr>
          <w:rFonts w:ascii="Times New Roman" w:hAnsi="Times New Roman" w:cs="Times New Roman"/>
          <w:color w:val="333333"/>
          <w:sz w:val="28"/>
          <w:szCs w:val="28"/>
        </w:rPr>
        <w:t>и</w:t>
      </w:r>
      <w:r w:rsidRPr="00577A4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F82A17">
        <w:rPr>
          <w:rFonts w:ascii="Times New Roman" w:hAnsi="Times New Roman" w:cs="Times New Roman"/>
          <w:color w:val="333333"/>
          <w:sz w:val="28"/>
          <w:szCs w:val="28"/>
        </w:rPr>
        <w:t>Полтавского городского поселения</w:t>
      </w:r>
      <w:r w:rsidRPr="00577A45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="00F82A1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77A45">
        <w:rPr>
          <w:rFonts w:ascii="Times New Roman" w:hAnsi="Times New Roman" w:cs="Times New Roman"/>
          <w:color w:val="333333"/>
          <w:sz w:val="28"/>
          <w:szCs w:val="28"/>
        </w:rPr>
        <w:t xml:space="preserve">утвержденным решением Совета </w:t>
      </w:r>
      <w:r w:rsidR="00F82A17">
        <w:rPr>
          <w:rFonts w:ascii="Times New Roman" w:hAnsi="Times New Roman" w:cs="Times New Roman"/>
          <w:color w:val="333333"/>
          <w:sz w:val="28"/>
          <w:szCs w:val="28"/>
        </w:rPr>
        <w:t xml:space="preserve">городского поселения </w:t>
      </w:r>
      <w:r w:rsidRPr="00577A45">
        <w:rPr>
          <w:rFonts w:ascii="Times New Roman" w:hAnsi="Times New Roman" w:cs="Times New Roman"/>
          <w:color w:val="333333"/>
          <w:sz w:val="28"/>
          <w:szCs w:val="28"/>
        </w:rPr>
        <w:t xml:space="preserve">от </w:t>
      </w:r>
      <w:r w:rsidR="00F82A17">
        <w:rPr>
          <w:rFonts w:ascii="Times New Roman" w:hAnsi="Times New Roman" w:cs="Times New Roman"/>
          <w:color w:val="333333"/>
          <w:sz w:val="28"/>
          <w:szCs w:val="28"/>
        </w:rPr>
        <w:t>30.08.2019</w:t>
      </w:r>
      <w:r w:rsidRPr="00577A45">
        <w:rPr>
          <w:rFonts w:ascii="Times New Roman" w:hAnsi="Times New Roman" w:cs="Times New Roman"/>
          <w:color w:val="333333"/>
          <w:sz w:val="28"/>
          <w:szCs w:val="28"/>
        </w:rPr>
        <w:t xml:space="preserve"> № </w:t>
      </w:r>
      <w:r w:rsidR="00F82A17">
        <w:rPr>
          <w:rFonts w:ascii="Times New Roman" w:hAnsi="Times New Roman" w:cs="Times New Roman"/>
          <w:color w:val="333333"/>
          <w:sz w:val="28"/>
          <w:szCs w:val="28"/>
        </w:rPr>
        <w:t>43</w:t>
      </w:r>
      <w:r w:rsidRPr="00577A45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Pr="00577A45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статьями 215, 294-299 Гражданского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77A45"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Федерации, ст. 3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7A45">
        <w:rPr>
          <w:rFonts w:ascii="Times New Roman" w:hAnsi="Times New Roman" w:cs="Times New Roman"/>
          <w:color w:val="000000"/>
          <w:sz w:val="28"/>
          <w:szCs w:val="28"/>
        </w:rPr>
        <w:t xml:space="preserve"> Устава 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E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82AE7" w:rsidRPr="006078EB" w:rsidRDefault="00F82A17" w:rsidP="00F82A17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6078EB">
        <w:rPr>
          <w:rFonts w:ascii="Times New Roman" w:hAnsi="Times New Roman" w:cs="Times New Roman"/>
          <w:color w:val="000000"/>
          <w:sz w:val="28"/>
          <w:szCs w:val="28"/>
        </w:rPr>
        <w:t>постановляю</w:t>
      </w:r>
      <w:r w:rsidR="00F82AE7" w:rsidRPr="006078E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2AE7" w:rsidRPr="00F82A17" w:rsidRDefault="00F82AE7" w:rsidP="00F6122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 Утвердить Положение о порядке списания имущества (основных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средств), находящегося в собственности 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</w:t>
      </w:r>
      <w:r w:rsidRPr="00F82A17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F82A17" w:rsidRPr="00F82A17">
        <w:rPr>
          <w:rFonts w:ascii="Times New Roman" w:hAnsi="Times New Roman" w:cs="Times New Roman"/>
          <w:bCs/>
          <w:sz w:val="28"/>
          <w:szCs w:val="28"/>
        </w:rPr>
        <w:t>я</w:t>
      </w:r>
      <w:proofErr w:type="gramEnd"/>
      <w:r w:rsidRPr="00F82A17">
        <w:rPr>
          <w:rFonts w:ascii="Times New Roman" w:hAnsi="Times New Roman" w:cs="Times New Roman"/>
          <w:b/>
          <w:bCs/>
          <w:color w:val="106BBF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 настоящему постановлению.</w:t>
      </w:r>
    </w:p>
    <w:p w:rsidR="00F82AE7" w:rsidRPr="00F82A17" w:rsidRDefault="00F82AE7" w:rsidP="00F6122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 Обнародовать настоящее постановление на информационном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стенде в здании Администрации и обеспечить его размещение на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официальном сайте 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2AE7" w:rsidRDefault="00F82A17" w:rsidP="00F6122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82AE7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F82AE7" w:rsidRPr="00F82A17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F82AE7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оставляю за собой</w:t>
      </w:r>
      <w:r w:rsidR="00F82AE7" w:rsidRPr="00F82A1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2A17" w:rsidRDefault="00F82A1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17" w:rsidRPr="00F82A17" w:rsidRDefault="00F82A1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 w:rsidRPr="00F82A1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82A17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  <w:r w:rsidRPr="00F82A17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F82A17">
        <w:rPr>
          <w:rFonts w:ascii="Times New Roman" w:hAnsi="Times New Roman" w:cs="Times New Roman"/>
          <w:sz w:val="28"/>
          <w:szCs w:val="28"/>
        </w:rPr>
        <w:t>М. И. Руденко</w:t>
      </w: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17" w:rsidRPr="00F82A17" w:rsidRDefault="00F82A17" w:rsidP="00F82AE7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8"/>
          <w:szCs w:val="28"/>
        </w:rPr>
      </w:pPr>
    </w:p>
    <w:p w:rsidR="00F82AE7" w:rsidRPr="000F12D1" w:rsidRDefault="00F82AE7" w:rsidP="00F82A1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F12D1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F82AE7" w:rsidRPr="000F12D1" w:rsidRDefault="00F82AE7" w:rsidP="00F82A1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0F12D1">
        <w:rPr>
          <w:rFonts w:ascii="Times New Roman" w:hAnsi="Times New Roman" w:cs="Times New Roman"/>
          <w:sz w:val="24"/>
          <w:szCs w:val="24"/>
        </w:rPr>
        <w:t xml:space="preserve">от </w:t>
      </w:r>
      <w:r w:rsidR="00F82A17" w:rsidRPr="000F12D1">
        <w:rPr>
          <w:rFonts w:ascii="Times New Roman" w:hAnsi="Times New Roman" w:cs="Times New Roman"/>
          <w:sz w:val="24"/>
          <w:szCs w:val="24"/>
        </w:rPr>
        <w:t>15.01.2020</w:t>
      </w:r>
      <w:r w:rsidRPr="000F12D1"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F82A17" w:rsidRPr="000F12D1" w:rsidRDefault="00F82A17" w:rsidP="00F82A1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F82AE7" w:rsidRPr="000F12D1" w:rsidRDefault="00F82AE7" w:rsidP="00F82A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F12D1">
        <w:rPr>
          <w:rFonts w:ascii="Times New Roman" w:hAnsi="Times New Roman" w:cs="Times New Roman"/>
          <w:sz w:val="28"/>
          <w:szCs w:val="28"/>
        </w:rPr>
        <w:t>Положение</w:t>
      </w:r>
    </w:p>
    <w:p w:rsidR="00F82A17" w:rsidRPr="000F12D1" w:rsidRDefault="00F82AE7" w:rsidP="00F82A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F12D1">
        <w:rPr>
          <w:rFonts w:ascii="Times New Roman" w:hAnsi="Times New Roman" w:cs="Times New Roman"/>
          <w:sz w:val="28"/>
          <w:szCs w:val="28"/>
        </w:rPr>
        <w:t>о порядке списания имущества (основных средств), находящегося в собственности</w:t>
      </w:r>
      <w:r w:rsidR="00F82A17" w:rsidRPr="000F12D1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</w:p>
    <w:p w:rsidR="00F82A17" w:rsidRPr="00F82A17" w:rsidRDefault="00F82A17" w:rsidP="00F82A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E7" w:rsidP="006078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о порядке списания имущества (основных средств),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собственности </w:t>
      </w:r>
      <w:r w:rsidR="00F82A17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(далее - Положение), разработано в соответствии с </w:t>
      </w:r>
      <w:r w:rsidRPr="006078EB">
        <w:rPr>
          <w:rFonts w:ascii="Times New Roman" w:hAnsi="Times New Roman" w:cs="Times New Roman"/>
          <w:bCs/>
          <w:sz w:val="28"/>
          <w:szCs w:val="28"/>
        </w:rPr>
        <w:t>Гражданским</w:t>
      </w:r>
      <w:r w:rsidR="006078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78EB">
        <w:rPr>
          <w:rFonts w:ascii="Times New Roman" w:hAnsi="Times New Roman" w:cs="Times New Roman"/>
          <w:bCs/>
          <w:sz w:val="28"/>
          <w:szCs w:val="28"/>
        </w:rPr>
        <w:t xml:space="preserve">кодексом </w:t>
      </w:r>
      <w:r w:rsidRPr="006078EB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Pr="006078EB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Pr="00F82A17">
        <w:rPr>
          <w:rFonts w:ascii="Times New Roman" w:hAnsi="Times New Roman" w:cs="Times New Roman"/>
          <w:b/>
          <w:bCs/>
          <w:color w:val="106BBF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от 06.10.2003 N 131-ФЗ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"Об общих принципах организации местного самоуправления в Российской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Федерации", </w:t>
      </w:r>
      <w:r w:rsidRPr="006078EB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Pr="00F82A17">
        <w:rPr>
          <w:rFonts w:ascii="Times New Roman" w:hAnsi="Times New Roman" w:cs="Times New Roman"/>
          <w:b/>
          <w:bCs/>
          <w:color w:val="106BBF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от 06.12.2011 N 402-ФЗ "О бухгалтерском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учете", </w:t>
      </w:r>
      <w:r w:rsidRPr="006078EB">
        <w:rPr>
          <w:rFonts w:ascii="Times New Roman" w:hAnsi="Times New Roman" w:cs="Times New Roman"/>
          <w:bCs/>
          <w:sz w:val="28"/>
          <w:szCs w:val="28"/>
        </w:rPr>
        <w:t>Уставом</w:t>
      </w:r>
      <w:r w:rsidRPr="00F82A17">
        <w:rPr>
          <w:rFonts w:ascii="Times New Roman" w:hAnsi="Times New Roman" w:cs="Times New Roman"/>
          <w:b/>
          <w:bCs/>
          <w:color w:val="106BBF"/>
          <w:sz w:val="28"/>
          <w:szCs w:val="28"/>
        </w:rPr>
        <w:t xml:space="preserve">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26282F"/>
          <w:sz w:val="28"/>
          <w:szCs w:val="28"/>
        </w:rPr>
      </w:pPr>
      <w:r w:rsidRPr="00F82A17">
        <w:rPr>
          <w:rFonts w:ascii="Times New Roman" w:hAnsi="Times New Roman" w:cs="Times New Roman"/>
          <w:color w:val="26282F"/>
          <w:sz w:val="28"/>
          <w:szCs w:val="28"/>
        </w:rPr>
        <w:t>1. Общие положения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1.1. Действие настоящего Положения распространяется на объекты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(основные средства), являющиеся муниципальной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собственностью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принятые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к бухгалтерскому учету и закрепленные на праве хозяйственного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ведения за муниципальными унитарными предприятиями;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принятые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к бухгалтерскому учету и закрепленные на праве оперативного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управления за муниципальными учреждениями;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принятые к бухгалтерскому учету органами местного самоуправления;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учитываемые в муниципальной казне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, в том числе переданные организациям различных форм собственности по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договорам аренды, в безвозмездное пользование или иным основаниям.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1.2. Списание - заключительная хозяйственная операция при использовании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объекта основных средств,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включающая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в себя следующие мероприятия: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определение технического состояния каждой единицы;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оформление необходимой документации;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получение необходимых согласований и разрешений на списание;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списание с балансового (</w:t>
      </w:r>
      <w:proofErr w:type="spell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забалансового</w:t>
      </w:r>
      <w:proofErr w:type="spellEnd"/>
      <w:r w:rsidRPr="00F82A17">
        <w:rPr>
          <w:rFonts w:ascii="Times New Roman" w:hAnsi="Times New Roman" w:cs="Times New Roman"/>
          <w:color w:val="000000"/>
          <w:sz w:val="28"/>
          <w:szCs w:val="28"/>
        </w:rPr>
        <w:t>) учета в предприятии, учреждении;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демонтаж, разборка;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выбраковка и </w:t>
      </w:r>
      <w:proofErr w:type="spell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оприходование</w:t>
      </w:r>
      <w:proofErr w:type="spell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возможных материальных ценностей;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утилизация вторичного сырья;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исключение объекта основных средств из реестра муниципальной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собственности.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1.3. Муниципальное имущество, закрепленное на праве хозяйственного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ведения за муниципальными унитарными предприятиями и оперативного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управления за муниципальными учреждениями, а также имущество, составляющее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казну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, списывается по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следующим основаниям: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пришедшие в негодность вследствие морального или физического износа,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стихийных бедствий и иной чрезвычайной ситуации;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ликвидация по аварии;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частичная ликвидация при выполнении работ по реконструкции;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нарушение нормальных условий эксплуатации;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хищение или уничтожение имущества;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- нецелесообразность его восстановления (ремонта, реконструкции,</w:t>
      </w:r>
      <w:proofErr w:type="gramEnd"/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модернизации),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подтвержденная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соответствующим заключением или экспертизой;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выбывшее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из владения, пользования и распоряжения вследствие гибели или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уничтожения, в том числе помимо воли владельца, а также вследствие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невозможности установления его местонахождения.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1.4. Объекты муниципального имущества подлежат списанию лишь в тех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случаях, когда восстановить их невозможно или экономически нецелесообразно.</w:t>
      </w:r>
    </w:p>
    <w:p w:rsidR="00F82AE7" w:rsidRPr="00F82A17" w:rsidRDefault="00F82AE7" w:rsidP="006078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Начисленный износ в размере 100 процентов стоимости на объекты, которые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пригодны для дальнейшей эксплуатации, не может служить основанием для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списания их по причине полного износа.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1.5. Муниципальное имущество казны, муниципальное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имущество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переданное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в хозяйственное ведение, оперативное управление, в аренду (безвозмездное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пользование), списывается в порядке, установленном </w:t>
      </w:r>
      <w:r w:rsidRPr="006078EB">
        <w:rPr>
          <w:rFonts w:ascii="Times New Roman" w:hAnsi="Times New Roman" w:cs="Times New Roman"/>
          <w:bCs/>
          <w:sz w:val="28"/>
          <w:szCs w:val="28"/>
        </w:rPr>
        <w:t>разделом 2</w:t>
      </w:r>
      <w:r w:rsidRPr="00F82A17">
        <w:rPr>
          <w:rFonts w:ascii="Times New Roman" w:hAnsi="Times New Roman" w:cs="Times New Roman"/>
          <w:b/>
          <w:bCs/>
          <w:color w:val="106BBF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настоящего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Положения.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1.6. Без согласования Главы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, производится списания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движимого имущества, (кроме транспортных средств), стоимостью до 50000,00рублей за единицу, при полной изношенности имущества, на основании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соответствующих актов, подписанных членами комиссии по списанию основных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средств и утвержденных руководителем муниципального унитарного предприятия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или муниципального учреждения.</w:t>
      </w:r>
    </w:p>
    <w:p w:rsidR="00F82AE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1.7. Действия настоящего положения не распространяются на списание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недвижимого имущества, являющегося муниципальной собственностью в случаях: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сноса под строительства объектов недвижимости; приватизации.</w:t>
      </w:r>
    </w:p>
    <w:p w:rsidR="006078EB" w:rsidRPr="00F82A17" w:rsidRDefault="006078EB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0F12D1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F12D1">
        <w:rPr>
          <w:rFonts w:ascii="Times New Roman" w:hAnsi="Times New Roman" w:cs="Times New Roman"/>
          <w:sz w:val="28"/>
          <w:szCs w:val="28"/>
        </w:rPr>
        <w:t>2. Порядок списания муниципального имущества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2.1. Определение непригодности объектов муниципального имущества и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составление соответствующих документов осуществляется балансодержателем.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2.1.1. Для определения непригодности основных средств, невозможности или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нецелесообразности их восстановления (ремонта, реконструкции, модернизации), а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также для оформления необходимой документации на списание в муниципальных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унитарных предприятиях и учреждениях приказом руководителя создается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комиссия (далее также -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комиссия), в состав которой входят: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руководитель муниципального предприятия, учреждения;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главный бухгалтер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лица, материально ответственные за сохранность списываемого имущества;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главный инспектор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- представители иных служб и организаций (в случае необходимости) (по</w:t>
      </w:r>
      <w:proofErr w:type="gramEnd"/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согласованию).</w:t>
      </w:r>
    </w:p>
    <w:p w:rsidR="00F82AE7" w:rsidRPr="00F82A17" w:rsidRDefault="00F82AE7" w:rsidP="006078E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2.1.2. Для определения непригодности муниципального имущества,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учитываемого в муниципальной казне, к дальнейшему использованию,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невозможности или нецелесообразности его восстановления (ремонта,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реконструкции, модернизации), а также для оформления необходимой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документации на списание распоряжением Администрации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="006078EB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создается комиссия (далее также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-к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>омиссия), в состав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которой входят: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Глава 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2AE7" w:rsidRPr="00F82A17" w:rsidRDefault="00F82AE7" w:rsidP="006078E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главный бухгалтер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2AE7" w:rsidRPr="00F82A17" w:rsidRDefault="00F82AE7" w:rsidP="006078E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главный специалист;</w:t>
      </w:r>
    </w:p>
    <w:p w:rsidR="00F82AE7" w:rsidRPr="00F82A17" w:rsidRDefault="00F82AE7" w:rsidP="006078E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депутаты 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2AE7" w:rsidRPr="00F82A17" w:rsidRDefault="00F82AE7" w:rsidP="006078E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078EB" w:rsidRPr="00F82A17">
        <w:rPr>
          <w:rFonts w:ascii="Times New Roman" w:hAnsi="Times New Roman" w:cs="Times New Roman"/>
          <w:color w:val="000000"/>
          <w:sz w:val="28"/>
          <w:szCs w:val="28"/>
        </w:rPr>
        <w:t>руководитель муниципального предприятия, учреждения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- представители иных служб и организаций (в случае необходимости) (по</w:t>
      </w:r>
      <w:proofErr w:type="gramEnd"/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согласованию).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2.1.3. В компетенцию комиссии входит: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осмотр предлагаемого к списанию объекта с использованием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необходимой</w:t>
      </w:r>
      <w:proofErr w:type="gramEnd"/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технической документации и данных бухгалтерского учета, установление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непригодности объекта к восстановлению и дальнейшему использованию;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установление причин списания объекта (износ, нарушение нормальных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условий эксплуатации, аварии, стихийные бедствия и другие);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определение возможности использования отдельных узлов, деталей,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материалов списываемого объекта;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изъятием из списываемых основных средств годных узлов,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деталей, материалов, цветных и драгоценных металлов, определение веса и сдача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на соответствующий склад;</w:t>
      </w:r>
    </w:p>
    <w:p w:rsidR="00F82AE7" w:rsidRPr="006078EB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- подготовка акта осмотра технического состояния имущества </w:t>
      </w:r>
      <w:r w:rsidRPr="006078EB">
        <w:rPr>
          <w:rFonts w:ascii="Times New Roman" w:hAnsi="Times New Roman" w:cs="Times New Roman"/>
          <w:sz w:val="28"/>
          <w:szCs w:val="28"/>
        </w:rPr>
        <w:t>(</w:t>
      </w:r>
      <w:r w:rsidRPr="006078EB">
        <w:rPr>
          <w:rFonts w:ascii="Times New Roman" w:hAnsi="Times New Roman" w:cs="Times New Roman"/>
          <w:bCs/>
          <w:sz w:val="28"/>
          <w:szCs w:val="28"/>
        </w:rPr>
        <w:t>Приложение</w:t>
      </w:r>
      <w:proofErr w:type="gramEnd"/>
    </w:p>
    <w:p w:rsidR="00F82AE7" w:rsidRPr="006078EB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078EB">
        <w:rPr>
          <w:rFonts w:ascii="Times New Roman" w:hAnsi="Times New Roman" w:cs="Times New Roman"/>
          <w:bCs/>
          <w:sz w:val="28"/>
          <w:szCs w:val="28"/>
        </w:rPr>
        <w:t>N 3</w:t>
      </w:r>
      <w:r w:rsidRPr="006078EB">
        <w:rPr>
          <w:rFonts w:ascii="Times New Roman" w:hAnsi="Times New Roman" w:cs="Times New Roman"/>
          <w:sz w:val="28"/>
          <w:szCs w:val="28"/>
        </w:rPr>
        <w:t>).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2.1.4. При списании имущества с бухгалтерского учета муниципальных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унитарных предприятий и муниципальных учреждений, а также при исключении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из муниципальной казны основных средств, выбывших вследствие утраты (аварий,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кражи, пожара, стихийного бедствия, действия непреодолимой силы), к акту о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списании прилагается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акт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об утрате (аварии, краже, пожаре, стихийном бедствии,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действии непреодолимой силы).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предприятия, учреждения обязан немедленно информировать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письменной форме Главу 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="006078EB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 фактах</w:t>
      </w:r>
      <w:r w:rsidR="006078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утраты имущества.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2.1.5. По результатам работы комиссии руководитель предприятия или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учреждения направляет Главе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Полтавского городского поселения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ходатайство по форме согласно </w:t>
      </w:r>
      <w:r w:rsidRPr="001B0F9C">
        <w:rPr>
          <w:rFonts w:ascii="Times New Roman" w:hAnsi="Times New Roman" w:cs="Times New Roman"/>
          <w:bCs/>
          <w:sz w:val="28"/>
          <w:szCs w:val="28"/>
        </w:rPr>
        <w:t>приложению N 2</w:t>
      </w:r>
      <w:r w:rsidRPr="00F82A17">
        <w:rPr>
          <w:rFonts w:ascii="Times New Roman" w:hAnsi="Times New Roman" w:cs="Times New Roman"/>
          <w:b/>
          <w:bCs/>
          <w:color w:val="106BBF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 настоящему Положению 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списании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имущества, акты на списание основных средств,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заключение о непригодности муниципального имущества к дальнейшему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использованию, невозможности или нецелесообразности его восстановления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lastRenderedPageBreak/>
        <w:t>(ремонта, реконструкции, модернизации) и другие необходимые документы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(указанные в </w:t>
      </w:r>
      <w:r w:rsidRPr="001B0F9C">
        <w:rPr>
          <w:rFonts w:ascii="Times New Roman" w:hAnsi="Times New Roman" w:cs="Times New Roman"/>
          <w:bCs/>
          <w:sz w:val="28"/>
          <w:szCs w:val="28"/>
        </w:rPr>
        <w:t>п. п. 2.2</w:t>
      </w:r>
      <w:r w:rsidRPr="001B0F9C">
        <w:rPr>
          <w:rFonts w:ascii="Times New Roman" w:hAnsi="Times New Roman" w:cs="Times New Roman"/>
          <w:sz w:val="28"/>
          <w:szCs w:val="28"/>
        </w:rPr>
        <w:t>.1-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2.2.4 настоящего Положения), акт осмотра технического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состояния имущества по форме согласно </w:t>
      </w:r>
      <w:r w:rsidRPr="001B0F9C">
        <w:rPr>
          <w:rFonts w:ascii="Times New Roman" w:hAnsi="Times New Roman" w:cs="Times New Roman"/>
          <w:bCs/>
          <w:sz w:val="28"/>
          <w:szCs w:val="28"/>
        </w:rPr>
        <w:t>приложению N 3</w:t>
      </w:r>
      <w:r w:rsidRPr="00F82A17">
        <w:rPr>
          <w:rFonts w:ascii="Times New Roman" w:hAnsi="Times New Roman" w:cs="Times New Roman"/>
          <w:b/>
          <w:bCs/>
          <w:color w:val="106BBF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 настоящему порядку.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2.1.6. Списание муниципального имущества, а также разборка, демонтаж,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ликвидация (снос) без согласия, Главы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Полтавского городского поселения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которое, дается в форме распоряжения Администрации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, не допускается, за исключением п. 1.6 раздела 1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настоящего Положения.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2.2. Особенности списания объектов основных средств.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2.2.1. Списание объектов недвижимого имущества.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Отдельно стоящие здания, пристройки или сооружения списываются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распоряжением Администрации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="001B0F9C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основании акта о списании, акта проверки технического состояния объекта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недвижимости и других необходимых документов, обращения балансодержателя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или пользователя.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Акт проверки технического состояния предлагаемого к списанию имущества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должен содержать подробное описание объекта недвижимости с указанием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дефектов и степени износа его конструктивных элементов. В акте должна быть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отражена целесообразность списания объекта или должен содержаться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мотивированный отказ в списании.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2.2.2. Списание автотранспортных средств.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Автотранспортные средства списываются распоряжением Администрации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Полтавского городского поселения</w:t>
      </w:r>
      <w:r w:rsidR="001B0F9C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на основании акта о списании,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заключения о техническом состоянии автотранспортного средства, обращения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балансодержателя или пользователя.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Заключение о техническом состоянии автотранспортного средства должно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содержать следующие реквизиты: дату проведения осмотра, подробное описание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объекта с указанием номера двигателя и кузова (шасси, рамы) автотранспортного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средства, наименование балансодержателя объекта, реквизиты организации,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выдавшей техническое заключение.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2.2.3. Сложная бытовая техника, бытовая радиоэлектронная аппаратура,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компьютерная техника и оргтехника списываются распоряжением Администрации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Полтавского городского поселения</w:t>
      </w:r>
      <w:r w:rsidR="001B0F9C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на основании акта о списании,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заключения о техническом состоянии имущества, обращения балансодержателя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или пользователя.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 списании сложной бытовой техники, бытовой радиоэлектронной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аппаратуры, компьютерной техники и оргтехники к акту на списание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прикладывается заключение о техническом состоянии объекта.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Заключение о техническом состоянии объекта составляется организаций,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оказывающих услуги по ремонту и обслуживанию соответствующего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оборудования. Заключение о техническом состоянии должно содержать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следующие реквизиты: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дату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проведения осмотра, подробное описание объекта с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указанием его заводского и (или) инвентарного номера,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наименование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балансодержателя объекта, реквизиты организации, выдавшей техническое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заключение.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2.2.4. Прочие основные средства списываются распоряжением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="001B0F9C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на основании акта 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списании, заключения о техническом состоянии имущества, обращения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балансодержателя или пользователя.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Для получения разрешения на списание прочих основных средств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руководителями предприятий и учреждений направляются в Администрацию</w:t>
      </w:r>
    </w:p>
    <w:p w:rsidR="00F82AE7" w:rsidRPr="00F82A17" w:rsidRDefault="001B0F9C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="00F82AE7" w:rsidRPr="00F82A17">
        <w:rPr>
          <w:rFonts w:ascii="Times New Roman" w:hAnsi="Times New Roman" w:cs="Times New Roman"/>
          <w:color w:val="000000"/>
          <w:sz w:val="28"/>
          <w:szCs w:val="28"/>
        </w:rPr>
        <w:t>, следующие документы: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сопроводительное письмо, подписанное руководителем предприятия,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учреждения;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акты о списании муниципального имущества;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заключение о непригодности муниципального имущества к дальнейшему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использованию, невозможности или нецелесообразности его восстановления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(ремонта, реконструкции, модернизации).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2.3. В случае если представленные предприятием, учреждением документы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содержат недостоверную и (или) неполную информацию о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предлагаемых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списанию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объектах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, Глава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="001B0F9C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вправе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отказать в списании до приведения документов в соответствие с требованиями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действующего законодательства РФ и настоящего Положения.</w:t>
      </w:r>
    </w:p>
    <w:p w:rsidR="00F82AE7" w:rsidRPr="00F82A17" w:rsidRDefault="00F82AE7" w:rsidP="001B0F9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2.4.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Главный бухгалтер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в месячный срок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с даты издания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распоряжения о списании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объектов муниципального имущества осуществляет постановку в муниципальную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казну высвободившихся в результате списания материалов, а также узлов,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агрегатов и прочих деталей, годных для дальнейшего использования (только для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составляющего муниципальную казну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2.5. Отражение списания основных сре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дств в б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>ухгалтерском учете.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2.5.1. Глава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="001B0F9C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в течение 10 дней с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момента представления предприятием, учреждением всех необходимых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документов, указанных в </w:t>
      </w:r>
      <w:r w:rsidRPr="001B0F9C">
        <w:rPr>
          <w:rFonts w:ascii="Times New Roman" w:hAnsi="Times New Roman" w:cs="Times New Roman"/>
          <w:bCs/>
          <w:sz w:val="28"/>
          <w:szCs w:val="28"/>
        </w:rPr>
        <w:t>приложении N</w:t>
      </w:r>
      <w:r w:rsidRPr="00F82A17">
        <w:rPr>
          <w:rFonts w:ascii="Times New Roman" w:hAnsi="Times New Roman" w:cs="Times New Roman"/>
          <w:b/>
          <w:bCs/>
          <w:color w:val="106BBF"/>
          <w:sz w:val="28"/>
          <w:szCs w:val="28"/>
        </w:rPr>
        <w:t xml:space="preserve"> </w:t>
      </w:r>
      <w:r w:rsidRPr="001B0F9C">
        <w:rPr>
          <w:rFonts w:ascii="Times New Roman" w:hAnsi="Times New Roman" w:cs="Times New Roman"/>
          <w:bCs/>
          <w:sz w:val="28"/>
          <w:szCs w:val="28"/>
        </w:rPr>
        <w:t>1</w:t>
      </w:r>
      <w:r w:rsidRPr="00F82A17">
        <w:rPr>
          <w:rFonts w:ascii="Times New Roman" w:hAnsi="Times New Roman" w:cs="Times New Roman"/>
          <w:b/>
          <w:bCs/>
          <w:color w:val="106BBF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 настоящему Положению, дает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согласие на списание муниципального имущества в форме распоряжения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2.5.2. Руководитель муниципального унитарного предприятия, учреждения,</w:t>
      </w:r>
    </w:p>
    <w:p w:rsidR="00F82AE7" w:rsidRPr="00F82A17" w:rsidRDefault="00F82AE7" w:rsidP="001B0F9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после получения распоряжения Администрации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о списании муниципального имущества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обязан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отразить списание муниципального имущества в бухгалтерском учете;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снять с учета в соответствующих федеральных службах списанные основные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средства, подлежащие учету и регистрации;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произвести демонтаж, ликвидацию списанных основных средств.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 списании объекта недвижимого имущества предприятие, учреждение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производит снос объекта (рекультивацию на участке, где был расположен объект),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снятие объекта недвижимого имущества с технического учета, производит работу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по исключению объекта недвижимого имущества из Единого государственного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реестра прав на недвижимое имущество и сделок с ним.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lastRenderedPageBreak/>
        <w:t>2.5.3. Ценности, поступившие от выбытия основных средств, а также расходы,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связанные с выбытием основных средств, приходуются по соответствующим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счетам и отражаются в бухгалтерском учете муниципального унитарного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предприятия, муниципального учреждения, в соответствии с требованиями,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предусмотренными действующим законодательством РФ.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2.5.4. Руководитель предприятия, учреждения обязан уведомить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главного бухгалтера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выполнении распоряжения Администрации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о списании муниципального имущества и представить документы,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подтверждающие ликвидацию имущества.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2.6. Списанные основные средства подлежат исключению из реестра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(далее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–р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>еестр).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2.6.1. Исключение муниципального имущества из Реестра осуществляется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главным специалистом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после получения уведомления от учреждения о выполнении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распоряжения о списании с приложением документов подтверждающих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ликвидацию имущества.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2.6.2.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Главный специалист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30 дней с момента получения всех необходимых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документов вносит соответствующую запись в Реестр.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2.6.3. Заседание комиссии по списанию имущества казны считается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правомочным, если на нем присутствует более и половины ее членов.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В случае отсутствия члена комиссии он имеет право представить свое мнение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по рассматриваемым вопросам в письменной форме либо в заседании принимает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участие специалист, на которого правовым актом работодателя возложены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обязанности отсутствующего, в данном случае указанный специалист считается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членом комиссии.</w:t>
      </w:r>
    </w:p>
    <w:p w:rsidR="00F82AE7" w:rsidRPr="00F82A17" w:rsidRDefault="00F82AE7" w:rsidP="001B0F9C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Решения комиссии по списанию имущества казны принимается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большинством голосов присутствующих на заседании ее членов. При наличии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представленного в письменной форме мнения отсутствующего члена комиссии, его мнение учитывается при голосовании.</w:t>
      </w:r>
    </w:p>
    <w:p w:rsidR="00F82AE7" w:rsidRPr="00F82A17" w:rsidRDefault="00F82AE7" w:rsidP="001B0F9C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решающим является голос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председательствующего на заседании комиссии.</w:t>
      </w:r>
    </w:p>
    <w:p w:rsidR="00F82AE7" w:rsidRPr="00F82A17" w:rsidRDefault="00F82AE7" w:rsidP="001B0F9C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Решения, принимаемые на заседании комиссии по списанию имущества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казны, оформляются протоколом, которые подписывают все присутствующие на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заседании члены комиссии. Мнения члена комиссии, не совпадавшее с решением,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принятым в результате голосования, он имеет право отразить в протоколе.</w:t>
      </w:r>
    </w:p>
    <w:p w:rsidR="00F82AE7" w:rsidRPr="00F82A17" w:rsidRDefault="00F82AE7" w:rsidP="001B0F9C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На основании решении комиссии председательствующий на заседании либо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секретарь: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готовит проект распоряжения о списании основных средств;</w:t>
      </w:r>
    </w:p>
    <w:p w:rsidR="00F82AE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готовит проект письменного отказа в списании с указанием причин.</w:t>
      </w:r>
    </w:p>
    <w:p w:rsidR="001B0F9C" w:rsidRPr="00F82A17" w:rsidRDefault="001B0F9C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26282F"/>
          <w:sz w:val="28"/>
          <w:szCs w:val="28"/>
        </w:rPr>
      </w:pPr>
      <w:r w:rsidRPr="00F82A17">
        <w:rPr>
          <w:rFonts w:ascii="Times New Roman" w:hAnsi="Times New Roman" w:cs="Times New Roman"/>
          <w:color w:val="26282F"/>
          <w:sz w:val="28"/>
          <w:szCs w:val="28"/>
        </w:rPr>
        <w:t>3. Заключительные положения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3.1. В случаях нарушения настоящего Положения при списании с баланса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основных средств, а также при бесхозяйственном отношении к материальным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ценностям виновные в этом должностные лица привлекаются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 ответственности в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порядке, установленном действующим законодательством.</w:t>
      </w:r>
    </w:p>
    <w:p w:rsidR="00F82AE7" w:rsidRPr="001B0F9C" w:rsidRDefault="00F82AE7" w:rsidP="001B0F9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6282F"/>
          <w:sz w:val="20"/>
          <w:szCs w:val="20"/>
        </w:rPr>
      </w:pPr>
      <w:r w:rsidRPr="001B0F9C">
        <w:rPr>
          <w:rFonts w:ascii="Times New Roman" w:hAnsi="Times New Roman" w:cs="Times New Roman"/>
          <w:color w:val="26282F"/>
          <w:sz w:val="20"/>
          <w:szCs w:val="20"/>
        </w:rPr>
        <w:t>Приложение N 1</w:t>
      </w:r>
    </w:p>
    <w:p w:rsidR="00F82AE7" w:rsidRPr="001B0F9C" w:rsidRDefault="00F82AE7" w:rsidP="001B0F9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6282F"/>
          <w:sz w:val="20"/>
          <w:szCs w:val="20"/>
        </w:rPr>
      </w:pPr>
      <w:r w:rsidRPr="001B0F9C">
        <w:rPr>
          <w:rFonts w:ascii="Times New Roman" w:hAnsi="Times New Roman" w:cs="Times New Roman"/>
          <w:color w:val="26282F"/>
          <w:sz w:val="20"/>
          <w:szCs w:val="20"/>
        </w:rPr>
        <w:t xml:space="preserve">к </w:t>
      </w:r>
      <w:r w:rsidRPr="001B0F9C">
        <w:rPr>
          <w:rFonts w:ascii="Times New Roman" w:hAnsi="Times New Roman" w:cs="Times New Roman"/>
          <w:bCs/>
          <w:sz w:val="20"/>
          <w:szCs w:val="20"/>
        </w:rPr>
        <w:t>Положению</w:t>
      </w:r>
      <w:r w:rsidRPr="001B0F9C">
        <w:rPr>
          <w:rFonts w:ascii="Times New Roman" w:hAnsi="Times New Roman" w:cs="Times New Roman"/>
          <w:b/>
          <w:bCs/>
          <w:color w:val="106BBF"/>
          <w:sz w:val="20"/>
          <w:szCs w:val="20"/>
        </w:rPr>
        <w:t xml:space="preserve"> </w:t>
      </w:r>
      <w:r w:rsidRPr="001B0F9C">
        <w:rPr>
          <w:rFonts w:ascii="Times New Roman" w:hAnsi="Times New Roman" w:cs="Times New Roman"/>
          <w:color w:val="26282F"/>
          <w:sz w:val="20"/>
          <w:szCs w:val="20"/>
        </w:rPr>
        <w:t>о порядке списания</w:t>
      </w:r>
    </w:p>
    <w:p w:rsidR="00F82AE7" w:rsidRPr="001B0F9C" w:rsidRDefault="00F82AE7" w:rsidP="001B0F9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6282F"/>
          <w:sz w:val="20"/>
          <w:szCs w:val="20"/>
        </w:rPr>
      </w:pPr>
      <w:r w:rsidRPr="001B0F9C">
        <w:rPr>
          <w:rFonts w:ascii="Times New Roman" w:hAnsi="Times New Roman" w:cs="Times New Roman"/>
          <w:color w:val="26282F"/>
          <w:sz w:val="20"/>
          <w:szCs w:val="20"/>
        </w:rPr>
        <w:t>имущества (основных средств),</w:t>
      </w:r>
    </w:p>
    <w:p w:rsidR="00F82AE7" w:rsidRPr="001B0F9C" w:rsidRDefault="00F82AE7" w:rsidP="001B0F9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6282F"/>
          <w:sz w:val="20"/>
          <w:szCs w:val="20"/>
        </w:rPr>
      </w:pPr>
      <w:proofErr w:type="gramStart"/>
      <w:r w:rsidRPr="001B0F9C">
        <w:rPr>
          <w:rFonts w:ascii="Times New Roman" w:hAnsi="Times New Roman" w:cs="Times New Roman"/>
          <w:color w:val="26282F"/>
          <w:sz w:val="20"/>
          <w:szCs w:val="20"/>
        </w:rPr>
        <w:t>находящегося</w:t>
      </w:r>
      <w:proofErr w:type="gramEnd"/>
      <w:r w:rsidRPr="001B0F9C">
        <w:rPr>
          <w:rFonts w:ascii="Times New Roman" w:hAnsi="Times New Roman" w:cs="Times New Roman"/>
          <w:color w:val="26282F"/>
          <w:sz w:val="20"/>
          <w:szCs w:val="20"/>
        </w:rPr>
        <w:t xml:space="preserve"> в собственности</w:t>
      </w:r>
    </w:p>
    <w:p w:rsidR="00F82AE7" w:rsidRDefault="001B0F9C" w:rsidP="001B0F9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B0F9C">
        <w:rPr>
          <w:rFonts w:ascii="Times New Roman" w:hAnsi="Times New Roman" w:cs="Times New Roman"/>
          <w:color w:val="000000"/>
          <w:sz w:val="20"/>
          <w:szCs w:val="20"/>
        </w:rPr>
        <w:t>Полтавского городского поселения</w:t>
      </w:r>
    </w:p>
    <w:p w:rsidR="001B0F9C" w:rsidRPr="001B0F9C" w:rsidRDefault="001B0F9C" w:rsidP="001B0F9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6282F"/>
          <w:sz w:val="20"/>
          <w:szCs w:val="20"/>
        </w:rPr>
      </w:pPr>
    </w:p>
    <w:p w:rsidR="00F82AE7" w:rsidRPr="00F82A17" w:rsidRDefault="00F82AE7" w:rsidP="001B0F9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r w:rsidRPr="00F82A17">
        <w:rPr>
          <w:rFonts w:ascii="Times New Roman" w:hAnsi="Times New Roman" w:cs="Times New Roman"/>
          <w:color w:val="26282F"/>
          <w:sz w:val="28"/>
          <w:szCs w:val="28"/>
        </w:rPr>
        <w:t>Перечень</w:t>
      </w:r>
    </w:p>
    <w:p w:rsidR="00F82AE7" w:rsidRDefault="00F82AE7" w:rsidP="001B0F9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26282F"/>
          <w:sz w:val="28"/>
          <w:szCs w:val="28"/>
        </w:rPr>
      </w:pPr>
      <w:r w:rsidRPr="00F82A17">
        <w:rPr>
          <w:rFonts w:ascii="Times New Roman" w:hAnsi="Times New Roman" w:cs="Times New Roman"/>
          <w:color w:val="26282F"/>
          <w:sz w:val="28"/>
          <w:szCs w:val="28"/>
        </w:rPr>
        <w:t>документов на списание имущества (основных средств)</w:t>
      </w:r>
    </w:p>
    <w:p w:rsidR="001B0F9C" w:rsidRPr="00F82A17" w:rsidRDefault="001B0F9C" w:rsidP="001B0F9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26282F"/>
          <w:sz w:val="28"/>
          <w:szCs w:val="28"/>
        </w:rPr>
      </w:pP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1. При списании имущества (основных средств), указанных в </w:t>
      </w:r>
      <w:r w:rsidRPr="001B0F9C">
        <w:rPr>
          <w:rFonts w:ascii="Times New Roman" w:hAnsi="Times New Roman" w:cs="Times New Roman"/>
          <w:bCs/>
          <w:sz w:val="28"/>
          <w:szCs w:val="28"/>
        </w:rPr>
        <w:t>пункте 1.3</w:t>
      </w:r>
      <w:r w:rsidR="001B0F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настоящего Положения, балансодержатель представляет следующие документы: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1.1. Ходатайство на имя Главы 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1.2. Перечень объектов, подлежащих списанию, с указанием конкретных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причин списания объекта;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1.3. Копию инвентарной карточки учета основных средств;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1.4. Акты о списании имущества (основных средств) (в 2 экземплярах);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1.5. Копию технического паспорта списываемого транспортного средства,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объекта недвижимости;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1.6.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Копию приказа о создании комиссии по списанию имущества (основных</w:t>
      </w:r>
      <w:proofErr w:type="gramEnd"/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средств);</w:t>
      </w:r>
    </w:p>
    <w:p w:rsidR="001B0F9C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26282F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1.7. </w:t>
      </w:r>
      <w:r w:rsidRPr="00F82A17">
        <w:rPr>
          <w:rFonts w:ascii="Times New Roman" w:hAnsi="Times New Roman" w:cs="Times New Roman"/>
          <w:color w:val="26282F"/>
          <w:sz w:val="28"/>
          <w:szCs w:val="28"/>
        </w:rPr>
        <w:t>Акт осмотра технического состояния имущества</w:t>
      </w:r>
      <w:r w:rsidR="001B0F9C">
        <w:rPr>
          <w:rFonts w:ascii="Times New Roman" w:hAnsi="Times New Roman" w:cs="Times New Roman"/>
          <w:color w:val="26282F"/>
          <w:sz w:val="28"/>
          <w:szCs w:val="28"/>
        </w:rPr>
        <w:t xml:space="preserve"> 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1.8. Заключение о техническом состоянии объекта, выданное организацией,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оказывающей услуги по ремонту и обслуживанию соответствующего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оборудования (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списание сложной бытовой техники, бытовой</w:t>
      </w:r>
      <w:r w:rsidR="001B0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радиоэлектронной аппаратуры, компьютерной техники и оргтехники).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1.9. Копию технического паспорта на здания и сооружения.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 При списании имущества (основных средств), утраченных вследствие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кражи, пожара, аварий и других чрезвычайных ситуаций, дополнительно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представляются: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документ, подтверждающий факт утраты имущества (акт об аварии,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постановление о возбуждении уголовного дела либо об отказе в его возбуждении,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акт о факте пожара и т.п.);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объяснительные записки руководителя муниципального унитарного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предприятия или муниципального учреждения и материально ответственных лиц о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факте утраты имущества.</w:t>
      </w:r>
    </w:p>
    <w:p w:rsidR="00F82AE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Pr="00F82A17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82AE7" w:rsidRPr="00F61225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6282F"/>
          <w:sz w:val="20"/>
          <w:szCs w:val="20"/>
        </w:rPr>
      </w:pPr>
      <w:r w:rsidRPr="00F61225">
        <w:rPr>
          <w:rFonts w:ascii="Times New Roman" w:hAnsi="Times New Roman" w:cs="Times New Roman"/>
          <w:color w:val="26282F"/>
          <w:sz w:val="20"/>
          <w:szCs w:val="20"/>
        </w:rPr>
        <w:t>Приложение N 2</w:t>
      </w:r>
    </w:p>
    <w:p w:rsidR="00F82AE7" w:rsidRPr="00F61225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6282F"/>
          <w:sz w:val="20"/>
          <w:szCs w:val="20"/>
        </w:rPr>
      </w:pPr>
      <w:r w:rsidRPr="00F61225">
        <w:rPr>
          <w:rFonts w:ascii="Times New Roman" w:hAnsi="Times New Roman" w:cs="Times New Roman"/>
          <w:color w:val="26282F"/>
          <w:sz w:val="20"/>
          <w:szCs w:val="20"/>
        </w:rPr>
        <w:t xml:space="preserve">к </w:t>
      </w:r>
      <w:r w:rsidRPr="00F61225">
        <w:rPr>
          <w:rFonts w:ascii="Times New Roman" w:hAnsi="Times New Roman" w:cs="Times New Roman"/>
          <w:sz w:val="20"/>
          <w:szCs w:val="20"/>
        </w:rPr>
        <w:t>Положению</w:t>
      </w:r>
      <w:r w:rsidRPr="00F61225">
        <w:rPr>
          <w:rFonts w:ascii="Times New Roman" w:hAnsi="Times New Roman" w:cs="Times New Roman"/>
          <w:color w:val="106BBF"/>
          <w:sz w:val="20"/>
          <w:szCs w:val="20"/>
        </w:rPr>
        <w:t xml:space="preserve"> </w:t>
      </w:r>
      <w:r w:rsidRPr="00F61225">
        <w:rPr>
          <w:rFonts w:ascii="Times New Roman" w:hAnsi="Times New Roman" w:cs="Times New Roman"/>
          <w:color w:val="26282F"/>
          <w:sz w:val="20"/>
          <w:szCs w:val="20"/>
        </w:rPr>
        <w:t>о порядке списания</w:t>
      </w:r>
    </w:p>
    <w:p w:rsidR="00F82AE7" w:rsidRPr="00F61225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6282F"/>
          <w:sz w:val="20"/>
          <w:szCs w:val="20"/>
        </w:rPr>
      </w:pPr>
      <w:r w:rsidRPr="00F61225">
        <w:rPr>
          <w:rFonts w:ascii="Times New Roman" w:hAnsi="Times New Roman" w:cs="Times New Roman"/>
          <w:color w:val="26282F"/>
          <w:sz w:val="20"/>
          <w:szCs w:val="20"/>
        </w:rPr>
        <w:t>имущества (основных средств),</w:t>
      </w:r>
    </w:p>
    <w:p w:rsidR="00F82AE7" w:rsidRPr="00F61225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6282F"/>
          <w:sz w:val="20"/>
          <w:szCs w:val="20"/>
        </w:rPr>
      </w:pPr>
      <w:proofErr w:type="gramStart"/>
      <w:r w:rsidRPr="00F61225">
        <w:rPr>
          <w:rFonts w:ascii="Times New Roman" w:hAnsi="Times New Roman" w:cs="Times New Roman"/>
          <w:color w:val="26282F"/>
          <w:sz w:val="20"/>
          <w:szCs w:val="20"/>
        </w:rPr>
        <w:t>находящегося</w:t>
      </w:r>
      <w:proofErr w:type="gramEnd"/>
      <w:r w:rsidRPr="00F61225">
        <w:rPr>
          <w:rFonts w:ascii="Times New Roman" w:hAnsi="Times New Roman" w:cs="Times New Roman"/>
          <w:color w:val="26282F"/>
          <w:sz w:val="20"/>
          <w:szCs w:val="20"/>
        </w:rPr>
        <w:t xml:space="preserve"> в собственности</w:t>
      </w:r>
    </w:p>
    <w:p w:rsidR="00F61225" w:rsidRDefault="00F61225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F61225">
        <w:rPr>
          <w:rFonts w:ascii="Times New Roman" w:hAnsi="Times New Roman" w:cs="Times New Roman"/>
          <w:color w:val="000000"/>
          <w:sz w:val="20"/>
          <w:szCs w:val="20"/>
        </w:rPr>
        <w:t xml:space="preserve">Полтавского городского поселения </w:t>
      </w:r>
    </w:p>
    <w:p w:rsidR="00F61225" w:rsidRDefault="00F61225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F61225" w:rsidRPr="00F61225" w:rsidRDefault="00F61225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F61225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Главе 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="00F61225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82AE7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от руководителя _____________</w:t>
      </w:r>
    </w:p>
    <w:p w:rsidR="00F61225" w:rsidRDefault="00F61225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Pr="00F82A17" w:rsidRDefault="00F61225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F82A17">
        <w:rPr>
          <w:rFonts w:ascii="Times New Roman" w:hAnsi="Times New Roman" w:cs="Times New Roman"/>
          <w:b/>
          <w:bCs/>
          <w:color w:val="26282F"/>
          <w:sz w:val="28"/>
          <w:szCs w:val="28"/>
        </w:rPr>
        <w:t>Ходатайство</w:t>
      </w:r>
    </w:p>
    <w:p w:rsidR="00F61225" w:rsidRDefault="00F61225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61225" w:rsidRPr="00F82A17" w:rsidRDefault="00F61225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F82AE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Населенный пункт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Дата</w:t>
      </w:r>
    </w:p>
    <w:p w:rsidR="00F61225" w:rsidRPr="00F82A17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Прошу рассмотреть и принять решение о списании имущества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</w:p>
    <w:p w:rsidR="00F61225" w:rsidRPr="00F61225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61225">
        <w:rPr>
          <w:rFonts w:ascii="Times New Roman" w:hAnsi="Times New Roman" w:cs="Times New Roman"/>
          <w:color w:val="000000"/>
          <w:sz w:val="20"/>
          <w:szCs w:val="20"/>
        </w:rPr>
        <w:t>(название имущества)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принадлежащем на праве</w:t>
      </w:r>
      <w:proofErr w:type="gramEnd"/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Тип ______________________________; марка ______________________________;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год выпуска или ввода в эксплуатацию ___________________________________,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реестровый номер ______________, балансовая стоимость ___________ рублей,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начисленный износ ________ рублей и остаточная стоимость _________ рублей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на дату обращения за списанием объекта имущества.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Обоснование причин его списания</w:t>
      </w:r>
    </w:p>
    <w:p w:rsidR="00F82AE7" w:rsidRDefault="00F82AE7" w:rsidP="00F6122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F61225" w:rsidRPr="00F82A17" w:rsidRDefault="00F61225" w:rsidP="00F61225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Подпись</w:t>
      </w:r>
    </w:p>
    <w:p w:rsidR="00F82AE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МП</w:t>
      </w: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Pr="00F82A17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61225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F61225">
        <w:rPr>
          <w:rFonts w:ascii="Times New Roman" w:hAnsi="Times New Roman" w:cs="Times New Roman"/>
          <w:sz w:val="20"/>
          <w:szCs w:val="20"/>
        </w:rPr>
        <w:t>Приложение N 3</w:t>
      </w:r>
    </w:p>
    <w:p w:rsidR="00F82AE7" w:rsidRPr="00F61225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F61225">
        <w:rPr>
          <w:rFonts w:ascii="Times New Roman" w:hAnsi="Times New Roman" w:cs="Times New Roman"/>
          <w:sz w:val="20"/>
          <w:szCs w:val="20"/>
        </w:rPr>
        <w:t>к Положению о порядке списания</w:t>
      </w:r>
    </w:p>
    <w:p w:rsidR="00F82AE7" w:rsidRPr="00F61225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F61225">
        <w:rPr>
          <w:rFonts w:ascii="Times New Roman" w:hAnsi="Times New Roman" w:cs="Times New Roman"/>
          <w:sz w:val="20"/>
          <w:szCs w:val="20"/>
        </w:rPr>
        <w:t>имущества (основных средств),</w:t>
      </w:r>
    </w:p>
    <w:p w:rsidR="00F82AE7" w:rsidRPr="00F61225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F61225">
        <w:rPr>
          <w:rFonts w:ascii="Times New Roman" w:hAnsi="Times New Roman" w:cs="Times New Roman"/>
          <w:sz w:val="20"/>
          <w:szCs w:val="20"/>
        </w:rPr>
        <w:t>находящегося</w:t>
      </w:r>
      <w:proofErr w:type="gramEnd"/>
      <w:r w:rsidRPr="00F61225">
        <w:rPr>
          <w:rFonts w:ascii="Times New Roman" w:hAnsi="Times New Roman" w:cs="Times New Roman"/>
          <w:sz w:val="20"/>
          <w:szCs w:val="20"/>
        </w:rPr>
        <w:t xml:space="preserve"> в собственности</w:t>
      </w:r>
    </w:p>
    <w:p w:rsidR="00F61225" w:rsidRDefault="00F61225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61225">
        <w:rPr>
          <w:rFonts w:ascii="Times New Roman" w:hAnsi="Times New Roman" w:cs="Times New Roman"/>
          <w:sz w:val="20"/>
          <w:szCs w:val="20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Утверждаю:</w:t>
      </w:r>
    </w:p>
    <w:p w:rsidR="00F82AE7" w:rsidRPr="00F82A17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</w:t>
      </w:r>
    </w:p>
    <w:p w:rsidR="00F82AE7" w:rsidRPr="00F82A17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по осмотру и списанию</w:t>
      </w:r>
    </w:p>
    <w:p w:rsidR="00F82AE7" w:rsidRPr="00F82A17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 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="00F61225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</w:p>
    <w:p w:rsidR="00F82AE7" w:rsidRPr="00F82A17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"___"______________ 20___ г.</w:t>
      </w:r>
    </w:p>
    <w:p w:rsidR="00F82AE7" w:rsidRPr="00F82A17" w:rsidRDefault="00F82AE7" w:rsidP="00F612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МП</w:t>
      </w:r>
    </w:p>
    <w:p w:rsidR="00F82AE7" w:rsidRPr="00F82A17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F82A17">
        <w:rPr>
          <w:rFonts w:ascii="Times New Roman" w:hAnsi="Times New Roman" w:cs="Times New Roman"/>
          <w:b/>
          <w:bCs/>
          <w:color w:val="26282F"/>
          <w:sz w:val="28"/>
          <w:szCs w:val="28"/>
        </w:rPr>
        <w:t>Акт осмотра</w:t>
      </w:r>
    </w:p>
    <w:p w:rsidR="00F82AE7" w:rsidRPr="00F82A17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F82A17">
        <w:rPr>
          <w:rFonts w:ascii="Times New Roman" w:hAnsi="Times New Roman" w:cs="Times New Roman"/>
          <w:b/>
          <w:bCs/>
          <w:color w:val="26282F"/>
          <w:sz w:val="28"/>
          <w:szCs w:val="28"/>
        </w:rPr>
        <w:t>технического состояния имущества</w:t>
      </w:r>
    </w:p>
    <w:p w:rsidR="00F82AE7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 ________________</w:t>
      </w:r>
    </w:p>
    <w:p w:rsidR="00F61225" w:rsidRPr="00F82A17" w:rsidRDefault="00F61225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Населенный пункт 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Дата</w:t>
      </w: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61225" w:rsidRPr="00F82A17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E7" w:rsidP="00F6122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по осмотру и списанию имущества (основных средств) 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Полтавского городского поселения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, утвержденная распоряжением Администрации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Полтавского городского поселения</w:t>
      </w:r>
      <w:r w:rsidR="00F61225"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от ____________________N_________________, в составе: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 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F82AE7" w:rsidRPr="00F82A17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 _____________________________________________________________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</w:t>
      </w:r>
    </w:p>
    <w:p w:rsidR="00F82AE7" w:rsidRPr="00F82A17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3. 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F82AE7" w:rsidRPr="00F82A17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4. 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F82AE7" w:rsidRPr="00F82A17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5. 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____________________________</w:t>
      </w:r>
    </w:p>
    <w:p w:rsidR="00F61225" w:rsidRPr="00F82A17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</w:t>
      </w:r>
    </w:p>
    <w:p w:rsidR="00F82AE7" w:rsidRPr="00F61225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61225">
        <w:rPr>
          <w:rFonts w:ascii="Times New Roman" w:hAnsi="Times New Roman" w:cs="Times New Roman"/>
          <w:color w:val="000000"/>
          <w:sz w:val="20"/>
          <w:szCs w:val="20"/>
        </w:rPr>
        <w:t>(наименование арендатора, пользователя имущества)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от ___________________ N_____________________ провела осмотр технического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состояния имущества, находящегося у заявителя: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__________________________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82AE7" w:rsidRPr="00F61225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61225">
        <w:rPr>
          <w:rFonts w:ascii="Times New Roman" w:hAnsi="Times New Roman" w:cs="Times New Roman"/>
          <w:color w:val="000000"/>
          <w:sz w:val="20"/>
          <w:szCs w:val="20"/>
        </w:rPr>
        <w:t>(название имущества)</w:t>
      </w:r>
    </w:p>
    <w:p w:rsidR="00F61225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</w:t>
      </w:r>
    </w:p>
    <w:p w:rsidR="00F82AE7" w:rsidRPr="00F61225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61225">
        <w:rPr>
          <w:rFonts w:ascii="Times New Roman" w:hAnsi="Times New Roman" w:cs="Times New Roman"/>
          <w:color w:val="000000"/>
          <w:sz w:val="20"/>
          <w:szCs w:val="20"/>
        </w:rPr>
        <w:t>(реквизиты договора аренды, безвозмездного пользования)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названное имущество имеет следующие дефекты: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_________________________,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указанные дефекты возникли по причине:</w:t>
      </w:r>
    </w:p>
    <w:p w:rsidR="00F82AE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</w:p>
    <w:p w:rsidR="00F61225" w:rsidRPr="00F82A17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E7" w:rsidP="00F6122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считает </w:t>
      </w:r>
      <w:proofErr w:type="gramStart"/>
      <w:r w:rsidRPr="00F82A17">
        <w:rPr>
          <w:rFonts w:ascii="Times New Roman" w:hAnsi="Times New Roman" w:cs="Times New Roman"/>
          <w:color w:val="000000"/>
          <w:sz w:val="28"/>
          <w:szCs w:val="28"/>
        </w:rPr>
        <w:t>нецелесообразным</w:t>
      </w:r>
      <w:proofErr w:type="gramEnd"/>
      <w:r w:rsidRPr="00F82A17">
        <w:rPr>
          <w:rFonts w:ascii="Times New Roman" w:hAnsi="Times New Roman" w:cs="Times New Roman"/>
          <w:color w:val="000000"/>
          <w:sz w:val="28"/>
          <w:szCs w:val="28"/>
        </w:rPr>
        <w:t xml:space="preserve"> ремонт или восстановление имущества,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непригодным к дальнейшему использованию (ненужное зачеркнуть) или 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</w:t>
      </w:r>
      <w:r w:rsidRPr="00F82A17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а также считает возможным (ненужное зачеркнуть):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реализовать имущество целиком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реализовать имущество частями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</w:p>
    <w:p w:rsidR="00F82AE7" w:rsidRPr="00F61225" w:rsidRDefault="00F82AE7" w:rsidP="00F612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61225">
        <w:rPr>
          <w:rFonts w:ascii="Times New Roman" w:hAnsi="Times New Roman" w:cs="Times New Roman"/>
          <w:color w:val="000000"/>
          <w:sz w:val="20"/>
          <w:szCs w:val="20"/>
        </w:rPr>
        <w:t>(указать какими)</w:t>
      </w:r>
    </w:p>
    <w:p w:rsidR="00F82AE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- списать имущество с учета.</w:t>
      </w:r>
    </w:p>
    <w:p w:rsidR="00F61225" w:rsidRPr="00F82A17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Прочие предложения комиссии: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 w:rsidR="00F61225">
        <w:rPr>
          <w:rFonts w:ascii="Times New Roman" w:hAnsi="Times New Roman" w:cs="Times New Roman"/>
          <w:color w:val="000000"/>
          <w:sz w:val="28"/>
          <w:szCs w:val="28"/>
        </w:rPr>
        <w:t>_________________________</w:t>
      </w:r>
    </w:p>
    <w:p w:rsidR="00F61225" w:rsidRDefault="00F61225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Подписи: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Председатель комиссии: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ФИО, подпись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1. ________________________________________________________________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2. ________________________________________________________________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3. ________________________________________________________________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4. ________________________________________________________________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5. ________________________________________________________________</w:t>
      </w:r>
    </w:p>
    <w:p w:rsidR="00F82AE7" w:rsidRPr="00F82A17" w:rsidRDefault="00F82AE7" w:rsidP="00F82A1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F82A17">
        <w:rPr>
          <w:rFonts w:ascii="Times New Roman" w:hAnsi="Times New Roman" w:cs="Times New Roman"/>
          <w:color w:val="000000"/>
          <w:sz w:val="28"/>
          <w:szCs w:val="28"/>
        </w:rPr>
        <w:t>ФИО</w:t>
      </w:r>
    </w:p>
    <w:p w:rsidR="003053D4" w:rsidRPr="00F82A17" w:rsidRDefault="003053D4" w:rsidP="00F6122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3053D4" w:rsidRPr="00F82A17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2AE7"/>
    <w:rsid w:val="000F12D1"/>
    <w:rsid w:val="00121B68"/>
    <w:rsid w:val="001B0F9C"/>
    <w:rsid w:val="003053D4"/>
    <w:rsid w:val="00577A45"/>
    <w:rsid w:val="006078EB"/>
    <w:rsid w:val="00D454B8"/>
    <w:rsid w:val="00F61225"/>
    <w:rsid w:val="00F82A17"/>
    <w:rsid w:val="00F82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77A45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3276</Words>
  <Characters>18677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Adm_PGT_3</dc:creator>
  <cp:keywords/>
  <dc:description/>
  <cp:lastModifiedBy>Adm_PGT_3</cp:lastModifiedBy>
  <cp:revision>4</cp:revision>
  <cp:lastPrinted>2020-01-17T09:35:00Z</cp:lastPrinted>
  <dcterms:created xsi:type="dcterms:W3CDTF">2020-01-16T11:38:00Z</dcterms:created>
  <dcterms:modified xsi:type="dcterms:W3CDTF">2020-01-17T09:36:00Z</dcterms:modified>
</cp:coreProperties>
</file>