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26C1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u w:val="single"/>
        </w:rPr>
      </w:pPr>
    </w:p>
    <w:p w:rsidR="00FD26C1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u w:val="single"/>
        </w:rPr>
      </w:pPr>
    </w:p>
    <w:p w:rsidR="003D020E" w:rsidRDefault="00FD26C1" w:rsidP="003D020E">
      <w:pPr>
        <w:pStyle w:val="ConsTitle"/>
        <w:widowControl/>
        <w:ind w:right="0"/>
        <w:jc w:val="center"/>
        <w:rPr>
          <w:rFonts w:ascii="Times New Roman" w:hAnsi="Times New Roman"/>
          <w:sz w:val="22"/>
          <w:szCs w:val="22"/>
          <w:u w:val="single"/>
        </w:rPr>
      </w:pPr>
      <w:r>
        <w:rPr>
          <w:rFonts w:ascii="Times New Roman" w:hAnsi="Times New Roman"/>
          <w:u w:val="single"/>
        </w:rPr>
        <w:t>А</w:t>
      </w:r>
      <w:r w:rsidR="003D020E">
        <w:rPr>
          <w:rFonts w:ascii="Times New Roman" w:hAnsi="Times New Roman"/>
          <w:u w:val="single"/>
        </w:rPr>
        <w:t>ДМИНИСТРАЦИЯ   МУНИЦИПАЛЬНОГО ОБРАЗОВАНИЯ ПОЛТАВСКОГО ГОРОДСКОГО ПОСЕЛЕНИЯ ПОЛТАВСКОГО МУНИЦИПАЛЬНОГО РАЙОНА ОМСКОЙ ОБЛАСТИ</w:t>
      </w: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2"/>
          <w:szCs w:val="22"/>
          <w:u w:val="single"/>
        </w:rPr>
      </w:pP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П</w:t>
      </w:r>
      <w:proofErr w:type="gramEnd"/>
      <w:r>
        <w:rPr>
          <w:rFonts w:ascii="Times New Roman" w:hAnsi="Times New Roman"/>
          <w:sz w:val="28"/>
          <w:szCs w:val="28"/>
        </w:rPr>
        <w:t xml:space="preserve"> О С Т А Н О В Л Е Н И Е </w:t>
      </w:r>
    </w:p>
    <w:p w:rsidR="003D020E" w:rsidRDefault="003D020E" w:rsidP="003D020E">
      <w:pPr>
        <w:pStyle w:val="ConsTitle"/>
        <w:widowControl/>
        <w:ind w:right="0"/>
        <w:jc w:val="center"/>
        <w:rPr>
          <w:rFonts w:ascii="Times New Roman" w:hAnsi="Times New Roman"/>
          <w:sz w:val="28"/>
          <w:szCs w:val="28"/>
        </w:rPr>
      </w:pPr>
    </w:p>
    <w:p w:rsidR="003D020E" w:rsidRDefault="003D020E" w:rsidP="003D020E">
      <w:pPr>
        <w:pStyle w:val="ConsTitle"/>
        <w:widowControl/>
        <w:tabs>
          <w:tab w:val="left" w:pos="350"/>
        </w:tabs>
        <w:ind w:right="0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о</w:t>
      </w:r>
      <w:r w:rsidRPr="00796839">
        <w:rPr>
          <w:rFonts w:ascii="Times New Roman" w:hAnsi="Times New Roman"/>
          <w:b w:val="0"/>
          <w:sz w:val="28"/>
          <w:szCs w:val="28"/>
        </w:rPr>
        <w:t xml:space="preserve">т </w:t>
      </w:r>
      <w:r w:rsidR="003E5DCF">
        <w:rPr>
          <w:rFonts w:ascii="Times New Roman" w:hAnsi="Times New Roman"/>
          <w:b w:val="0"/>
          <w:sz w:val="28"/>
          <w:szCs w:val="28"/>
        </w:rPr>
        <w:t>1</w:t>
      </w:r>
      <w:r w:rsidR="00F22CD8">
        <w:rPr>
          <w:rFonts w:ascii="Times New Roman" w:hAnsi="Times New Roman"/>
          <w:b w:val="0"/>
          <w:sz w:val="28"/>
          <w:szCs w:val="28"/>
        </w:rPr>
        <w:t>6</w:t>
      </w:r>
      <w:r w:rsidR="003E5DCF">
        <w:rPr>
          <w:rFonts w:ascii="Times New Roman" w:hAnsi="Times New Roman"/>
          <w:b w:val="0"/>
          <w:sz w:val="28"/>
          <w:szCs w:val="28"/>
        </w:rPr>
        <w:t xml:space="preserve"> марта 2021</w:t>
      </w:r>
      <w:r w:rsidRPr="00796839">
        <w:rPr>
          <w:rFonts w:ascii="Times New Roman" w:hAnsi="Times New Roman"/>
          <w:b w:val="0"/>
          <w:sz w:val="28"/>
          <w:szCs w:val="28"/>
        </w:rPr>
        <w:t xml:space="preserve"> года                                                                            </w:t>
      </w:r>
      <w:r w:rsidR="00577509">
        <w:rPr>
          <w:rFonts w:ascii="Times New Roman" w:hAnsi="Times New Roman"/>
          <w:b w:val="0"/>
          <w:sz w:val="28"/>
          <w:szCs w:val="28"/>
        </w:rPr>
        <w:t xml:space="preserve">   </w:t>
      </w:r>
      <w:r w:rsidR="006B6A41">
        <w:rPr>
          <w:rFonts w:ascii="Times New Roman" w:hAnsi="Times New Roman"/>
          <w:b w:val="0"/>
          <w:sz w:val="28"/>
          <w:szCs w:val="28"/>
        </w:rPr>
        <w:t xml:space="preserve">     </w:t>
      </w:r>
      <w:r>
        <w:rPr>
          <w:rFonts w:ascii="Times New Roman" w:hAnsi="Times New Roman"/>
          <w:b w:val="0"/>
          <w:sz w:val="28"/>
          <w:szCs w:val="28"/>
        </w:rPr>
        <w:t>№</w:t>
      </w:r>
      <w:r w:rsidR="00FD26C1">
        <w:rPr>
          <w:rFonts w:ascii="Times New Roman" w:hAnsi="Times New Roman"/>
          <w:b w:val="0"/>
          <w:sz w:val="28"/>
          <w:szCs w:val="28"/>
        </w:rPr>
        <w:t xml:space="preserve"> </w:t>
      </w:r>
      <w:r w:rsidR="00F22CD8">
        <w:rPr>
          <w:rFonts w:ascii="Times New Roman" w:hAnsi="Times New Roman"/>
          <w:b w:val="0"/>
          <w:sz w:val="28"/>
          <w:szCs w:val="28"/>
        </w:rPr>
        <w:t>24</w:t>
      </w:r>
    </w:p>
    <w:p w:rsidR="003D020E" w:rsidRPr="00796839" w:rsidRDefault="003D020E" w:rsidP="003D020E">
      <w:pPr>
        <w:pStyle w:val="ConsTitle"/>
        <w:widowControl/>
        <w:tabs>
          <w:tab w:val="left" w:pos="350"/>
        </w:tabs>
        <w:ind w:right="0"/>
        <w:rPr>
          <w:rFonts w:ascii="Times New Roman" w:hAnsi="Times New Roman"/>
          <w:b w:val="0"/>
          <w:sz w:val="28"/>
          <w:szCs w:val="28"/>
        </w:rPr>
      </w:pPr>
    </w:p>
    <w:p w:rsidR="003D020E" w:rsidRDefault="00C821B7" w:rsidP="00FD26C1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</w:pP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«О внесении изменений в постановление №</w:t>
      </w:r>
      <w:r w:rsidR="00E05198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6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2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от 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03.08.2016</w:t>
      </w:r>
      <w:r w:rsidR="00E30C14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                      </w:t>
      </w:r>
      <w:r w:rsidRPr="00C821B7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«О размещении нестационарных торговых объектов на территории  муниципального образования Полтавского городского поселения Полтавского муниципального района Омской области»</w:t>
      </w:r>
    </w:p>
    <w:p w:rsidR="00C821B7" w:rsidRPr="00C821B7" w:rsidRDefault="00C821B7" w:rsidP="00FD26C1">
      <w:pPr>
        <w:pStyle w:val="ConsPlusTitle"/>
        <w:widowControl/>
        <w:ind w:firstLine="709"/>
        <w:jc w:val="center"/>
        <w:rPr>
          <w:rFonts w:ascii="Times New Roman" w:hAnsi="Times New Roman" w:cs="Times New Roman"/>
          <w:b w:val="0"/>
          <w:sz w:val="28"/>
          <w:szCs w:val="28"/>
        </w:rPr>
      </w:pPr>
    </w:p>
    <w:p w:rsidR="00C35BC3" w:rsidRPr="00C35BC3" w:rsidRDefault="00C35BC3" w:rsidP="00C35BC3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gramStart"/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В целях упорядочения размещения нестационарных торговых объектов на территории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муниципального образования Полтавского городского поселения Полтавского муниципального района Омской области,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 xml:space="preserve">в соответствии с </w:t>
      </w:r>
      <w:hyperlink r:id="rId5" w:history="1">
        <w:r w:rsidRPr="00C35BC3">
          <w:rPr>
            <w:rFonts w:ascii="Times New Roman" w:hAnsi="Times New Roman" w:cs="Times New Roman"/>
            <w:b w:val="0"/>
            <w:color w:val="000000"/>
            <w:sz w:val="28"/>
            <w:szCs w:val="28"/>
          </w:rPr>
          <w:t>Гражданским кодексом Российской Федерации</w:t>
        </w:r>
      </w:hyperlink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>,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Федеральным законом от 06.10.2003 №</w:t>
      </w:r>
      <w:r w:rsidR="006B6A41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131-ФЗ «Об общих принципах организации местного самоуправления в РФ»,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</w:rPr>
        <w:t>Федеральным законом "Об основах государственного регулирования торговой деятельности в Российской Федерации"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>,</w:t>
      </w:r>
      <w:r w:rsidR="00577509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r w:rsidR="00577509" w:rsidRPr="00577509">
        <w:rPr>
          <w:rFonts w:ascii="Times New Roman" w:hAnsi="Times New Roman"/>
          <w:b w:val="0"/>
          <w:sz w:val="28"/>
          <w:szCs w:val="28"/>
        </w:rPr>
        <w:t>руководствуясь постановлением № 62 от 03.08.2016 года «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О размещении нестационарных торговых</w:t>
      </w:r>
      <w:proofErr w:type="gramEnd"/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</w:t>
      </w:r>
      <w:proofErr w:type="gramStart"/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объектов на территории  муниципального образования Полтавского городского поселения Полтавского муниципального района Омской области», 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постановлением № 78 от 15.07.2019 года «О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внесении изменений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в постановление № 95 от 29.12.2018 года «Об утверждении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схем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>ы</w:t>
      </w:r>
      <w:r w:rsidR="00577509" w:rsidRP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 размещения нестационарных торговых объектов на территории Полтавского городского поселения</w:t>
      </w:r>
      <w:r w:rsidR="00577509">
        <w:rPr>
          <w:rFonts w:ascii="Times New Roman" w:hAnsi="Times New Roman"/>
          <w:b w:val="0"/>
          <w:color w:val="000000"/>
          <w:sz w:val="28"/>
          <w:szCs w:val="28"/>
          <w:bdr w:val="none" w:sz="0" w:space="0" w:color="auto" w:frame="1"/>
        </w:rPr>
        <w:t xml:space="preserve">», </w:t>
      </w:r>
      <w:r w:rsidRPr="00C35BC3">
        <w:rPr>
          <w:rFonts w:ascii="Times New Roman" w:hAnsi="Times New Roman" w:cs="Times New Roman"/>
          <w:b w:val="0"/>
          <w:color w:val="000000"/>
          <w:sz w:val="28"/>
          <w:szCs w:val="28"/>
          <w:bdr w:val="none" w:sz="0" w:space="0" w:color="auto" w:frame="1"/>
        </w:rPr>
        <w:t xml:space="preserve">Уставом </w:t>
      </w:r>
      <w:r w:rsidRPr="00C35BC3">
        <w:rPr>
          <w:rFonts w:ascii="Times New Roman" w:hAnsi="Times New Roman" w:cs="Times New Roman"/>
          <w:b w:val="0"/>
          <w:sz w:val="28"/>
          <w:szCs w:val="28"/>
        </w:rPr>
        <w:t>администрации муниципального образования Полтавского городского поселения Полтавского муниципального района Омской области</w:t>
      </w:r>
      <w:r w:rsidR="00FD21AC">
        <w:rPr>
          <w:rFonts w:ascii="Times New Roman" w:hAnsi="Times New Roman" w:cs="Times New Roman"/>
          <w:b w:val="0"/>
          <w:sz w:val="28"/>
          <w:szCs w:val="28"/>
        </w:rPr>
        <w:t>,</w:t>
      </w:r>
      <w:proofErr w:type="gramEnd"/>
    </w:p>
    <w:p w:rsidR="003D020E" w:rsidRDefault="003D020E" w:rsidP="003D020E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  <w:sz w:val="28"/>
          <w:szCs w:val="28"/>
        </w:rPr>
      </w:pPr>
      <w:proofErr w:type="spellStart"/>
      <w:proofErr w:type="gramStart"/>
      <w:r w:rsidRPr="00E41A42">
        <w:rPr>
          <w:rFonts w:ascii="Times New Roman" w:hAnsi="Times New Roman" w:cs="Times New Roman"/>
          <w:sz w:val="28"/>
          <w:szCs w:val="28"/>
        </w:rPr>
        <w:t>п</w:t>
      </w:r>
      <w:proofErr w:type="spellEnd"/>
      <w:proofErr w:type="gramEnd"/>
      <w:r w:rsidRPr="00E41A42">
        <w:rPr>
          <w:rFonts w:ascii="Times New Roman" w:hAnsi="Times New Roman" w:cs="Times New Roman"/>
          <w:sz w:val="28"/>
          <w:szCs w:val="28"/>
        </w:rPr>
        <w:t xml:space="preserve"> о с т а </w:t>
      </w:r>
      <w:proofErr w:type="spellStart"/>
      <w:r w:rsidRPr="00E41A42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E41A42">
        <w:rPr>
          <w:rFonts w:ascii="Times New Roman" w:hAnsi="Times New Roman" w:cs="Times New Roman"/>
          <w:sz w:val="28"/>
          <w:szCs w:val="28"/>
        </w:rPr>
        <w:t xml:space="preserve"> о в л я ю</w:t>
      </w:r>
      <w:r>
        <w:rPr>
          <w:rFonts w:ascii="Times New Roman" w:hAnsi="Times New Roman" w:cs="Times New Roman"/>
          <w:b w:val="0"/>
          <w:sz w:val="28"/>
          <w:szCs w:val="28"/>
        </w:rPr>
        <w:t>:</w:t>
      </w:r>
    </w:p>
    <w:p w:rsidR="00A33D6C" w:rsidRDefault="00A33D6C" w:rsidP="003D020E">
      <w:pPr>
        <w:pStyle w:val="ConsPlusTitle"/>
        <w:widowControl/>
        <w:ind w:firstLine="709"/>
        <w:jc w:val="both"/>
        <w:rPr>
          <w:rFonts w:ascii="Times New Roman" w:hAnsi="Times New Roman" w:cs="Times New Roman"/>
          <w:b w:val="0"/>
        </w:rPr>
      </w:pPr>
    </w:p>
    <w:p w:rsidR="00C35BC3" w:rsidRDefault="00E70A9A" w:rsidP="00E70A9A">
      <w:pPr>
        <w:pStyle w:val="a5"/>
        <w:numPr>
          <w:ilvl w:val="1"/>
          <w:numId w:val="3"/>
        </w:numPr>
        <w:tabs>
          <w:tab w:val="left" w:pos="567"/>
          <w:tab w:val="left" w:pos="709"/>
        </w:tabs>
        <w:spacing w:before="0" w:beforeAutospacing="0" w:after="0" w:afterAutospacing="0"/>
        <w:ind w:left="0" w:firstLine="720"/>
        <w:contextualSpacing/>
        <w:jc w:val="both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 xml:space="preserve">Добавить </w:t>
      </w:r>
      <w:r w:rsidR="00FD21AC">
        <w:rPr>
          <w:color w:val="000000"/>
          <w:sz w:val="28"/>
          <w:szCs w:val="28"/>
          <w:bdr w:val="none" w:sz="0" w:space="0" w:color="auto" w:frame="1"/>
        </w:rPr>
        <w:t xml:space="preserve"> приложени</w:t>
      </w:r>
      <w:r w:rsidR="00577509">
        <w:rPr>
          <w:color w:val="000000"/>
          <w:sz w:val="28"/>
          <w:szCs w:val="28"/>
          <w:bdr w:val="none" w:sz="0" w:space="0" w:color="auto" w:frame="1"/>
        </w:rPr>
        <w:t>е</w:t>
      </w:r>
      <w:r w:rsidR="00A40C05">
        <w:rPr>
          <w:color w:val="000000"/>
          <w:sz w:val="28"/>
          <w:szCs w:val="28"/>
          <w:bdr w:val="none" w:sz="0" w:space="0" w:color="auto" w:frame="1"/>
        </w:rPr>
        <w:t xml:space="preserve"> № </w:t>
      </w:r>
      <w:r w:rsidR="00577509">
        <w:rPr>
          <w:color w:val="000000"/>
          <w:sz w:val="28"/>
          <w:szCs w:val="28"/>
          <w:bdr w:val="none" w:sz="0" w:space="0" w:color="auto" w:frame="1"/>
        </w:rPr>
        <w:t>7</w:t>
      </w:r>
      <w:r w:rsidR="001F151E">
        <w:rPr>
          <w:color w:val="000000"/>
          <w:sz w:val="28"/>
          <w:szCs w:val="28"/>
          <w:bdr w:val="none" w:sz="0" w:space="0" w:color="auto" w:frame="1"/>
        </w:rPr>
        <w:t xml:space="preserve"> к Порядку </w:t>
      </w:r>
      <w:r w:rsidR="001F151E" w:rsidRPr="00C35BC3">
        <w:rPr>
          <w:color w:val="000000"/>
          <w:sz w:val="28"/>
          <w:szCs w:val="28"/>
        </w:rPr>
        <w:t xml:space="preserve">размещения нестационарных торговых объектов на территории </w:t>
      </w:r>
      <w:r w:rsidR="001F151E">
        <w:rPr>
          <w:color w:val="000000"/>
          <w:sz w:val="28"/>
          <w:szCs w:val="28"/>
        </w:rPr>
        <w:t>м</w:t>
      </w:r>
      <w:r w:rsidR="001F151E" w:rsidRPr="00C35BC3">
        <w:rPr>
          <w:color w:val="000000"/>
          <w:sz w:val="28"/>
          <w:szCs w:val="28"/>
          <w:bdr w:val="none" w:sz="0" w:space="0" w:color="auto" w:frame="1"/>
        </w:rPr>
        <w:t>униципального образования Полтавского городского поселения Полтавского муниципального района Омской области</w:t>
      </w:r>
      <w:r w:rsidR="00C35BC3" w:rsidRPr="00C35BC3">
        <w:rPr>
          <w:color w:val="000000"/>
          <w:sz w:val="28"/>
          <w:szCs w:val="28"/>
        </w:rPr>
        <w:t>.</w:t>
      </w:r>
      <w:r w:rsidR="00C35BC3" w:rsidRPr="00C35BC3">
        <w:rPr>
          <w:color w:val="000000"/>
          <w:sz w:val="28"/>
          <w:szCs w:val="28"/>
          <w:bdr w:val="none" w:sz="0" w:space="0" w:color="auto" w:frame="1"/>
        </w:rPr>
        <w:t xml:space="preserve"> </w:t>
      </w:r>
    </w:p>
    <w:p w:rsidR="00C35BC3" w:rsidRPr="00C35BC3" w:rsidRDefault="00C35BC3" w:rsidP="00C35BC3">
      <w:pPr>
        <w:pStyle w:val="a4"/>
        <w:numPr>
          <w:ilvl w:val="0"/>
          <w:numId w:val="3"/>
        </w:numPr>
        <w:tabs>
          <w:tab w:val="left" w:pos="567"/>
          <w:tab w:val="left" w:pos="709"/>
        </w:tabs>
        <w:jc w:val="both"/>
        <w:rPr>
          <w:sz w:val="28"/>
          <w:szCs w:val="28"/>
        </w:rPr>
      </w:pPr>
      <w:r w:rsidRPr="00C35BC3">
        <w:rPr>
          <w:color w:val="000000"/>
          <w:sz w:val="28"/>
          <w:szCs w:val="28"/>
        </w:rPr>
        <w:t>Настоящее постановление опубликовать (обнародовать).</w:t>
      </w:r>
    </w:p>
    <w:p w:rsidR="003D020E" w:rsidRDefault="003D020E" w:rsidP="00C35BC3">
      <w:pPr>
        <w:pStyle w:val="a4"/>
        <w:jc w:val="both"/>
        <w:rPr>
          <w:sz w:val="28"/>
          <w:szCs w:val="28"/>
        </w:rPr>
      </w:pPr>
    </w:p>
    <w:p w:rsidR="00C35BC3" w:rsidRPr="00FD21AC" w:rsidRDefault="00C35BC3" w:rsidP="00FD21AC">
      <w:pPr>
        <w:jc w:val="both"/>
        <w:rPr>
          <w:sz w:val="28"/>
          <w:szCs w:val="28"/>
        </w:rPr>
      </w:pPr>
    </w:p>
    <w:p w:rsidR="003D020E" w:rsidRDefault="003D020E" w:rsidP="003D020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Глава </w:t>
      </w:r>
      <w:proofErr w:type="gramStart"/>
      <w:r>
        <w:rPr>
          <w:sz w:val="28"/>
          <w:szCs w:val="28"/>
        </w:rPr>
        <w:t>Полтавского</w:t>
      </w:r>
      <w:proofErr w:type="gramEnd"/>
    </w:p>
    <w:p w:rsidR="003D020E" w:rsidRDefault="003D020E" w:rsidP="003D020E">
      <w:pPr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>городского поселения                                                                     М.И.</w:t>
      </w:r>
      <w:r w:rsidR="00FD21A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Руденко     </w:t>
      </w:r>
    </w:p>
    <w:p w:rsidR="000B416B" w:rsidRDefault="000B416B"/>
    <w:p w:rsidR="00C35BC3" w:rsidRDefault="00C35BC3"/>
    <w:p w:rsidR="00C35BC3" w:rsidRDefault="00C35BC3"/>
    <w:p w:rsidR="00C35BC3" w:rsidRDefault="00C35BC3"/>
    <w:p w:rsidR="00C35BC3" w:rsidRDefault="00C35BC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801FA3" w:rsidRDefault="00801FA3"/>
    <w:p w:rsidR="00C35BC3" w:rsidRDefault="00C35BC3"/>
    <w:p w:rsidR="00A40C05" w:rsidRPr="00016C20" w:rsidRDefault="00A40C05" w:rsidP="00A40C05">
      <w:pPr>
        <w:contextualSpacing/>
        <w:jc w:val="right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Приложение № </w:t>
      </w:r>
      <w:r w:rsidR="00577509">
        <w:rPr>
          <w:bCs/>
          <w:sz w:val="20"/>
          <w:szCs w:val="20"/>
        </w:rPr>
        <w:t>7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к Порядку размещения </w:t>
      </w:r>
      <w:proofErr w:type="gramStart"/>
      <w:r w:rsidRPr="00016C20">
        <w:rPr>
          <w:bCs/>
          <w:sz w:val="20"/>
          <w:szCs w:val="20"/>
        </w:rPr>
        <w:t>нестационарных</w:t>
      </w:r>
      <w:proofErr w:type="gramEnd"/>
      <w:r w:rsidRPr="00016C20">
        <w:rPr>
          <w:bCs/>
          <w:sz w:val="20"/>
          <w:szCs w:val="20"/>
        </w:rPr>
        <w:t xml:space="preserve">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торговых объектов на территории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муниципального образования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Полтавского городского поселения </w:t>
      </w:r>
    </w:p>
    <w:p w:rsidR="00A40C05" w:rsidRPr="00016C20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 xml:space="preserve">Полтавского муниципального района </w:t>
      </w:r>
    </w:p>
    <w:p w:rsidR="00A40C05" w:rsidRDefault="00A40C05" w:rsidP="00A40C05">
      <w:pPr>
        <w:contextualSpacing/>
        <w:jc w:val="right"/>
        <w:outlineLvl w:val="1"/>
        <w:rPr>
          <w:bCs/>
          <w:sz w:val="20"/>
          <w:szCs w:val="20"/>
        </w:rPr>
      </w:pPr>
      <w:r w:rsidRPr="00016C20">
        <w:rPr>
          <w:bCs/>
          <w:sz w:val="20"/>
          <w:szCs w:val="20"/>
        </w:rPr>
        <w:t>Омской области</w:t>
      </w:r>
    </w:p>
    <w:p w:rsidR="00577509" w:rsidRPr="00016C20" w:rsidRDefault="00577509" w:rsidP="00A40C05">
      <w:pPr>
        <w:contextualSpacing/>
        <w:jc w:val="right"/>
        <w:outlineLvl w:val="1"/>
        <w:rPr>
          <w:bCs/>
          <w:sz w:val="20"/>
          <w:szCs w:val="20"/>
        </w:rPr>
      </w:pPr>
    </w:p>
    <w:p w:rsidR="00577509" w:rsidRDefault="00577509" w:rsidP="00577509">
      <w:pPr>
        <w:pStyle w:val="a6"/>
        <w:jc w:val="center"/>
        <w:rPr>
          <w:b/>
        </w:rPr>
      </w:pPr>
      <w:r w:rsidRPr="000006B3">
        <w:rPr>
          <w:b/>
        </w:rPr>
        <w:t>ГРАФИЧЕСКАЯ СХЕМА РАЗМЕЩЕНИЯ НЕСТАЦИОНАРНЫХ ТОРГОВЫХ ОБЪЕКТОВ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3E5DCF" w:rsidRDefault="0063095D" w:rsidP="003E5DCF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="00B74B2B">
        <w:rPr>
          <w:b/>
        </w:rPr>
        <w:t xml:space="preserve"> </w:t>
      </w:r>
      <w:r w:rsidR="003E5DCF">
        <w:rPr>
          <w:b/>
        </w:rPr>
        <w:t>- временная конструкция (палатка)</w:t>
      </w:r>
      <w:r>
        <w:rPr>
          <w:b/>
        </w:rPr>
        <w:t xml:space="preserve">: </w:t>
      </w:r>
      <w:proofErr w:type="gramStart"/>
      <w:r>
        <w:rPr>
          <w:b/>
        </w:rPr>
        <w:t xml:space="preserve">Омская область, Полтавский район,  р. п. Полтавка, ул. </w:t>
      </w:r>
      <w:r w:rsidR="003E5DCF">
        <w:rPr>
          <w:b/>
        </w:rPr>
        <w:t xml:space="preserve">Комсомольская, д. 9а/5 </w:t>
      </w:r>
      <w:proofErr w:type="gramEnd"/>
    </w:p>
    <w:p w:rsidR="0063095D" w:rsidRDefault="003E5DCF" w:rsidP="003E5DCF">
      <w:pPr>
        <w:pStyle w:val="a6"/>
        <w:jc w:val="center"/>
        <w:rPr>
          <w:b/>
        </w:rPr>
      </w:pPr>
      <w:r>
        <w:rPr>
          <w:b/>
        </w:rPr>
        <w:t xml:space="preserve"> (учетный номер - № 8</w:t>
      </w:r>
      <w:r w:rsidR="0063095D">
        <w:rPr>
          <w:b/>
        </w:rPr>
        <w:t>)</w:t>
      </w:r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FD48B8" w:rsidP="00577509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shapetype id="_x0000_t7" coordsize="21600,21600" o:spt="7" adj="5400" path="m@0,l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4,0;10800,@11;@3,10800;@5,21600;10800,@12;@2,10800" textboxrect="1800,1800,19800,19800;8100,8100,13500,13500;10800,10800,10800,10800"/>
            <v:handles>
              <v:h position="#0,topLeft" xrange="0,21600"/>
            </v:handles>
          </v:shapetype>
          <v:shape id="_x0000_s1033" type="#_x0000_t7" style="position:absolute;left:0;text-align:left;margin-left:264.25pt;margin-top:200.85pt;width:18pt;height:26.15pt;rotation:2011377fd;z-index:251671552"/>
        </w:pict>
      </w:r>
      <w:r w:rsidR="003E5DCF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63095D" w:rsidRDefault="0063095D" w:rsidP="0063095D">
      <w:r>
        <w:t>УСЛОВНЫЕ ОБОЗНАЧЕНИЯ:</w:t>
      </w:r>
    </w:p>
    <w:p w:rsidR="0063095D" w:rsidRDefault="0063095D" w:rsidP="0063095D">
      <w:pPr>
        <w:pStyle w:val="a6"/>
        <w:jc w:val="center"/>
        <w:rPr>
          <w:b/>
        </w:rPr>
      </w:pPr>
    </w:p>
    <w:p w:rsidR="0063095D" w:rsidRPr="000006B3" w:rsidRDefault="00FD48B8" w:rsidP="0063095D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27" style="position:absolute;margin-left:19.2pt;margin-top:2.95pt;width:16.5pt;height:9.75pt;z-index:251660288" strokeweight="4.5pt"/>
        </w:pict>
      </w:r>
      <w:r w:rsidR="0063095D">
        <w:rPr>
          <w:b/>
        </w:rPr>
        <w:tab/>
        <w:t>Нестационарный торговый  объект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3E5DCF" w:rsidRDefault="003E5DCF" w:rsidP="00577509">
      <w:pPr>
        <w:pStyle w:val="a6"/>
        <w:jc w:val="center"/>
        <w:rPr>
          <w:b/>
        </w:rPr>
      </w:pPr>
    </w:p>
    <w:p w:rsidR="003E5DCF" w:rsidRDefault="003E5DCF" w:rsidP="00577509">
      <w:pPr>
        <w:pStyle w:val="a6"/>
        <w:jc w:val="center"/>
        <w:rPr>
          <w:b/>
        </w:rPr>
      </w:pPr>
    </w:p>
    <w:p w:rsidR="003E5DCF" w:rsidRDefault="003E5DCF" w:rsidP="00577509">
      <w:pPr>
        <w:pStyle w:val="a6"/>
        <w:jc w:val="center"/>
        <w:rPr>
          <w:b/>
        </w:rPr>
      </w:pPr>
    </w:p>
    <w:p w:rsidR="00B74B2B" w:rsidRDefault="002B416C" w:rsidP="00B74B2B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="00B74B2B" w:rsidRPr="00B74B2B">
        <w:rPr>
          <w:b/>
        </w:rPr>
        <w:t xml:space="preserve"> </w:t>
      </w:r>
      <w:r w:rsidR="00B74B2B">
        <w:rPr>
          <w:b/>
        </w:rPr>
        <w:t xml:space="preserve">- временная конструкция (палатка): </w:t>
      </w:r>
      <w:proofErr w:type="gramStart"/>
      <w:r w:rsidR="00B74B2B">
        <w:rPr>
          <w:b/>
        </w:rPr>
        <w:t xml:space="preserve">Омская область, Полтавский район,  р. п. Полтавка, ул. Комсомольская, д. 9а/6 </w:t>
      </w:r>
      <w:proofErr w:type="gramEnd"/>
    </w:p>
    <w:p w:rsidR="00B74B2B" w:rsidRDefault="00B74B2B" w:rsidP="00B74B2B">
      <w:pPr>
        <w:pStyle w:val="a6"/>
        <w:jc w:val="center"/>
        <w:rPr>
          <w:b/>
        </w:rPr>
      </w:pPr>
      <w:r>
        <w:rPr>
          <w:b/>
        </w:rPr>
        <w:t xml:space="preserve"> (учетный номер - № 9)</w:t>
      </w:r>
    </w:p>
    <w:p w:rsidR="002B416C" w:rsidRDefault="002B416C" w:rsidP="00B74B2B">
      <w:pPr>
        <w:pStyle w:val="a6"/>
        <w:jc w:val="center"/>
        <w:rPr>
          <w:b/>
        </w:rPr>
      </w:pPr>
    </w:p>
    <w:p w:rsidR="002B416C" w:rsidRDefault="00FD48B8" w:rsidP="002B416C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shape id="_x0000_s1034" type="#_x0000_t7" style="position:absolute;left:0;text-align:left;margin-left:241.95pt;margin-top:191.4pt;width:22.5pt;height:24pt;rotation:1713050fd;z-index:251672576"/>
        </w:pict>
      </w:r>
      <w:r w:rsidR="003E5DCF" w:rsidRPr="003E5DCF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16C" w:rsidRDefault="002B416C" w:rsidP="002B416C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577509" w:rsidRDefault="00FD48B8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28" style="position:absolute;left:0;text-align:left;margin-left:19.2pt;margin-top:2.95pt;width:16.5pt;height:9.75pt;z-index:251662336" strokeweight="4.5pt"/>
        </w:pict>
      </w:r>
      <w:r w:rsidR="00E82267">
        <w:rPr>
          <w:b/>
        </w:rPr>
        <w:t xml:space="preserve">                  Нестационарный торговый  объект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B74B2B" w:rsidRDefault="00E82267" w:rsidP="00B74B2B">
      <w:pPr>
        <w:pStyle w:val="a6"/>
        <w:jc w:val="center"/>
        <w:rPr>
          <w:b/>
        </w:rPr>
      </w:pPr>
      <w:r>
        <w:rPr>
          <w:b/>
        </w:rPr>
        <w:t>Адресные ориентиры нестационарного торгового объекта</w:t>
      </w:r>
      <w:r w:rsidR="00B74B2B" w:rsidRPr="00B74B2B">
        <w:rPr>
          <w:b/>
        </w:rPr>
        <w:t xml:space="preserve"> </w:t>
      </w:r>
      <w:r w:rsidR="00172096">
        <w:rPr>
          <w:b/>
        </w:rPr>
        <w:t xml:space="preserve">временная конструкция </w:t>
      </w:r>
      <w:r w:rsidR="00172096" w:rsidRPr="00B74B2B">
        <w:rPr>
          <w:b/>
        </w:rPr>
        <w:t>(</w:t>
      </w:r>
      <w:r w:rsidR="00172096" w:rsidRPr="00B74B2B">
        <w:rPr>
          <w:rFonts w:ascii="Calibri" w:hAnsi="Calibri" w:cs="Calibri"/>
          <w:b/>
        </w:rPr>
        <w:t>передвижные средства развозной и разносной торговли</w:t>
      </w:r>
      <w:r w:rsidR="00B74B2B">
        <w:rPr>
          <w:b/>
        </w:rPr>
        <w:t xml:space="preserve">): </w:t>
      </w:r>
      <w:proofErr w:type="gramStart"/>
      <w:r w:rsidR="00B74B2B">
        <w:rPr>
          <w:b/>
        </w:rPr>
        <w:t xml:space="preserve">Омская область, Полтавский район,  р. п. Полтавка, ул. Комсомольская, д. 9а/7 </w:t>
      </w:r>
      <w:proofErr w:type="gramEnd"/>
    </w:p>
    <w:p w:rsidR="00B74B2B" w:rsidRDefault="00B74B2B" w:rsidP="00B74B2B">
      <w:pPr>
        <w:pStyle w:val="a6"/>
        <w:jc w:val="center"/>
        <w:rPr>
          <w:b/>
        </w:rPr>
      </w:pPr>
      <w:r>
        <w:rPr>
          <w:b/>
        </w:rPr>
        <w:t xml:space="preserve"> (учетный номер - № 10)</w:t>
      </w:r>
    </w:p>
    <w:p w:rsidR="00E82267" w:rsidRDefault="00E82267" w:rsidP="00B74B2B">
      <w:pPr>
        <w:pStyle w:val="a6"/>
        <w:jc w:val="center"/>
        <w:rPr>
          <w:b/>
        </w:rPr>
      </w:pPr>
    </w:p>
    <w:p w:rsidR="00E82267" w:rsidRDefault="00FD48B8" w:rsidP="00E82267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shapetype id="_x0000_t111" coordsize="21600,21600" o:spt="111" path="m4321,l21600,,17204,21600,,21600xe">
            <v:stroke joinstyle="miter"/>
            <v:path gradientshapeok="t" o:connecttype="custom" o:connectlocs="12961,0;10800,0;2161,10800;8602,21600;10800,21600;19402,10800" textboxrect="4321,0,17204,21600"/>
          </v:shapetype>
          <v:shape id="_x0000_s1035" type="#_x0000_t111" style="position:absolute;left:0;text-align:left;margin-left:215.7pt;margin-top:175.85pt;width:20.25pt;height:21.75pt;rotation:2306234fd;z-index:251673600"/>
        </w:pict>
      </w:r>
      <w:r w:rsidR="008A569B" w:rsidRPr="008A569B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FD48B8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29" style="position:absolute;left:0;text-align:left;margin-left:19.2pt;margin-top:2.95pt;width:16.5pt;height:9.75pt;z-index:251664384" strokeweight="4.5pt"/>
        </w:pict>
      </w:r>
      <w:r w:rsidR="00E82267">
        <w:rPr>
          <w:b/>
        </w:rPr>
        <w:t xml:space="preserve">                  Нестационарный торговый  объект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B74B2B" w:rsidRPr="00B74B2B" w:rsidRDefault="00E82267" w:rsidP="00B74B2B">
      <w:pPr>
        <w:pStyle w:val="a6"/>
        <w:jc w:val="center"/>
        <w:rPr>
          <w:b/>
        </w:rPr>
      </w:pPr>
      <w:r w:rsidRPr="00B74B2B">
        <w:rPr>
          <w:b/>
        </w:rPr>
        <w:t>Адресные ориентиры нестационарного торгового объекта</w:t>
      </w:r>
      <w:r w:rsidR="00B74B2B" w:rsidRPr="00B74B2B">
        <w:rPr>
          <w:b/>
        </w:rPr>
        <w:t xml:space="preserve"> временная конструкция (</w:t>
      </w:r>
      <w:r w:rsidR="00B74B2B" w:rsidRPr="00B74B2B">
        <w:rPr>
          <w:rFonts w:ascii="Calibri" w:hAnsi="Calibri" w:cs="Calibri"/>
          <w:b/>
        </w:rPr>
        <w:t>передвижные средства развозной и разносной торговли</w:t>
      </w:r>
      <w:r w:rsidR="00B74B2B" w:rsidRPr="00B74B2B">
        <w:rPr>
          <w:b/>
        </w:rPr>
        <w:t xml:space="preserve">): </w:t>
      </w:r>
      <w:proofErr w:type="gramStart"/>
      <w:r w:rsidR="00B74B2B" w:rsidRPr="00B74B2B">
        <w:rPr>
          <w:b/>
        </w:rPr>
        <w:t xml:space="preserve">Омская область, Полтавский район,  р. п. Полтавка, ул. Комсомольская, д. 9а/8 </w:t>
      </w:r>
      <w:proofErr w:type="gramEnd"/>
    </w:p>
    <w:p w:rsidR="00B74B2B" w:rsidRPr="00B74B2B" w:rsidRDefault="00B74B2B" w:rsidP="00B74B2B">
      <w:pPr>
        <w:pStyle w:val="a6"/>
        <w:jc w:val="center"/>
        <w:rPr>
          <w:b/>
        </w:rPr>
      </w:pPr>
      <w:r w:rsidRPr="00B74B2B">
        <w:rPr>
          <w:b/>
        </w:rPr>
        <w:t xml:space="preserve"> (учетный номер - № 11)</w:t>
      </w:r>
    </w:p>
    <w:p w:rsidR="00E82267" w:rsidRDefault="00E82267" w:rsidP="00B74B2B">
      <w:pPr>
        <w:pStyle w:val="a6"/>
        <w:jc w:val="center"/>
        <w:rPr>
          <w:b/>
        </w:rPr>
      </w:pPr>
    </w:p>
    <w:p w:rsidR="00E82267" w:rsidRDefault="00FD48B8" w:rsidP="00E82267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shape id="_x0000_s1036" type="#_x0000_t7" style="position:absolute;left:0;text-align:left;margin-left:334.95pt;margin-top:175.05pt;width:18pt;height:21.75pt;rotation:1633273fd;z-index:251674624" fillcolor="#9bbb59 [3206]" strokecolor="#f2f2f2 [3041]" strokeweight="3pt">
            <v:shadow on="t" type="perspective" color="#4e6128 [1606]" opacity=".5" offset="1pt" offset2="-1pt"/>
          </v:shape>
        </w:pict>
      </w:r>
      <w:r w:rsidR="005C3A45" w:rsidRPr="005C3A45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r>
        <w:t>УСЛОВНЫЕ ОБОЗНАЧЕНИЯ: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FD48B8" w:rsidP="00E82267">
      <w:pPr>
        <w:pStyle w:val="a6"/>
        <w:rPr>
          <w:b/>
        </w:rPr>
      </w:pPr>
      <w:r>
        <w:rPr>
          <w:b/>
          <w:noProof/>
          <w:lang w:eastAsia="ru-RU"/>
        </w:rPr>
        <w:pict>
          <v:rect id="_x0000_s1030" style="position:absolute;left:0;text-align:left;margin-left:19.2pt;margin-top:2.95pt;width:16.5pt;height:9.75pt;z-index:251666432" strokeweight="4.5pt"/>
        </w:pict>
      </w:r>
      <w:r w:rsidR="00E82267">
        <w:rPr>
          <w:b/>
        </w:rPr>
        <w:t xml:space="preserve">                  Нестационарный торговый  объект</w:t>
      </w: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E82267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E82267" w:rsidRDefault="00E82267" w:rsidP="00577509">
      <w:pPr>
        <w:pStyle w:val="a6"/>
        <w:jc w:val="center"/>
        <w:rPr>
          <w:b/>
        </w:rPr>
      </w:pPr>
    </w:p>
    <w:p w:rsidR="00577509" w:rsidRPr="000006B3" w:rsidRDefault="00577509" w:rsidP="00577509">
      <w:pPr>
        <w:pStyle w:val="a6"/>
        <w:jc w:val="center"/>
        <w:rPr>
          <w:b/>
        </w:rPr>
      </w:pPr>
    </w:p>
    <w:p w:rsidR="00B74B2B" w:rsidRPr="00B74B2B" w:rsidRDefault="00B74B2B" w:rsidP="00B74B2B">
      <w:pPr>
        <w:pStyle w:val="a6"/>
        <w:jc w:val="center"/>
        <w:rPr>
          <w:b/>
        </w:rPr>
      </w:pPr>
      <w:r w:rsidRPr="00B74B2B">
        <w:rPr>
          <w:b/>
        </w:rPr>
        <w:t>Адресные ориентиры нестационарного торгового объекта временная конструкция (</w:t>
      </w:r>
      <w:r w:rsidRPr="00B74B2B">
        <w:rPr>
          <w:rFonts w:ascii="Calibri" w:hAnsi="Calibri" w:cs="Calibri"/>
          <w:b/>
        </w:rPr>
        <w:t>передвижные средства развозной и разносной торговли</w:t>
      </w:r>
      <w:r w:rsidRPr="00B74B2B">
        <w:rPr>
          <w:b/>
        </w:rPr>
        <w:t xml:space="preserve">): </w:t>
      </w:r>
      <w:proofErr w:type="gramStart"/>
      <w:r w:rsidRPr="00B74B2B">
        <w:rPr>
          <w:b/>
        </w:rPr>
        <w:t>Омская область, Полтавский район,  р. п. Полтавка, ул. Комсомольская, д. 9а/</w:t>
      </w:r>
      <w:r>
        <w:rPr>
          <w:b/>
        </w:rPr>
        <w:t>9</w:t>
      </w:r>
      <w:r w:rsidRPr="00B74B2B">
        <w:rPr>
          <w:b/>
        </w:rPr>
        <w:t xml:space="preserve"> </w:t>
      </w:r>
      <w:proofErr w:type="gramEnd"/>
    </w:p>
    <w:p w:rsidR="00B74B2B" w:rsidRPr="00B74B2B" w:rsidRDefault="00B74B2B" w:rsidP="00B74B2B">
      <w:pPr>
        <w:pStyle w:val="a6"/>
        <w:jc w:val="center"/>
        <w:rPr>
          <w:b/>
        </w:rPr>
      </w:pPr>
      <w:r w:rsidRPr="00B74B2B">
        <w:rPr>
          <w:b/>
        </w:rPr>
        <w:t xml:space="preserve"> (учетный номер - № </w:t>
      </w:r>
      <w:r>
        <w:rPr>
          <w:b/>
        </w:rPr>
        <w:t>12</w:t>
      </w:r>
      <w:r w:rsidRPr="00B74B2B">
        <w:rPr>
          <w:b/>
        </w:rPr>
        <w:t>)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FD48B8" w:rsidP="00577509">
      <w:pPr>
        <w:pStyle w:val="a6"/>
        <w:jc w:val="center"/>
        <w:rPr>
          <w:b/>
        </w:rPr>
      </w:pPr>
      <w:r>
        <w:rPr>
          <w:b/>
          <w:noProof/>
          <w:lang w:eastAsia="ru-RU"/>
        </w:rPr>
        <w:pict>
          <v:shape id="_x0000_s1037" type="#_x0000_t7" style="position:absolute;left:0;text-align:left;margin-left:352.95pt;margin-top:183.2pt;width:18pt;height:26.25pt;rotation:1449443fd;z-index:251675648" fillcolor="#c0504d [3205]" strokecolor="#f2f2f2 [3041]" strokeweight="3pt">
            <v:shadow on="t" type="perspective" color="#622423 [1605]" opacity=".5" offset="1pt" offset2="-1pt"/>
          </v:shape>
        </w:pict>
      </w:r>
      <w:r w:rsidR="005C3A45" w:rsidRPr="005C3A45">
        <w:rPr>
          <w:b/>
          <w:noProof/>
          <w:lang w:eastAsia="ru-RU"/>
        </w:rPr>
        <w:drawing>
          <wp:inline distT="0" distB="0" distL="0" distR="0">
            <wp:extent cx="5940425" cy="4752340"/>
            <wp:effectExtent l="19050" t="0" r="3175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5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Default="00577509" w:rsidP="00577509">
      <w:r>
        <w:t>УСЛОВНЫЕ ОБОЗНАЧЕНИЯ:</w:t>
      </w:r>
    </w:p>
    <w:p w:rsidR="00577509" w:rsidRDefault="00577509" w:rsidP="00577509">
      <w:pPr>
        <w:pStyle w:val="a6"/>
        <w:jc w:val="center"/>
        <w:rPr>
          <w:b/>
        </w:rPr>
      </w:pPr>
    </w:p>
    <w:p w:rsidR="00577509" w:rsidRPr="000006B3" w:rsidRDefault="00FD48B8" w:rsidP="00577509">
      <w:pPr>
        <w:pStyle w:val="a6"/>
        <w:tabs>
          <w:tab w:val="clear" w:pos="4677"/>
          <w:tab w:val="clear" w:pos="9355"/>
          <w:tab w:val="left" w:pos="900"/>
        </w:tabs>
        <w:jc w:val="left"/>
        <w:rPr>
          <w:b/>
        </w:rPr>
      </w:pPr>
      <w:r>
        <w:rPr>
          <w:b/>
          <w:noProof/>
          <w:lang w:eastAsia="ru-RU"/>
        </w:rPr>
        <w:pict>
          <v:rect id="_x0000_s1026" style="position:absolute;margin-left:19.2pt;margin-top:2.95pt;width:16.5pt;height:9.75pt;z-index:251658240" strokeweight="4.5pt"/>
        </w:pict>
      </w:r>
      <w:r w:rsidR="00577509">
        <w:rPr>
          <w:b/>
        </w:rPr>
        <w:tab/>
        <w:t>Нестационарный торговый  объект</w:t>
      </w:r>
    </w:p>
    <w:p w:rsidR="00A40C05" w:rsidRDefault="00A40C05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p w:rsidR="00E82267" w:rsidRDefault="00E82267"/>
    <w:sectPr w:rsidR="00E82267" w:rsidSect="00831167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D0B9D"/>
    <w:multiLevelType w:val="hybridMultilevel"/>
    <w:tmpl w:val="C3DE9C3E"/>
    <w:lvl w:ilvl="0" w:tplc="FDF2E0C6">
      <w:start w:val="1"/>
      <w:numFmt w:val="decimal"/>
      <w:lvlText w:val="%1."/>
      <w:lvlJc w:val="left"/>
      <w:pPr>
        <w:ind w:left="7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</w:lvl>
    <w:lvl w:ilvl="3" w:tplc="0419000F" w:tentative="1">
      <w:start w:val="1"/>
      <w:numFmt w:val="decimal"/>
      <w:lvlText w:val="%4."/>
      <w:lvlJc w:val="left"/>
      <w:pPr>
        <w:ind w:left="2895" w:hanging="360"/>
      </w:p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</w:lvl>
    <w:lvl w:ilvl="6" w:tplc="0419000F" w:tentative="1">
      <w:start w:val="1"/>
      <w:numFmt w:val="decimal"/>
      <w:lvlText w:val="%7."/>
      <w:lvlJc w:val="left"/>
      <w:pPr>
        <w:ind w:left="5055" w:hanging="360"/>
      </w:p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>
    <w:nsid w:val="133B0190"/>
    <w:multiLevelType w:val="multilevel"/>
    <w:tmpl w:val="2F38E43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color w:val="000000"/>
      </w:rPr>
    </w:lvl>
  </w:abstractNum>
  <w:abstractNum w:abstractNumId="2">
    <w:nsid w:val="25D50FB6"/>
    <w:multiLevelType w:val="multilevel"/>
    <w:tmpl w:val="7E526F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713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D020E"/>
    <w:rsid w:val="00016C20"/>
    <w:rsid w:val="0001770B"/>
    <w:rsid w:val="00024BA3"/>
    <w:rsid w:val="00060432"/>
    <w:rsid w:val="00077C1F"/>
    <w:rsid w:val="00095D3E"/>
    <w:rsid w:val="000A7E41"/>
    <w:rsid w:val="000B416B"/>
    <w:rsid w:val="00145599"/>
    <w:rsid w:val="00172096"/>
    <w:rsid w:val="001724D0"/>
    <w:rsid w:val="0017478B"/>
    <w:rsid w:val="00195F86"/>
    <w:rsid w:val="001B6703"/>
    <w:rsid w:val="001B6EBF"/>
    <w:rsid w:val="001C1DC4"/>
    <w:rsid w:val="001F151E"/>
    <w:rsid w:val="001F391A"/>
    <w:rsid w:val="002B416C"/>
    <w:rsid w:val="0030162C"/>
    <w:rsid w:val="00310C61"/>
    <w:rsid w:val="00322C9F"/>
    <w:rsid w:val="00324314"/>
    <w:rsid w:val="00345C74"/>
    <w:rsid w:val="00355997"/>
    <w:rsid w:val="0038730A"/>
    <w:rsid w:val="003D020E"/>
    <w:rsid w:val="003E5DCF"/>
    <w:rsid w:val="0040383B"/>
    <w:rsid w:val="004239DC"/>
    <w:rsid w:val="0053190A"/>
    <w:rsid w:val="005723C7"/>
    <w:rsid w:val="00577509"/>
    <w:rsid w:val="005C3A45"/>
    <w:rsid w:val="005C3D86"/>
    <w:rsid w:val="005E4F94"/>
    <w:rsid w:val="0063095D"/>
    <w:rsid w:val="00632800"/>
    <w:rsid w:val="00680CB1"/>
    <w:rsid w:val="00686F3C"/>
    <w:rsid w:val="006B6A41"/>
    <w:rsid w:val="006E7C56"/>
    <w:rsid w:val="007648DA"/>
    <w:rsid w:val="007F7072"/>
    <w:rsid w:val="00801FA3"/>
    <w:rsid w:val="00831167"/>
    <w:rsid w:val="008320A5"/>
    <w:rsid w:val="008419A4"/>
    <w:rsid w:val="00863275"/>
    <w:rsid w:val="00872353"/>
    <w:rsid w:val="00881B7A"/>
    <w:rsid w:val="008A569B"/>
    <w:rsid w:val="00913BDB"/>
    <w:rsid w:val="009242E9"/>
    <w:rsid w:val="009B07FF"/>
    <w:rsid w:val="009B3902"/>
    <w:rsid w:val="009C61B5"/>
    <w:rsid w:val="00A02844"/>
    <w:rsid w:val="00A33D6C"/>
    <w:rsid w:val="00A40C05"/>
    <w:rsid w:val="00A6202B"/>
    <w:rsid w:val="00AB763A"/>
    <w:rsid w:val="00B34A93"/>
    <w:rsid w:val="00B74B2B"/>
    <w:rsid w:val="00BD01E8"/>
    <w:rsid w:val="00C00C12"/>
    <w:rsid w:val="00C03B21"/>
    <w:rsid w:val="00C35BC3"/>
    <w:rsid w:val="00C41A05"/>
    <w:rsid w:val="00C45DF0"/>
    <w:rsid w:val="00C710CE"/>
    <w:rsid w:val="00C821B7"/>
    <w:rsid w:val="00CB4738"/>
    <w:rsid w:val="00CB7971"/>
    <w:rsid w:val="00CE449A"/>
    <w:rsid w:val="00D165C0"/>
    <w:rsid w:val="00D172DF"/>
    <w:rsid w:val="00D37906"/>
    <w:rsid w:val="00D627A3"/>
    <w:rsid w:val="00D86771"/>
    <w:rsid w:val="00E05198"/>
    <w:rsid w:val="00E22132"/>
    <w:rsid w:val="00E30C14"/>
    <w:rsid w:val="00E70A9A"/>
    <w:rsid w:val="00E82267"/>
    <w:rsid w:val="00E919D9"/>
    <w:rsid w:val="00EA5327"/>
    <w:rsid w:val="00EB1CF2"/>
    <w:rsid w:val="00EC1505"/>
    <w:rsid w:val="00F22CD8"/>
    <w:rsid w:val="00F44746"/>
    <w:rsid w:val="00F56243"/>
    <w:rsid w:val="00F56837"/>
    <w:rsid w:val="00FD21AC"/>
    <w:rsid w:val="00FD26C1"/>
    <w:rsid w:val="00FD48B8"/>
    <w:rsid w:val="00FE1A14"/>
    <w:rsid w:val="00FF10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02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C35BC3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03B2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C03B21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Title">
    <w:name w:val="ConsTitle"/>
    <w:rsid w:val="003D020E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Title">
    <w:name w:val="ConsPlusTitle"/>
    <w:rsid w:val="003D020E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paragraph" w:customStyle="1" w:styleId="ConsPlusNormal">
    <w:name w:val="ConsPlusNormal"/>
    <w:rsid w:val="00322C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converted-space">
    <w:name w:val="apple-converted-space"/>
    <w:basedOn w:val="a0"/>
    <w:rsid w:val="00322C9F"/>
  </w:style>
  <w:style w:type="character" w:styleId="a3">
    <w:name w:val="Hyperlink"/>
    <w:basedOn w:val="a0"/>
    <w:uiPriority w:val="99"/>
    <w:semiHidden/>
    <w:unhideWhenUsed/>
    <w:rsid w:val="00322C9F"/>
    <w:rPr>
      <w:color w:val="0000FF"/>
      <w:u w:val="single"/>
    </w:rPr>
  </w:style>
  <w:style w:type="paragraph" w:customStyle="1" w:styleId="formattext">
    <w:name w:val="formattext"/>
    <w:basedOn w:val="a"/>
    <w:rsid w:val="00322C9F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FD26C1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C35BC3"/>
    <w:pPr>
      <w:spacing w:before="100" w:beforeAutospacing="1" w:after="100" w:afterAutospacing="1"/>
    </w:pPr>
  </w:style>
  <w:style w:type="character" w:customStyle="1" w:styleId="10">
    <w:name w:val="Заголовок 1 Знак"/>
    <w:basedOn w:val="a0"/>
    <w:link w:val="1"/>
    <w:uiPriority w:val="9"/>
    <w:rsid w:val="00C35BC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blk">
    <w:name w:val="blk"/>
    <w:basedOn w:val="a0"/>
    <w:rsid w:val="00C35BC3"/>
  </w:style>
  <w:style w:type="character" w:customStyle="1" w:styleId="20">
    <w:name w:val="Заголовок 2 Знак"/>
    <w:basedOn w:val="a0"/>
    <w:link w:val="2"/>
    <w:uiPriority w:val="9"/>
    <w:semiHidden/>
    <w:rsid w:val="00C03B2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03B21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customStyle="1" w:styleId="ConsPlusNonformat">
    <w:name w:val="ConsPlusNonformat"/>
    <w:rsid w:val="001F391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86771"/>
    <w:pPr>
      <w:widowControl w:val="0"/>
      <w:suppressAutoHyphens/>
      <w:autoSpaceDE w:val="0"/>
      <w:spacing w:after="0" w:line="240" w:lineRule="auto"/>
      <w:ind w:right="19772"/>
    </w:pPr>
    <w:rPr>
      <w:rFonts w:ascii="Courier New" w:eastAsia="Arial" w:hAnsi="Courier New" w:cs="Courier New"/>
      <w:sz w:val="20"/>
      <w:szCs w:val="20"/>
      <w:lang w:eastAsia="ar-SA"/>
    </w:rPr>
  </w:style>
  <w:style w:type="paragraph" w:styleId="a6">
    <w:name w:val="header"/>
    <w:basedOn w:val="a"/>
    <w:link w:val="a7"/>
    <w:uiPriority w:val="99"/>
    <w:unhideWhenUsed/>
    <w:rsid w:val="00577509"/>
    <w:pPr>
      <w:tabs>
        <w:tab w:val="center" w:pos="4677"/>
        <w:tab w:val="right" w:pos="9355"/>
      </w:tabs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7">
    <w:name w:val="Верхний колонтитул Знак"/>
    <w:basedOn w:val="a0"/>
    <w:link w:val="a6"/>
    <w:uiPriority w:val="99"/>
    <w:rsid w:val="00577509"/>
  </w:style>
  <w:style w:type="paragraph" w:styleId="a8">
    <w:name w:val="Balloon Text"/>
    <w:basedOn w:val="a"/>
    <w:link w:val="a9"/>
    <w:uiPriority w:val="99"/>
    <w:semiHidden/>
    <w:unhideWhenUsed/>
    <w:rsid w:val="0057750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7750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8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4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57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86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8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4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37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26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30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0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36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6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7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89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92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08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87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25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57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7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4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122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0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8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83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9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4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6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3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68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109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0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72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8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74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0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13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9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59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438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9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90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4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9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662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2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5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18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0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73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82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07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06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9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01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19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5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089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1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://docs.cntd.ru/document/9027690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499</TotalTime>
  <Pages>6</Pages>
  <Words>572</Words>
  <Characters>3265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Гудова Елена Викторовна</dc:creator>
  <cp:lastModifiedBy>ПГП</cp:lastModifiedBy>
  <cp:revision>10</cp:revision>
  <cp:lastPrinted>2021-03-16T03:45:00Z</cp:lastPrinted>
  <dcterms:created xsi:type="dcterms:W3CDTF">2019-05-16T06:44:00Z</dcterms:created>
  <dcterms:modified xsi:type="dcterms:W3CDTF">2021-03-16T11:50:00Z</dcterms:modified>
</cp:coreProperties>
</file>