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D22" w:rsidRDefault="00C23D22" w:rsidP="00C23D22">
      <w:pPr>
        <w:pStyle w:val="ConsTitle"/>
        <w:widowControl/>
        <w:ind w:right="0"/>
        <w:jc w:val="center"/>
        <w:rPr>
          <w:rFonts w:ascii="Times New Roman" w:hAnsi="Times New Roman" w:cs="Times New Roman"/>
          <w:u w:val="single"/>
        </w:rPr>
      </w:pPr>
      <w:r>
        <w:rPr>
          <w:rFonts w:ascii="Times New Roman" w:hAnsi="Times New Roman" w:cs="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C23D22" w:rsidRDefault="00C23D22" w:rsidP="00C23D22">
      <w:pPr>
        <w:pStyle w:val="ConsTitle"/>
        <w:widowControl/>
        <w:ind w:right="0"/>
        <w:jc w:val="center"/>
        <w:rPr>
          <w:rFonts w:ascii="Times New Roman" w:hAnsi="Times New Roman" w:cs="Times New Roman"/>
          <w:sz w:val="18"/>
          <w:szCs w:val="18"/>
          <w:u w:val="single"/>
        </w:rPr>
      </w:pPr>
    </w:p>
    <w:p w:rsidR="00C23D22" w:rsidRDefault="00C23D22" w:rsidP="00C23D22">
      <w:pPr>
        <w:pStyle w:val="ConsTitle"/>
        <w:widowControl/>
        <w:ind w:right="0"/>
        <w:rPr>
          <w:rFonts w:ascii="Times New Roman" w:hAnsi="Times New Roman" w:cs="Times New Roman"/>
          <w:sz w:val="22"/>
          <w:szCs w:val="22"/>
          <w:u w:val="single"/>
        </w:rPr>
      </w:pPr>
    </w:p>
    <w:p w:rsidR="00C23D22" w:rsidRDefault="00C23D22" w:rsidP="00C23D22">
      <w:pPr>
        <w:pStyle w:val="ConsTitle"/>
        <w:widowControl/>
        <w:ind w:right="0"/>
        <w:jc w:val="center"/>
        <w:rPr>
          <w:rFonts w:ascii="Times New Roman" w:hAnsi="Times New Roman" w:cs="Times New Roman"/>
          <w:sz w:val="32"/>
          <w:szCs w:val="32"/>
        </w:rPr>
      </w:pPr>
      <w:r>
        <w:rPr>
          <w:rFonts w:ascii="Times New Roman" w:hAnsi="Times New Roman" w:cs="Times New Roman"/>
          <w:sz w:val="32"/>
          <w:szCs w:val="32"/>
        </w:rPr>
        <w:t xml:space="preserve"> </w:t>
      </w:r>
      <w:proofErr w:type="gramStart"/>
      <w:r>
        <w:rPr>
          <w:rFonts w:ascii="Times New Roman" w:hAnsi="Times New Roman" w:cs="Times New Roman"/>
          <w:sz w:val="32"/>
          <w:szCs w:val="32"/>
        </w:rPr>
        <w:t>П</w:t>
      </w:r>
      <w:proofErr w:type="gramEnd"/>
      <w:r>
        <w:rPr>
          <w:rFonts w:ascii="Times New Roman" w:hAnsi="Times New Roman" w:cs="Times New Roman"/>
          <w:sz w:val="32"/>
          <w:szCs w:val="32"/>
        </w:rPr>
        <w:t xml:space="preserve"> О С Т А Н О В Л Е Н И Е </w:t>
      </w:r>
    </w:p>
    <w:p w:rsidR="00C23D22" w:rsidRDefault="00C23D22" w:rsidP="00C23D22">
      <w:pPr>
        <w:pStyle w:val="ConsTitle"/>
        <w:widowControl/>
        <w:ind w:right="0"/>
        <w:jc w:val="both"/>
        <w:rPr>
          <w:rFonts w:ascii="Times New Roman" w:hAnsi="Times New Roman" w:cs="Times New Roman"/>
          <w:b w:val="0"/>
          <w:sz w:val="24"/>
          <w:szCs w:val="24"/>
        </w:rPr>
      </w:pPr>
    </w:p>
    <w:p w:rsidR="00C23D22" w:rsidRDefault="00C23D22" w:rsidP="00C23D22">
      <w:pPr>
        <w:pStyle w:val="ConsTitle"/>
        <w:widowControl/>
        <w:ind w:right="0"/>
        <w:jc w:val="both"/>
        <w:rPr>
          <w:rFonts w:ascii="Times New Roman" w:hAnsi="Times New Roman" w:cs="Times New Roman"/>
          <w:b w:val="0"/>
          <w:sz w:val="24"/>
          <w:szCs w:val="24"/>
        </w:rPr>
      </w:pPr>
    </w:p>
    <w:p w:rsidR="00C23D22" w:rsidRDefault="00C23D22" w:rsidP="00C23D22">
      <w:pPr>
        <w:pStyle w:val="ConsTitle"/>
        <w:widowControl/>
        <w:ind w:left="-426"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от   </w:t>
      </w:r>
      <w:r w:rsidR="00A576B0">
        <w:rPr>
          <w:rFonts w:ascii="Times New Roman" w:hAnsi="Times New Roman" w:cs="Times New Roman"/>
          <w:b w:val="0"/>
          <w:sz w:val="28"/>
          <w:szCs w:val="28"/>
        </w:rPr>
        <w:t>12 апреля</w:t>
      </w:r>
      <w:r w:rsidR="009E0EB8">
        <w:rPr>
          <w:rFonts w:ascii="Times New Roman" w:hAnsi="Times New Roman" w:cs="Times New Roman"/>
          <w:b w:val="0"/>
          <w:sz w:val="28"/>
          <w:szCs w:val="28"/>
        </w:rPr>
        <w:t xml:space="preserve"> </w:t>
      </w:r>
      <w:r>
        <w:rPr>
          <w:rFonts w:ascii="Times New Roman" w:hAnsi="Times New Roman" w:cs="Times New Roman"/>
          <w:b w:val="0"/>
          <w:sz w:val="28"/>
          <w:szCs w:val="28"/>
        </w:rPr>
        <w:t xml:space="preserve"> 202</w:t>
      </w:r>
      <w:r w:rsidR="00C10F77">
        <w:rPr>
          <w:rFonts w:ascii="Times New Roman" w:hAnsi="Times New Roman" w:cs="Times New Roman"/>
          <w:b w:val="0"/>
          <w:sz w:val="28"/>
          <w:szCs w:val="28"/>
        </w:rPr>
        <w:t>1</w:t>
      </w:r>
      <w:r>
        <w:rPr>
          <w:rFonts w:ascii="Times New Roman" w:hAnsi="Times New Roman" w:cs="Times New Roman"/>
          <w:b w:val="0"/>
          <w:sz w:val="28"/>
          <w:szCs w:val="28"/>
        </w:rPr>
        <w:t xml:space="preserve"> года                                                                             № </w:t>
      </w:r>
      <w:r w:rsidR="00A576B0">
        <w:rPr>
          <w:rFonts w:ascii="Times New Roman" w:hAnsi="Times New Roman" w:cs="Times New Roman"/>
          <w:b w:val="0"/>
          <w:sz w:val="28"/>
          <w:szCs w:val="28"/>
        </w:rPr>
        <w:t>44</w:t>
      </w:r>
    </w:p>
    <w:p w:rsidR="00B4207D" w:rsidRDefault="00B4207D" w:rsidP="00C23D22">
      <w:pPr>
        <w:pStyle w:val="ConsTitle"/>
        <w:widowControl/>
        <w:ind w:left="-426" w:right="0"/>
        <w:jc w:val="center"/>
        <w:rPr>
          <w:rFonts w:ascii="Times New Roman" w:hAnsi="Times New Roman" w:cs="Times New Roman"/>
          <w:b w:val="0"/>
          <w:sz w:val="28"/>
          <w:szCs w:val="28"/>
        </w:rPr>
      </w:pPr>
    </w:p>
    <w:p w:rsidR="00C23D22" w:rsidRPr="00CE2C89" w:rsidRDefault="00785CDC" w:rsidP="00B4207D">
      <w:pPr>
        <w:pStyle w:val="ConsPlusNormal"/>
        <w:widowControl/>
        <w:ind w:firstLine="709"/>
        <w:jc w:val="center"/>
        <w:rPr>
          <w:rFonts w:ascii="Times New Roman" w:hAnsi="Times New Roman" w:cs="Times New Roman"/>
          <w:sz w:val="28"/>
          <w:szCs w:val="28"/>
        </w:rPr>
      </w:pPr>
      <w:proofErr w:type="gramStart"/>
      <w:r>
        <w:rPr>
          <w:rFonts w:ascii="Times New Roman" w:hAnsi="Times New Roman" w:cs="Times New Roman"/>
          <w:sz w:val="28"/>
          <w:szCs w:val="28"/>
        </w:rPr>
        <w:t>О внесении изменений в постановление от 25.05.2020 № 56 «</w:t>
      </w:r>
      <w:r w:rsidR="00B4207D" w:rsidRPr="00FF26D8">
        <w:rPr>
          <w:rFonts w:ascii="Times New Roman" w:hAnsi="Times New Roman" w:cs="Times New Roman"/>
          <w:sz w:val="28"/>
          <w:szCs w:val="28"/>
        </w:rPr>
        <w:t>Об</w:t>
      </w:r>
      <w:r>
        <w:rPr>
          <w:rFonts w:ascii="Times New Roman" w:hAnsi="Times New Roman" w:cs="Times New Roman"/>
          <w:sz w:val="28"/>
          <w:szCs w:val="28"/>
        </w:rPr>
        <w:t xml:space="preserve"> </w:t>
      </w:r>
      <w:r w:rsidR="00B4207D" w:rsidRPr="00FF26D8">
        <w:rPr>
          <w:rFonts w:ascii="Times New Roman" w:hAnsi="Times New Roman" w:cs="Times New Roman"/>
          <w:sz w:val="28"/>
          <w:szCs w:val="28"/>
        </w:rPr>
        <w:t>утверждении  административного регламента</w:t>
      </w:r>
      <w:r>
        <w:rPr>
          <w:rFonts w:ascii="Times New Roman" w:hAnsi="Times New Roman" w:cs="Times New Roman"/>
          <w:sz w:val="28"/>
          <w:szCs w:val="28"/>
        </w:rPr>
        <w:t xml:space="preserve"> </w:t>
      </w:r>
      <w:r w:rsidR="00B4207D" w:rsidRPr="00FF26D8">
        <w:rPr>
          <w:rFonts w:ascii="Times New Roman" w:hAnsi="Times New Roman" w:cs="Times New Roman"/>
          <w:color w:val="000000"/>
          <w:sz w:val="28"/>
          <w:szCs w:val="28"/>
        </w:rPr>
        <w:t>предоставления муниципальной услуги</w:t>
      </w:r>
      <w:r>
        <w:rPr>
          <w:rFonts w:ascii="Times New Roman" w:hAnsi="Times New Roman" w:cs="Times New Roman"/>
          <w:color w:val="000000"/>
          <w:sz w:val="28"/>
          <w:szCs w:val="28"/>
        </w:rPr>
        <w:t xml:space="preserve"> </w:t>
      </w:r>
      <w:r w:rsidR="00B4207D">
        <w:rPr>
          <w:rFonts w:ascii="Times New Roman" w:hAnsi="Times New Roman" w:cs="Times New Roman"/>
          <w:sz w:val="28"/>
          <w:szCs w:val="28"/>
        </w:rPr>
        <w:t>«П</w:t>
      </w:r>
      <w:r w:rsidR="00C23D22" w:rsidRPr="00CE2C89">
        <w:rPr>
          <w:rFonts w:ascii="Times New Roman" w:hAnsi="Times New Roman" w:cs="Times New Roman"/>
          <w:sz w:val="28"/>
          <w:szCs w:val="28"/>
        </w:rPr>
        <w:t>редоставлени</w:t>
      </w:r>
      <w:r w:rsidR="00B4207D">
        <w:rPr>
          <w:rFonts w:ascii="Times New Roman" w:hAnsi="Times New Roman" w:cs="Times New Roman"/>
          <w:sz w:val="28"/>
          <w:szCs w:val="28"/>
        </w:rPr>
        <w:t>е</w:t>
      </w:r>
      <w:r w:rsidR="00C23D22" w:rsidRPr="00CE2C89">
        <w:rPr>
          <w:rFonts w:ascii="Times New Roman" w:hAnsi="Times New Roman" w:cs="Times New Roman"/>
          <w:sz w:val="28"/>
          <w:szCs w:val="28"/>
        </w:rPr>
        <w:t xml:space="preserve">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r w:rsidR="00B4207D">
        <w:rPr>
          <w:rFonts w:ascii="Times New Roman" w:hAnsi="Times New Roman" w:cs="Times New Roman"/>
          <w:sz w:val="28"/>
          <w:szCs w:val="28"/>
        </w:rPr>
        <w:t>»</w:t>
      </w:r>
      <w:proofErr w:type="gramEnd"/>
    </w:p>
    <w:p w:rsidR="00785CDC" w:rsidRPr="00785CDC" w:rsidRDefault="00C23D22" w:rsidP="00785CDC">
      <w:pPr>
        <w:pStyle w:val="ConsPlusTitle"/>
        <w:ind w:firstLine="851"/>
        <w:jc w:val="both"/>
        <w:rPr>
          <w:rFonts w:ascii="Times New Roman" w:hAnsi="Times New Roman" w:cs="Times New Roman"/>
          <w:b w:val="0"/>
          <w:sz w:val="28"/>
          <w:szCs w:val="28"/>
        </w:rPr>
      </w:pPr>
      <w:r w:rsidRPr="00CE2C89">
        <w:rPr>
          <w:rFonts w:ascii="Times New Roman" w:hAnsi="Times New Roman" w:cs="Times New Roman"/>
          <w:sz w:val="28"/>
          <w:szCs w:val="28"/>
        </w:rPr>
        <w:br/>
      </w:r>
      <w:r w:rsidR="00785CDC">
        <w:rPr>
          <w:rFonts w:ascii="Times New Roman" w:hAnsi="Times New Roman" w:cs="Times New Roman"/>
          <w:b w:val="0"/>
          <w:sz w:val="28"/>
          <w:szCs w:val="28"/>
        </w:rPr>
        <w:t xml:space="preserve">           </w:t>
      </w:r>
      <w:r w:rsidR="00785CDC" w:rsidRPr="00785CDC">
        <w:rPr>
          <w:rFonts w:ascii="Times New Roman" w:hAnsi="Times New Roman" w:cs="Times New Roman"/>
          <w:b w:val="0"/>
          <w:sz w:val="28"/>
          <w:szCs w:val="28"/>
        </w:rPr>
        <w:t>Руководствуясь Федеральным законом от 06.10.2003 № 131 «Об общих принципах организации органов местного самоуправления в Российской Федерации», Уставом Полтавского городского поселения</w:t>
      </w:r>
      <w:r w:rsidR="006929F7" w:rsidRPr="006929F7">
        <w:rPr>
          <w:rFonts w:ascii="Times New Roman" w:hAnsi="Times New Roman" w:cs="Times New Roman"/>
          <w:b w:val="0"/>
          <w:bCs/>
          <w:sz w:val="28"/>
          <w:szCs w:val="28"/>
        </w:rPr>
        <w:t xml:space="preserve"> принимая во внимание модельный акт прокуратуры Полтавского района от 11.04.2021               № 46-04-2021/1336,</w:t>
      </w:r>
      <w:r w:rsidR="00785CDC" w:rsidRPr="00785CDC">
        <w:rPr>
          <w:rFonts w:ascii="Times New Roman" w:hAnsi="Times New Roman" w:cs="Times New Roman"/>
          <w:b w:val="0"/>
          <w:sz w:val="28"/>
          <w:szCs w:val="28"/>
        </w:rPr>
        <w:t xml:space="preserve"> </w:t>
      </w:r>
      <w:r w:rsidR="00785CDC" w:rsidRPr="006929F7">
        <w:rPr>
          <w:rFonts w:ascii="Times New Roman" w:hAnsi="Times New Roman" w:cs="Times New Roman"/>
          <w:bCs/>
          <w:sz w:val="28"/>
          <w:szCs w:val="28"/>
        </w:rPr>
        <w:t>постановляю:</w:t>
      </w:r>
    </w:p>
    <w:p w:rsidR="00785CDC" w:rsidRDefault="00785CDC" w:rsidP="00785CDC">
      <w:pPr>
        <w:pStyle w:val="ConsPlusTitle"/>
        <w:numPr>
          <w:ilvl w:val="0"/>
          <w:numId w:val="5"/>
        </w:numPr>
        <w:ind w:left="0" w:firstLine="926"/>
        <w:jc w:val="both"/>
        <w:rPr>
          <w:rFonts w:ascii="Times New Roman" w:hAnsi="Times New Roman" w:cs="Times New Roman"/>
          <w:b w:val="0"/>
          <w:sz w:val="28"/>
          <w:szCs w:val="28"/>
        </w:rPr>
      </w:pPr>
      <w:proofErr w:type="gramStart"/>
      <w:r>
        <w:rPr>
          <w:rFonts w:ascii="Times New Roman" w:hAnsi="Times New Roman" w:cs="Times New Roman"/>
          <w:b w:val="0"/>
          <w:sz w:val="28"/>
          <w:szCs w:val="28"/>
        </w:rPr>
        <w:t>Внести</w:t>
      </w:r>
      <w:r w:rsidR="00C23D22" w:rsidRPr="00785CDC">
        <w:rPr>
          <w:rFonts w:ascii="Times New Roman" w:hAnsi="Times New Roman" w:cs="Times New Roman"/>
          <w:b w:val="0"/>
          <w:sz w:val="28"/>
          <w:szCs w:val="28"/>
        </w:rPr>
        <w:t xml:space="preserve"> </w:t>
      </w:r>
      <w:r w:rsidRPr="00785CDC">
        <w:rPr>
          <w:rFonts w:ascii="Times New Roman" w:hAnsi="Times New Roman" w:cs="Times New Roman"/>
          <w:b w:val="0"/>
          <w:sz w:val="28"/>
          <w:szCs w:val="28"/>
        </w:rPr>
        <w:t xml:space="preserve">в постановление от 25.05.2020 № 56 «Об утверждении  административного регламента </w:t>
      </w:r>
      <w:r w:rsidRPr="00785CDC">
        <w:rPr>
          <w:rFonts w:ascii="Times New Roman" w:hAnsi="Times New Roman" w:cs="Times New Roman"/>
          <w:b w:val="0"/>
          <w:color w:val="000000"/>
          <w:sz w:val="28"/>
          <w:szCs w:val="28"/>
        </w:rPr>
        <w:t xml:space="preserve">предоставления муниципальной услуги </w:t>
      </w:r>
      <w:r w:rsidRPr="00785CDC">
        <w:rPr>
          <w:rFonts w:ascii="Times New Roman" w:hAnsi="Times New Roman" w:cs="Times New Roman"/>
          <w:b w:val="0"/>
          <w:sz w:val="28"/>
          <w:szCs w:val="28"/>
        </w:rPr>
        <w:t>«Предоставление в аренду имущества, включенного в перечень имущества, находящегося в муниципальной собственности,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без проведения торгов»</w:t>
      </w:r>
      <w:r>
        <w:rPr>
          <w:rFonts w:ascii="Times New Roman" w:hAnsi="Times New Roman" w:cs="Times New Roman"/>
          <w:b w:val="0"/>
          <w:sz w:val="28"/>
          <w:szCs w:val="28"/>
        </w:rPr>
        <w:t xml:space="preserve"> (далее – Регламент) следующие изменения:</w:t>
      </w:r>
      <w:proofErr w:type="gramEnd"/>
    </w:p>
    <w:p w:rsidR="00785CDC" w:rsidRDefault="00785CDC"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В пункте 1.2. Регламента слова «</w:t>
      </w:r>
      <w:r w:rsidRPr="00785CDC">
        <w:rPr>
          <w:rFonts w:ascii="Times New Roman" w:hAnsi="Times New Roman" w:cs="Times New Roman"/>
          <w:b w:val="0"/>
          <w:sz w:val="28"/>
          <w:szCs w:val="28"/>
        </w:rPr>
        <w:t>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w:t>
      </w:r>
      <w:r>
        <w:rPr>
          <w:rFonts w:ascii="Times New Roman" w:hAnsi="Times New Roman" w:cs="Times New Roman"/>
          <w:b w:val="0"/>
          <w:sz w:val="28"/>
          <w:szCs w:val="28"/>
        </w:rPr>
        <w:t>оммуникационной сети «Интернет» исключить;</w:t>
      </w:r>
    </w:p>
    <w:p w:rsidR="00785CDC" w:rsidRDefault="00785CDC"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Абзац третий и абзац пятый пункта 2.6 Регламента исключить;</w:t>
      </w:r>
    </w:p>
    <w:p w:rsidR="008C000E" w:rsidRPr="008C000E" w:rsidRDefault="008C000E" w:rsidP="008C000E">
      <w:pPr>
        <w:pStyle w:val="ConsPlusTitle"/>
        <w:numPr>
          <w:ilvl w:val="1"/>
          <w:numId w:val="5"/>
        </w:numPr>
        <w:ind w:left="0" w:firstLine="926"/>
        <w:jc w:val="both"/>
        <w:rPr>
          <w:rFonts w:ascii="Times New Roman" w:hAnsi="Times New Roman" w:cs="Times New Roman"/>
          <w:b w:val="0"/>
          <w:sz w:val="28"/>
          <w:szCs w:val="28"/>
        </w:rPr>
      </w:pPr>
      <w:r w:rsidRPr="008C000E">
        <w:rPr>
          <w:rFonts w:ascii="Times New Roman" w:hAnsi="Times New Roman" w:cs="Times New Roman"/>
          <w:b w:val="0"/>
          <w:sz w:val="28"/>
          <w:szCs w:val="28"/>
        </w:rPr>
        <w:t>П</w:t>
      </w:r>
      <w:r w:rsidR="00EC2761" w:rsidRPr="008C000E">
        <w:rPr>
          <w:rFonts w:ascii="Times New Roman" w:hAnsi="Times New Roman" w:cs="Times New Roman"/>
          <w:b w:val="0"/>
          <w:sz w:val="28"/>
          <w:szCs w:val="28"/>
        </w:rPr>
        <w:t xml:space="preserve">ункт 2.17 Регламента </w:t>
      </w:r>
      <w:r w:rsidR="008B510C" w:rsidRPr="008C000E">
        <w:rPr>
          <w:rFonts w:ascii="Times New Roman" w:hAnsi="Times New Roman" w:cs="Times New Roman"/>
          <w:b w:val="0"/>
          <w:sz w:val="28"/>
          <w:szCs w:val="28"/>
        </w:rPr>
        <w:t>изложить в следующей редакции: «</w:t>
      </w:r>
      <w:r w:rsidRPr="008C000E">
        <w:rPr>
          <w:rFonts w:ascii="Times New Roman" w:hAnsi="Times New Roman" w:cs="Times New Roman"/>
          <w:b w:val="0"/>
          <w:sz w:val="28"/>
          <w:szCs w:val="28"/>
        </w:rPr>
        <w:t>2.17.</w:t>
      </w:r>
      <w:r w:rsidRPr="008C000E">
        <w:rPr>
          <w:rFonts w:ascii="Times New Roman" w:hAnsi="Times New Roman" w:cs="Times New Roman"/>
          <w:b w:val="0"/>
          <w:sz w:val="24"/>
          <w:szCs w:val="24"/>
        </w:rPr>
        <w:t xml:space="preserve"> </w:t>
      </w:r>
      <w:r w:rsidRPr="008C000E">
        <w:rPr>
          <w:rFonts w:ascii="Times New Roman" w:hAnsi="Times New Roman" w:cs="Times New Roman"/>
          <w:b w:val="0"/>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r w:rsidRPr="008C000E">
        <w:rPr>
          <w:rFonts w:ascii="Times New Roman" w:hAnsi="Times New Roman" w:cs="Times New Roman"/>
          <w:b w:val="0"/>
          <w:sz w:val="28"/>
          <w:szCs w:val="28"/>
        </w:rPr>
        <w:br/>
        <w:t xml:space="preserve">             в устной форме лично в часы приема или по телефону в соответствии с режимом работы администрации;</w:t>
      </w:r>
    </w:p>
    <w:p w:rsidR="008C000E" w:rsidRPr="008C000E" w:rsidRDefault="008C000E" w:rsidP="008C000E">
      <w:pPr>
        <w:pStyle w:val="ConsPlusTitle"/>
        <w:ind w:firstLine="993"/>
        <w:jc w:val="both"/>
        <w:rPr>
          <w:rFonts w:ascii="Times New Roman" w:hAnsi="Times New Roman" w:cs="Times New Roman"/>
          <w:b w:val="0"/>
          <w:sz w:val="28"/>
          <w:szCs w:val="28"/>
        </w:rPr>
      </w:pPr>
      <w:r w:rsidRPr="008C000E">
        <w:rPr>
          <w:rFonts w:ascii="Times New Roman" w:hAnsi="Times New Roman" w:cs="Times New Roman"/>
          <w:b w:val="0"/>
          <w:sz w:val="28"/>
          <w:szCs w:val="28"/>
        </w:rPr>
        <w:t xml:space="preserve">в форме электронного документа в администрацию; </w:t>
      </w:r>
    </w:p>
    <w:p w:rsidR="008C000E" w:rsidRPr="008C000E" w:rsidRDefault="008C000E" w:rsidP="008C000E">
      <w:pPr>
        <w:pStyle w:val="ConsPlusTitle"/>
        <w:ind w:firstLine="926"/>
        <w:jc w:val="both"/>
        <w:rPr>
          <w:rFonts w:ascii="Times New Roman" w:hAnsi="Times New Roman" w:cs="Times New Roman"/>
          <w:b w:val="0"/>
          <w:sz w:val="28"/>
          <w:szCs w:val="28"/>
        </w:rPr>
      </w:pPr>
      <w:r w:rsidRPr="008C000E">
        <w:rPr>
          <w:rFonts w:ascii="Times New Roman" w:hAnsi="Times New Roman" w:cs="Times New Roman"/>
          <w:b w:val="0"/>
          <w:sz w:val="28"/>
          <w:szCs w:val="28"/>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 </w:t>
      </w:r>
      <w:r w:rsidRPr="008C000E">
        <w:rPr>
          <w:rFonts w:ascii="Times New Roman" w:hAnsi="Times New Roman" w:cs="Times New Roman"/>
          <w:b w:val="0"/>
          <w:sz w:val="28"/>
          <w:szCs w:val="28"/>
        </w:rPr>
        <w:lastRenderedPageBreak/>
        <w:t>осуществляют устное информирование (лично или по телефону) обратившегося за информацией заявителя. В целях конфиденциальности сведений одним специалистом одновременно ведется прием одного заявителя. Одновременное информирование и (или) прием двух или более заявителей не допускается.</w:t>
      </w:r>
    </w:p>
    <w:p w:rsidR="008C000E" w:rsidRPr="008C000E" w:rsidRDefault="008C000E" w:rsidP="008C000E">
      <w:pPr>
        <w:pStyle w:val="ConsPlusTitle"/>
        <w:ind w:firstLine="993"/>
        <w:jc w:val="both"/>
        <w:rPr>
          <w:rFonts w:ascii="Times New Roman" w:hAnsi="Times New Roman" w:cs="Times New Roman"/>
          <w:b w:val="0"/>
          <w:sz w:val="28"/>
          <w:szCs w:val="28"/>
        </w:rPr>
      </w:pPr>
      <w:r w:rsidRPr="008C000E">
        <w:rPr>
          <w:rFonts w:ascii="Times New Roman" w:hAnsi="Times New Roman" w:cs="Times New Roman"/>
          <w:b w:val="0"/>
          <w:sz w:val="28"/>
          <w:szCs w:val="28"/>
        </w:rPr>
        <w:t>Для информирования заявителей о фамилии, имени, отчестве (при наличии) и должности специалистов, предоставляющих муниципальную услугу, специалисты обеспечиваются личными идентификационными карточками и (или) настольными табличками. В ответе на телефонный звонок должна содержаться информация о фамилии, имени, отчестве (при наличии) и должности сотрудника, принявшего телефонный звонок.</w:t>
      </w:r>
      <w:r w:rsidRPr="008C000E">
        <w:rPr>
          <w:rFonts w:ascii="Times New Roman" w:hAnsi="Times New Roman" w:cs="Times New Roman"/>
          <w:b w:val="0"/>
          <w:sz w:val="28"/>
          <w:szCs w:val="28"/>
        </w:rPr>
        <w:br/>
        <w:t>Устное информирование каждого обратившегося за информацией заявителя осуществляется не более 15 минут. Время ожидания в очереди при личном обращении не должно превышать 15 минут. Если для подготовки ответа на устное обращение требуется более 15 минут, специалисты, осуществляющие устное информирование, предлагают заявителю назначить другое удобное для него время для устного информирования либо предлагают направить заявителю письменный ответ посредством почтового отправления либо в электронной форме.</w:t>
      </w:r>
    </w:p>
    <w:p w:rsidR="008C000E" w:rsidRPr="008C000E" w:rsidRDefault="008C000E" w:rsidP="008C000E">
      <w:pPr>
        <w:pStyle w:val="ConsPlusTitle"/>
        <w:ind w:firstLine="993"/>
        <w:jc w:val="both"/>
        <w:rPr>
          <w:rFonts w:ascii="Times New Roman" w:hAnsi="Times New Roman" w:cs="Times New Roman"/>
          <w:b w:val="0"/>
          <w:sz w:val="28"/>
          <w:szCs w:val="28"/>
        </w:rPr>
      </w:pPr>
      <w:r w:rsidRPr="008C000E">
        <w:rPr>
          <w:rFonts w:ascii="Times New Roman" w:hAnsi="Times New Roman" w:cs="Times New Roman"/>
          <w:b w:val="0"/>
          <w:sz w:val="28"/>
          <w:szCs w:val="28"/>
        </w:rPr>
        <w:t>Письменное информирование заявителя осуществляется при получении от него письменного обращения лично, посредством почтового отправления, обращения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Обращение регистрируется в день поступления в администрацию.</w:t>
      </w:r>
    </w:p>
    <w:p w:rsidR="008C000E" w:rsidRPr="008C000E" w:rsidRDefault="008C000E" w:rsidP="008C000E">
      <w:pPr>
        <w:pStyle w:val="ConsPlusTitle"/>
        <w:ind w:firstLine="993"/>
        <w:jc w:val="both"/>
        <w:rPr>
          <w:rFonts w:ascii="Times New Roman" w:hAnsi="Times New Roman" w:cs="Times New Roman"/>
          <w:b w:val="0"/>
          <w:sz w:val="28"/>
          <w:szCs w:val="28"/>
        </w:rPr>
      </w:pPr>
      <w:r w:rsidRPr="008C000E">
        <w:rPr>
          <w:rFonts w:ascii="Times New Roman" w:hAnsi="Times New Roman" w:cs="Times New Roman"/>
          <w:b w:val="0"/>
          <w:sz w:val="28"/>
          <w:szCs w:val="28"/>
        </w:rPr>
        <w:t>Письменный ответ на обращение, поступившее в администрацию, подписывается главой, содержит фамилию и номер телефона исполнителя и выдается заявителю лично или направляется (с учетом формы и способа обращения заявителя) по почтовому адресу, указанному в обращении, или по адресу электронной почты, указанному в обращении. Ответ на обращение направляется заявителю в течение 25 дней со дня регистрации обращения в администрацию.</w:t>
      </w:r>
    </w:p>
    <w:p w:rsidR="00785CDC" w:rsidRDefault="008C000E" w:rsidP="008C000E">
      <w:pPr>
        <w:pStyle w:val="ConsPlusTitle"/>
        <w:ind w:firstLine="851"/>
        <w:jc w:val="both"/>
        <w:rPr>
          <w:rFonts w:ascii="Times New Roman" w:hAnsi="Times New Roman" w:cs="Times New Roman"/>
          <w:b w:val="0"/>
          <w:sz w:val="28"/>
          <w:szCs w:val="28"/>
        </w:rPr>
      </w:pPr>
      <w:r w:rsidRPr="008C000E">
        <w:rPr>
          <w:rFonts w:ascii="Times New Roman" w:hAnsi="Times New Roman" w:cs="Times New Roman"/>
          <w:b w:val="0"/>
          <w:sz w:val="28"/>
          <w:szCs w:val="28"/>
        </w:rPr>
        <w:t>Информация о месте нахождения, графике работы, номерах справочных телефонов администрации, адресах электронной почты администрации, размещается на информационных стендах в администрации, на официальном сайте администрации</w:t>
      </w:r>
      <w:proofErr w:type="gramStart"/>
      <w:r w:rsidRPr="008C000E">
        <w:rPr>
          <w:rFonts w:ascii="Times New Roman" w:hAnsi="Times New Roman" w:cs="Times New Roman"/>
          <w:b w:val="0"/>
          <w:sz w:val="28"/>
          <w:szCs w:val="28"/>
        </w:rPr>
        <w:t>.</w:t>
      </w:r>
      <w:r w:rsidR="008B510C">
        <w:rPr>
          <w:rFonts w:ascii="Times New Roman" w:hAnsi="Times New Roman" w:cs="Times New Roman"/>
          <w:b w:val="0"/>
          <w:sz w:val="28"/>
          <w:szCs w:val="28"/>
        </w:rPr>
        <w:t>»;</w:t>
      </w:r>
      <w:proofErr w:type="gramEnd"/>
    </w:p>
    <w:p w:rsidR="00EC2761" w:rsidRDefault="00EC2761"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В пункте 2.20 Регламента слова «</w:t>
      </w:r>
      <w:r w:rsidRPr="00785CDC">
        <w:rPr>
          <w:rFonts w:ascii="Times New Roman" w:hAnsi="Times New Roman" w:cs="Times New Roman"/>
          <w:b w:val="0"/>
          <w:sz w:val="28"/>
          <w:szCs w:val="28"/>
        </w:rPr>
        <w:t>в том числе в электронной форме</w:t>
      </w:r>
      <w:r>
        <w:rPr>
          <w:rFonts w:ascii="Times New Roman" w:hAnsi="Times New Roman" w:cs="Times New Roman"/>
          <w:b w:val="0"/>
          <w:sz w:val="28"/>
          <w:szCs w:val="28"/>
        </w:rPr>
        <w:t>» исключить;</w:t>
      </w:r>
    </w:p>
    <w:p w:rsidR="00EC2761" w:rsidRDefault="00EC2761"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 xml:space="preserve">В пункте 3.2.3 </w:t>
      </w:r>
      <w:r w:rsidR="00AC489F">
        <w:rPr>
          <w:rFonts w:ascii="Times New Roman" w:hAnsi="Times New Roman" w:cs="Times New Roman"/>
          <w:b w:val="0"/>
          <w:sz w:val="28"/>
          <w:szCs w:val="28"/>
        </w:rPr>
        <w:t xml:space="preserve">Регламента </w:t>
      </w:r>
      <w:r>
        <w:rPr>
          <w:rFonts w:ascii="Times New Roman" w:hAnsi="Times New Roman" w:cs="Times New Roman"/>
          <w:b w:val="0"/>
          <w:sz w:val="28"/>
          <w:szCs w:val="28"/>
        </w:rPr>
        <w:t>слова «</w:t>
      </w:r>
      <w:r w:rsidRPr="00EC2761">
        <w:rPr>
          <w:rFonts w:ascii="Times New Roman" w:hAnsi="Times New Roman" w:cs="Times New Roman"/>
          <w:b w:val="0"/>
          <w:sz w:val="28"/>
          <w:szCs w:val="28"/>
        </w:rPr>
        <w:t>с использованием Единого портала государственных и муниципальных услуг</w:t>
      </w:r>
      <w:r>
        <w:rPr>
          <w:rFonts w:ascii="Times New Roman" w:hAnsi="Times New Roman" w:cs="Times New Roman"/>
          <w:b w:val="0"/>
          <w:sz w:val="28"/>
          <w:szCs w:val="28"/>
        </w:rPr>
        <w:t>»</w:t>
      </w:r>
      <w:r w:rsidR="00400695">
        <w:rPr>
          <w:rFonts w:ascii="Times New Roman" w:hAnsi="Times New Roman" w:cs="Times New Roman"/>
          <w:b w:val="0"/>
          <w:sz w:val="28"/>
          <w:szCs w:val="28"/>
        </w:rPr>
        <w:t xml:space="preserve"> исключить</w:t>
      </w:r>
      <w:r w:rsidR="00AC489F">
        <w:rPr>
          <w:rFonts w:ascii="Times New Roman" w:hAnsi="Times New Roman" w:cs="Times New Roman"/>
          <w:b w:val="0"/>
          <w:sz w:val="28"/>
          <w:szCs w:val="28"/>
        </w:rPr>
        <w:t>;</w:t>
      </w:r>
    </w:p>
    <w:p w:rsidR="00AC489F" w:rsidRDefault="00AC489F"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В пункте 3.2.4 Регламента</w:t>
      </w:r>
      <w:r w:rsidRPr="00AC489F">
        <w:rPr>
          <w:rFonts w:ascii="Times New Roman" w:hAnsi="Times New Roman" w:cs="Times New Roman"/>
          <w:b w:val="0"/>
          <w:sz w:val="24"/>
          <w:szCs w:val="24"/>
        </w:rPr>
        <w:t xml:space="preserve"> </w:t>
      </w:r>
      <w:r>
        <w:rPr>
          <w:rFonts w:ascii="Times New Roman" w:hAnsi="Times New Roman" w:cs="Times New Roman"/>
          <w:b w:val="0"/>
          <w:sz w:val="24"/>
          <w:szCs w:val="24"/>
        </w:rPr>
        <w:t>слова «</w:t>
      </w:r>
      <w:r w:rsidRPr="00AC489F">
        <w:rPr>
          <w:rFonts w:ascii="Times New Roman" w:hAnsi="Times New Roman" w:cs="Times New Roman"/>
          <w:b w:val="0"/>
          <w:sz w:val="28"/>
          <w:szCs w:val="28"/>
        </w:rPr>
        <w:t>или через Единый портал государственных и муниципальных услуг</w:t>
      </w:r>
      <w:r>
        <w:rPr>
          <w:rFonts w:ascii="Times New Roman" w:hAnsi="Times New Roman" w:cs="Times New Roman"/>
          <w:b w:val="0"/>
          <w:sz w:val="28"/>
          <w:szCs w:val="28"/>
        </w:rPr>
        <w:t>» исключить;</w:t>
      </w:r>
    </w:p>
    <w:p w:rsidR="00AC489F" w:rsidRDefault="00AC489F"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В пункте 3.3.5.2 Регламента слова «</w:t>
      </w:r>
      <w:r w:rsidRPr="00AC489F">
        <w:rPr>
          <w:rFonts w:ascii="Times New Roman" w:hAnsi="Times New Roman" w:cs="Times New Roman"/>
          <w:b w:val="0"/>
          <w:sz w:val="28"/>
          <w:szCs w:val="28"/>
        </w:rPr>
        <w:t xml:space="preserve">При обращении заявителя в электронной форме с использованием Единого портала государственных и муниципальных услуг электронный образ уведомления об отказе направляется заявителю с использованием Единого портала государственных </w:t>
      </w:r>
      <w:r w:rsidRPr="00AC489F">
        <w:rPr>
          <w:rFonts w:ascii="Times New Roman" w:hAnsi="Times New Roman" w:cs="Times New Roman"/>
          <w:b w:val="0"/>
          <w:sz w:val="28"/>
          <w:szCs w:val="28"/>
        </w:rPr>
        <w:lastRenderedPageBreak/>
        <w:t>и муниципальных услуг</w:t>
      </w:r>
      <w:r>
        <w:rPr>
          <w:rFonts w:ascii="Times New Roman" w:hAnsi="Times New Roman" w:cs="Times New Roman"/>
          <w:b w:val="0"/>
          <w:sz w:val="28"/>
          <w:szCs w:val="28"/>
        </w:rPr>
        <w:t>» исключить;</w:t>
      </w:r>
    </w:p>
    <w:p w:rsidR="00AC489F" w:rsidRPr="00AC489F" w:rsidRDefault="00AC489F" w:rsidP="00AC489F">
      <w:pPr>
        <w:pStyle w:val="ConsPlusTitle"/>
        <w:numPr>
          <w:ilvl w:val="1"/>
          <w:numId w:val="5"/>
        </w:numPr>
        <w:ind w:left="0" w:firstLine="926"/>
        <w:jc w:val="both"/>
        <w:rPr>
          <w:rFonts w:ascii="Times New Roman" w:hAnsi="Times New Roman" w:cs="Times New Roman"/>
          <w:b w:val="0"/>
          <w:sz w:val="28"/>
          <w:szCs w:val="28"/>
        </w:rPr>
      </w:pPr>
      <w:r w:rsidRPr="00AC489F">
        <w:rPr>
          <w:rFonts w:ascii="Times New Roman" w:hAnsi="Times New Roman" w:cs="Times New Roman"/>
          <w:b w:val="0"/>
          <w:sz w:val="28"/>
          <w:szCs w:val="28"/>
        </w:rPr>
        <w:t>В пункте 3.4.4 Регламента слова «При обращении заявителя в электронной форме с использованием Единого портала государственных и муниципальных услуг электронный образ сопроводительного письма и проекта договора аренды недвижимого имущества и (или) проекта договора аренды движимого имущества направляется заявителю с использованием Единого портала госуда</w:t>
      </w:r>
      <w:r>
        <w:rPr>
          <w:rFonts w:ascii="Times New Roman" w:hAnsi="Times New Roman" w:cs="Times New Roman"/>
          <w:b w:val="0"/>
          <w:sz w:val="28"/>
          <w:szCs w:val="28"/>
        </w:rPr>
        <w:t>рственных и муниципальных услуг» исключить.</w:t>
      </w:r>
    </w:p>
    <w:p w:rsidR="00AC489F" w:rsidRDefault="00AC489F" w:rsidP="00785CDC">
      <w:pPr>
        <w:pStyle w:val="ConsPlusTitle"/>
        <w:numPr>
          <w:ilvl w:val="1"/>
          <w:numId w:val="5"/>
        </w:numPr>
        <w:ind w:left="0" w:firstLine="926"/>
        <w:jc w:val="both"/>
        <w:rPr>
          <w:rFonts w:ascii="Times New Roman" w:hAnsi="Times New Roman" w:cs="Times New Roman"/>
          <w:b w:val="0"/>
          <w:sz w:val="28"/>
          <w:szCs w:val="28"/>
        </w:rPr>
      </w:pPr>
      <w:r>
        <w:rPr>
          <w:rFonts w:ascii="Times New Roman" w:hAnsi="Times New Roman" w:cs="Times New Roman"/>
          <w:b w:val="0"/>
          <w:sz w:val="28"/>
          <w:szCs w:val="28"/>
        </w:rPr>
        <w:t xml:space="preserve">Пункт 5.3 Регламента изложить в следующей редакции:                    «5.3 </w:t>
      </w:r>
      <w:r w:rsidRPr="00AC489F">
        <w:rPr>
          <w:rFonts w:ascii="Times New Roman" w:hAnsi="Times New Roman" w:cs="Times New Roman"/>
          <w:b w:val="0"/>
          <w:sz w:val="28"/>
          <w:szCs w:val="28"/>
        </w:rPr>
        <w:t>Информирование заявителей о порядке подачи и рассмотрения жалобы,  осуществляется посредством размещения соответствующей информации на стендах в местах предоставления муниципальной услуги, а также в устной и письменной форме по запросам заявителей в ходе предоставления</w:t>
      </w:r>
      <w:r>
        <w:rPr>
          <w:rFonts w:ascii="Times New Roman" w:hAnsi="Times New Roman" w:cs="Times New Roman"/>
          <w:b w:val="0"/>
          <w:sz w:val="28"/>
          <w:szCs w:val="28"/>
        </w:rPr>
        <w:t xml:space="preserve"> </w:t>
      </w:r>
      <w:r w:rsidRPr="00AC489F">
        <w:rPr>
          <w:rFonts w:ascii="Times New Roman" w:hAnsi="Times New Roman" w:cs="Times New Roman"/>
          <w:b w:val="0"/>
          <w:sz w:val="28"/>
          <w:szCs w:val="28"/>
        </w:rPr>
        <w:t>муниципальной</w:t>
      </w:r>
      <w:r>
        <w:rPr>
          <w:rFonts w:ascii="Times New Roman" w:hAnsi="Times New Roman" w:cs="Times New Roman"/>
          <w:b w:val="0"/>
          <w:sz w:val="28"/>
          <w:szCs w:val="28"/>
        </w:rPr>
        <w:t xml:space="preserve"> </w:t>
      </w:r>
      <w:r w:rsidRPr="00AC489F">
        <w:rPr>
          <w:rFonts w:ascii="Times New Roman" w:hAnsi="Times New Roman" w:cs="Times New Roman"/>
          <w:b w:val="0"/>
          <w:sz w:val="28"/>
          <w:szCs w:val="28"/>
        </w:rPr>
        <w:t>услуги</w:t>
      </w:r>
      <w:proofErr w:type="gramStart"/>
      <w:r w:rsidRPr="00AC489F">
        <w:rPr>
          <w:rFonts w:ascii="Times New Roman" w:hAnsi="Times New Roman" w:cs="Times New Roman"/>
          <w:b w:val="0"/>
          <w:sz w:val="28"/>
          <w:szCs w:val="28"/>
        </w:rPr>
        <w:t>.</w:t>
      </w:r>
      <w:r>
        <w:rPr>
          <w:rFonts w:ascii="Times New Roman" w:hAnsi="Times New Roman" w:cs="Times New Roman"/>
          <w:b w:val="0"/>
          <w:sz w:val="28"/>
          <w:szCs w:val="28"/>
        </w:rPr>
        <w:t>»</w:t>
      </w:r>
      <w:proofErr w:type="gramEnd"/>
    </w:p>
    <w:p w:rsidR="00AC489F" w:rsidRDefault="00210A32" w:rsidP="00210A32">
      <w:pPr>
        <w:pStyle w:val="ConsPlusTitle"/>
        <w:numPr>
          <w:ilvl w:val="1"/>
          <w:numId w:val="5"/>
        </w:numPr>
        <w:ind w:left="0" w:firstLine="851"/>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AC489F">
        <w:rPr>
          <w:rFonts w:ascii="Times New Roman" w:hAnsi="Times New Roman" w:cs="Times New Roman"/>
          <w:b w:val="0"/>
          <w:sz w:val="28"/>
          <w:szCs w:val="28"/>
        </w:rPr>
        <w:t>Пункт 5.5. Регламента исключить.</w:t>
      </w:r>
    </w:p>
    <w:p w:rsidR="00210A32" w:rsidRPr="00210A32" w:rsidRDefault="00210A32" w:rsidP="00210A32">
      <w:pPr>
        <w:pStyle w:val="a6"/>
        <w:numPr>
          <w:ilvl w:val="1"/>
          <w:numId w:val="5"/>
        </w:numPr>
        <w:ind w:left="0" w:firstLine="851"/>
        <w:jc w:val="both"/>
        <w:rPr>
          <w:sz w:val="28"/>
          <w:szCs w:val="28"/>
        </w:rPr>
      </w:pPr>
      <w:r>
        <w:rPr>
          <w:sz w:val="28"/>
          <w:szCs w:val="28"/>
        </w:rPr>
        <w:t xml:space="preserve"> </w:t>
      </w:r>
      <w:r w:rsidR="00093AD4">
        <w:rPr>
          <w:sz w:val="28"/>
          <w:szCs w:val="28"/>
        </w:rPr>
        <w:t xml:space="preserve">Пункт 2.10 </w:t>
      </w:r>
      <w:r w:rsidRPr="00210A32">
        <w:rPr>
          <w:sz w:val="28"/>
          <w:szCs w:val="28"/>
        </w:rPr>
        <w:t>Регламент</w:t>
      </w:r>
      <w:r w:rsidR="00093AD4">
        <w:rPr>
          <w:sz w:val="28"/>
          <w:szCs w:val="28"/>
        </w:rPr>
        <w:t>а дополнить абзацем</w:t>
      </w:r>
      <w:r w:rsidRPr="00210A32">
        <w:rPr>
          <w:sz w:val="28"/>
          <w:szCs w:val="28"/>
        </w:rPr>
        <w:t xml:space="preserve"> след</w:t>
      </w:r>
      <w:r w:rsidR="00093AD4">
        <w:rPr>
          <w:sz w:val="28"/>
          <w:szCs w:val="28"/>
        </w:rPr>
        <w:t xml:space="preserve">ующего содержания: </w:t>
      </w:r>
      <w:proofErr w:type="gramStart"/>
      <w:r w:rsidRPr="00210A32">
        <w:rPr>
          <w:sz w:val="28"/>
          <w:szCs w:val="28"/>
        </w:rPr>
        <w:t>«Запрещается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 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w:t>
      </w:r>
      <w:r>
        <w:rPr>
          <w:sz w:val="28"/>
          <w:szCs w:val="28"/>
        </w:rPr>
        <w:t>вленных Федеральными законами.».</w:t>
      </w:r>
      <w:proofErr w:type="gramEnd"/>
    </w:p>
    <w:p w:rsidR="00AC489F" w:rsidRPr="00AC489F" w:rsidRDefault="00AC489F" w:rsidP="00AC489F">
      <w:pPr>
        <w:pStyle w:val="ConsPlusTitle"/>
        <w:ind w:firstLine="993"/>
        <w:jc w:val="both"/>
        <w:rPr>
          <w:rStyle w:val="21"/>
          <w:b w:val="0"/>
          <w:color w:val="auto"/>
          <w:sz w:val="28"/>
          <w:szCs w:val="28"/>
          <w:shd w:val="clear" w:color="auto" w:fill="auto"/>
          <w:lang w:bidi="ar-SA"/>
        </w:rPr>
      </w:pPr>
      <w:r w:rsidRPr="00AC489F">
        <w:rPr>
          <w:rFonts w:ascii="Times New Roman" w:hAnsi="Times New Roman" w:cs="Times New Roman"/>
          <w:b w:val="0"/>
          <w:sz w:val="28"/>
          <w:szCs w:val="28"/>
        </w:rPr>
        <w:t xml:space="preserve">2. </w:t>
      </w:r>
      <w:r w:rsidRPr="00AC489F">
        <w:rPr>
          <w:rStyle w:val="21"/>
          <w:rFonts w:eastAsia="Courier New"/>
          <w:b w:val="0"/>
          <w:sz w:val="28"/>
          <w:szCs w:val="28"/>
        </w:rPr>
        <w:t>Настоящее постановление опубликовать (обнародовать).</w:t>
      </w:r>
    </w:p>
    <w:p w:rsidR="00AC489F" w:rsidRPr="00AC489F" w:rsidRDefault="00AC489F" w:rsidP="00AC489F">
      <w:pPr>
        <w:pStyle w:val="a6"/>
        <w:numPr>
          <w:ilvl w:val="0"/>
          <w:numId w:val="8"/>
        </w:numPr>
        <w:ind w:left="0" w:firstLine="993"/>
        <w:rPr>
          <w:rStyle w:val="21"/>
          <w:rFonts w:eastAsia="Calibri"/>
          <w:sz w:val="28"/>
          <w:szCs w:val="28"/>
        </w:rPr>
      </w:pPr>
      <w:proofErr w:type="gramStart"/>
      <w:r w:rsidRPr="00AC489F">
        <w:rPr>
          <w:rStyle w:val="21"/>
          <w:rFonts w:eastAsia="Courier New"/>
          <w:sz w:val="28"/>
          <w:szCs w:val="28"/>
        </w:rPr>
        <w:t>Контроль за</w:t>
      </w:r>
      <w:proofErr w:type="gramEnd"/>
      <w:r w:rsidRPr="00AC489F">
        <w:rPr>
          <w:rStyle w:val="21"/>
          <w:rFonts w:eastAsia="Courier New"/>
          <w:sz w:val="28"/>
          <w:szCs w:val="28"/>
        </w:rPr>
        <w:t xml:space="preserve"> исполнением настоящего постановления возложить на управляющего делами Ю.Н. Кота.</w:t>
      </w:r>
    </w:p>
    <w:p w:rsidR="00AC489F" w:rsidRDefault="00AC489F" w:rsidP="00AC489F">
      <w:pPr>
        <w:ind w:firstLine="709"/>
        <w:rPr>
          <w:szCs w:val="28"/>
        </w:rPr>
      </w:pPr>
    </w:p>
    <w:p w:rsidR="00381C56" w:rsidRDefault="00381C56" w:rsidP="00AC489F">
      <w:pPr>
        <w:ind w:firstLine="709"/>
        <w:rPr>
          <w:szCs w:val="28"/>
        </w:rPr>
      </w:pPr>
    </w:p>
    <w:p w:rsidR="00AC489F" w:rsidRPr="00381C56" w:rsidRDefault="00AC489F" w:rsidP="00AC489F">
      <w:pPr>
        <w:rPr>
          <w:rFonts w:ascii="Times New Roman" w:hAnsi="Times New Roman" w:cs="Times New Roman"/>
          <w:sz w:val="28"/>
          <w:szCs w:val="28"/>
        </w:rPr>
      </w:pPr>
      <w:r w:rsidRPr="00381C56">
        <w:rPr>
          <w:rFonts w:ascii="Times New Roman" w:hAnsi="Times New Roman" w:cs="Times New Roman"/>
          <w:sz w:val="28"/>
          <w:szCs w:val="28"/>
        </w:rPr>
        <w:t xml:space="preserve"> </w:t>
      </w:r>
      <w:r w:rsidR="00381C56" w:rsidRPr="00381C56">
        <w:rPr>
          <w:rFonts w:ascii="Times New Roman" w:hAnsi="Times New Roman" w:cs="Times New Roman"/>
          <w:sz w:val="28"/>
          <w:szCs w:val="28"/>
        </w:rPr>
        <w:t xml:space="preserve">    </w:t>
      </w:r>
      <w:r w:rsidRPr="00381C56">
        <w:rPr>
          <w:rFonts w:ascii="Times New Roman" w:hAnsi="Times New Roman" w:cs="Times New Roman"/>
          <w:sz w:val="28"/>
          <w:szCs w:val="28"/>
        </w:rPr>
        <w:t xml:space="preserve">   Глава </w:t>
      </w:r>
      <w:proofErr w:type="gramStart"/>
      <w:r w:rsidRPr="00381C56">
        <w:rPr>
          <w:rFonts w:ascii="Times New Roman" w:hAnsi="Times New Roman" w:cs="Times New Roman"/>
          <w:sz w:val="28"/>
          <w:szCs w:val="28"/>
        </w:rPr>
        <w:t>Полтавского</w:t>
      </w:r>
      <w:proofErr w:type="gramEnd"/>
    </w:p>
    <w:p w:rsidR="00AC489F" w:rsidRPr="00381C56" w:rsidRDefault="00AC489F" w:rsidP="00AC489F">
      <w:pPr>
        <w:rPr>
          <w:rFonts w:ascii="Times New Roman" w:hAnsi="Times New Roman" w:cs="Times New Roman"/>
          <w:bCs/>
          <w:sz w:val="28"/>
          <w:szCs w:val="28"/>
        </w:rPr>
      </w:pPr>
      <w:r w:rsidRPr="00381C56">
        <w:rPr>
          <w:rFonts w:ascii="Times New Roman" w:hAnsi="Times New Roman" w:cs="Times New Roman"/>
          <w:sz w:val="28"/>
          <w:szCs w:val="28"/>
        </w:rPr>
        <w:t xml:space="preserve">   </w:t>
      </w:r>
      <w:r w:rsidR="00381C56" w:rsidRPr="00381C56">
        <w:rPr>
          <w:rFonts w:ascii="Times New Roman" w:hAnsi="Times New Roman" w:cs="Times New Roman"/>
          <w:sz w:val="28"/>
          <w:szCs w:val="28"/>
        </w:rPr>
        <w:t xml:space="preserve">    </w:t>
      </w:r>
      <w:r w:rsidRPr="00381C56">
        <w:rPr>
          <w:rFonts w:ascii="Times New Roman" w:hAnsi="Times New Roman" w:cs="Times New Roman"/>
          <w:sz w:val="28"/>
          <w:szCs w:val="28"/>
        </w:rPr>
        <w:t xml:space="preserve"> городского поселения                                                  М.И. Руденко</w:t>
      </w:r>
    </w:p>
    <w:p w:rsidR="00E963F4" w:rsidRPr="00381C56" w:rsidRDefault="00E963F4" w:rsidP="00AC489F">
      <w:pPr>
        <w:pStyle w:val="ConsPlusTitle"/>
        <w:ind w:left="926"/>
        <w:jc w:val="both"/>
        <w:rPr>
          <w:rFonts w:ascii="Times New Roman" w:hAnsi="Times New Roman" w:cs="Times New Roman"/>
          <w:sz w:val="28"/>
          <w:szCs w:val="28"/>
        </w:rPr>
      </w:pPr>
    </w:p>
    <w:sectPr w:rsidR="00E963F4" w:rsidRPr="00381C56" w:rsidSect="009E0EB8">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F4C22"/>
    <w:multiLevelType w:val="multilevel"/>
    <w:tmpl w:val="F828C358"/>
    <w:lvl w:ilvl="0">
      <w:start w:val="1"/>
      <w:numFmt w:val="decimal"/>
      <w:lvlText w:val="%1"/>
      <w:lvlJc w:val="left"/>
      <w:pPr>
        <w:ind w:left="525" w:hanging="525"/>
      </w:pPr>
      <w:rPr>
        <w:rFonts w:hint="default"/>
      </w:rPr>
    </w:lvl>
    <w:lvl w:ilvl="1">
      <w:start w:val="11"/>
      <w:numFmt w:val="decimal"/>
      <w:lvlText w:val="%1.%2"/>
      <w:lvlJc w:val="left"/>
      <w:pPr>
        <w:ind w:left="3219" w:hanging="525"/>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9162" w:hanging="108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910" w:hanging="144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658" w:hanging="1800"/>
      </w:pPr>
      <w:rPr>
        <w:rFonts w:hint="default"/>
      </w:rPr>
    </w:lvl>
    <w:lvl w:ilvl="8">
      <w:start w:val="1"/>
      <w:numFmt w:val="decimal"/>
      <w:lvlText w:val="%1.%2.%3.%4.%5.%6.%7.%8.%9"/>
      <w:lvlJc w:val="left"/>
      <w:pPr>
        <w:ind w:left="23712" w:hanging="2160"/>
      </w:pPr>
      <w:rPr>
        <w:rFonts w:hint="default"/>
      </w:rPr>
    </w:lvl>
  </w:abstractNum>
  <w:abstractNum w:abstractNumId="1">
    <w:nsid w:val="1ADD3452"/>
    <w:multiLevelType w:val="multilevel"/>
    <w:tmpl w:val="B6F2F19C"/>
    <w:lvl w:ilvl="0">
      <w:start w:val="1"/>
      <w:numFmt w:val="decimal"/>
      <w:lvlText w:val="%1."/>
      <w:lvlJc w:val="left"/>
      <w:pPr>
        <w:ind w:left="720" w:hanging="360"/>
      </w:pPr>
      <w:rPr>
        <w:rFonts w:eastAsia="Times New Roman" w:hint="default"/>
        <w:color w:val="auto"/>
      </w:rPr>
    </w:lvl>
    <w:lvl w:ilvl="1">
      <w:start w:val="1"/>
      <w:numFmt w:val="decimal"/>
      <w:isLgl/>
      <w:lvlText w:val="%1.%2."/>
      <w:lvlJc w:val="left"/>
      <w:pPr>
        <w:ind w:left="1789" w:hanging="720"/>
      </w:pPr>
      <w:rPr>
        <w:rFonts w:hint="default"/>
        <w:color w:val="auto"/>
      </w:rPr>
    </w:lvl>
    <w:lvl w:ilvl="2">
      <w:start w:val="1"/>
      <w:numFmt w:val="decimal"/>
      <w:isLgl/>
      <w:lvlText w:val="%1.%2.%3."/>
      <w:lvlJc w:val="left"/>
      <w:pPr>
        <w:ind w:left="2498" w:hanging="720"/>
      </w:pPr>
      <w:rPr>
        <w:rFonts w:hint="default"/>
        <w:color w:val="auto"/>
      </w:rPr>
    </w:lvl>
    <w:lvl w:ilvl="3">
      <w:start w:val="1"/>
      <w:numFmt w:val="decimal"/>
      <w:isLgl/>
      <w:lvlText w:val="%1.%2.%3.%4."/>
      <w:lvlJc w:val="left"/>
      <w:pPr>
        <w:ind w:left="3567" w:hanging="1080"/>
      </w:pPr>
      <w:rPr>
        <w:rFonts w:hint="default"/>
        <w:color w:val="auto"/>
      </w:rPr>
    </w:lvl>
    <w:lvl w:ilvl="4">
      <w:start w:val="1"/>
      <w:numFmt w:val="decimal"/>
      <w:isLgl/>
      <w:lvlText w:val="%1.%2.%3.%4.%5."/>
      <w:lvlJc w:val="left"/>
      <w:pPr>
        <w:ind w:left="4276" w:hanging="1080"/>
      </w:pPr>
      <w:rPr>
        <w:rFonts w:hint="default"/>
        <w:color w:val="auto"/>
      </w:rPr>
    </w:lvl>
    <w:lvl w:ilvl="5">
      <w:start w:val="1"/>
      <w:numFmt w:val="decimal"/>
      <w:isLgl/>
      <w:lvlText w:val="%1.%2.%3.%4.%5.%6."/>
      <w:lvlJc w:val="left"/>
      <w:pPr>
        <w:ind w:left="5345" w:hanging="1440"/>
      </w:pPr>
      <w:rPr>
        <w:rFonts w:hint="default"/>
        <w:color w:val="auto"/>
      </w:rPr>
    </w:lvl>
    <w:lvl w:ilvl="6">
      <w:start w:val="1"/>
      <w:numFmt w:val="decimal"/>
      <w:isLgl/>
      <w:lvlText w:val="%1.%2.%3.%4.%5.%6.%7."/>
      <w:lvlJc w:val="left"/>
      <w:pPr>
        <w:ind w:left="6414" w:hanging="1800"/>
      </w:pPr>
      <w:rPr>
        <w:rFonts w:hint="default"/>
        <w:color w:val="auto"/>
      </w:rPr>
    </w:lvl>
    <w:lvl w:ilvl="7">
      <w:start w:val="1"/>
      <w:numFmt w:val="decimal"/>
      <w:isLgl/>
      <w:lvlText w:val="%1.%2.%3.%4.%5.%6.%7.%8."/>
      <w:lvlJc w:val="left"/>
      <w:pPr>
        <w:ind w:left="7123" w:hanging="1800"/>
      </w:pPr>
      <w:rPr>
        <w:rFonts w:hint="default"/>
        <w:color w:val="auto"/>
      </w:rPr>
    </w:lvl>
    <w:lvl w:ilvl="8">
      <w:start w:val="1"/>
      <w:numFmt w:val="decimal"/>
      <w:isLgl/>
      <w:lvlText w:val="%1.%2.%3.%4.%5.%6.%7.%8.%9."/>
      <w:lvlJc w:val="left"/>
      <w:pPr>
        <w:ind w:left="8192" w:hanging="2160"/>
      </w:pPr>
      <w:rPr>
        <w:rFonts w:hint="default"/>
        <w:color w:val="auto"/>
      </w:rPr>
    </w:lvl>
  </w:abstractNum>
  <w:abstractNum w:abstractNumId="2">
    <w:nsid w:val="31F0032C"/>
    <w:multiLevelType w:val="hybridMultilevel"/>
    <w:tmpl w:val="D12412E2"/>
    <w:lvl w:ilvl="0" w:tplc="0419000F">
      <w:start w:val="1"/>
      <w:numFmt w:val="decimal"/>
      <w:lvlText w:val="%1."/>
      <w:lvlJc w:val="left"/>
      <w:pPr>
        <w:ind w:left="3087" w:hanging="360"/>
      </w:pPr>
    </w:lvl>
    <w:lvl w:ilvl="1" w:tplc="04190019" w:tentative="1">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3">
    <w:nsid w:val="330A54E8"/>
    <w:multiLevelType w:val="multilevel"/>
    <w:tmpl w:val="6A48ECFE"/>
    <w:lvl w:ilvl="0">
      <w:start w:val="1"/>
      <w:numFmt w:val="decimal"/>
      <w:lvlText w:val="%1."/>
      <w:lvlJc w:val="left"/>
      <w:pPr>
        <w:ind w:left="2141" w:hanging="1215"/>
      </w:pPr>
      <w:rPr>
        <w:rFonts w:hint="default"/>
      </w:rPr>
    </w:lvl>
    <w:lvl w:ilvl="1">
      <w:start w:val="1"/>
      <w:numFmt w:val="decimal"/>
      <w:isLgl/>
      <w:lvlText w:val="%1.%2."/>
      <w:lvlJc w:val="left"/>
      <w:pPr>
        <w:ind w:left="4044" w:hanging="1350"/>
      </w:pPr>
      <w:rPr>
        <w:rFonts w:hint="default"/>
      </w:rPr>
    </w:lvl>
    <w:lvl w:ilvl="2">
      <w:start w:val="1"/>
      <w:numFmt w:val="decimal"/>
      <w:isLgl/>
      <w:lvlText w:val="%1.%2.%3."/>
      <w:lvlJc w:val="left"/>
      <w:pPr>
        <w:ind w:left="2276" w:hanging="1350"/>
      </w:pPr>
      <w:rPr>
        <w:rFonts w:hint="default"/>
      </w:rPr>
    </w:lvl>
    <w:lvl w:ilvl="3">
      <w:start w:val="1"/>
      <w:numFmt w:val="decimal"/>
      <w:isLgl/>
      <w:lvlText w:val="%1.%2.%3.%4."/>
      <w:lvlJc w:val="left"/>
      <w:pPr>
        <w:ind w:left="2276" w:hanging="1350"/>
      </w:pPr>
      <w:rPr>
        <w:rFonts w:hint="default"/>
      </w:rPr>
    </w:lvl>
    <w:lvl w:ilvl="4">
      <w:start w:val="1"/>
      <w:numFmt w:val="decimal"/>
      <w:isLgl/>
      <w:lvlText w:val="%1.%2.%3.%4.%5."/>
      <w:lvlJc w:val="left"/>
      <w:pPr>
        <w:ind w:left="2276" w:hanging="135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35E55715"/>
    <w:multiLevelType w:val="multilevel"/>
    <w:tmpl w:val="1FBE225E"/>
    <w:lvl w:ilvl="0">
      <w:start w:val="1"/>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A060EAF"/>
    <w:multiLevelType w:val="hybridMultilevel"/>
    <w:tmpl w:val="00E476BA"/>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6">
    <w:nsid w:val="4AB12845"/>
    <w:multiLevelType w:val="multilevel"/>
    <w:tmpl w:val="6A48ECFE"/>
    <w:lvl w:ilvl="0">
      <w:start w:val="1"/>
      <w:numFmt w:val="decimal"/>
      <w:lvlText w:val="%1."/>
      <w:lvlJc w:val="left"/>
      <w:pPr>
        <w:ind w:left="2141" w:hanging="1215"/>
      </w:pPr>
      <w:rPr>
        <w:rFonts w:hint="default"/>
      </w:rPr>
    </w:lvl>
    <w:lvl w:ilvl="1">
      <w:start w:val="1"/>
      <w:numFmt w:val="decimal"/>
      <w:isLgl/>
      <w:lvlText w:val="%1.%2."/>
      <w:lvlJc w:val="left"/>
      <w:pPr>
        <w:ind w:left="4044" w:hanging="1350"/>
      </w:pPr>
      <w:rPr>
        <w:rFonts w:hint="default"/>
      </w:rPr>
    </w:lvl>
    <w:lvl w:ilvl="2">
      <w:start w:val="1"/>
      <w:numFmt w:val="decimal"/>
      <w:isLgl/>
      <w:lvlText w:val="%1.%2.%3."/>
      <w:lvlJc w:val="left"/>
      <w:pPr>
        <w:ind w:left="2276" w:hanging="1350"/>
      </w:pPr>
      <w:rPr>
        <w:rFonts w:hint="default"/>
      </w:rPr>
    </w:lvl>
    <w:lvl w:ilvl="3">
      <w:start w:val="1"/>
      <w:numFmt w:val="decimal"/>
      <w:isLgl/>
      <w:lvlText w:val="%1.%2.%3.%4."/>
      <w:lvlJc w:val="left"/>
      <w:pPr>
        <w:ind w:left="2276" w:hanging="1350"/>
      </w:pPr>
      <w:rPr>
        <w:rFonts w:hint="default"/>
      </w:rPr>
    </w:lvl>
    <w:lvl w:ilvl="4">
      <w:start w:val="1"/>
      <w:numFmt w:val="decimal"/>
      <w:isLgl/>
      <w:lvlText w:val="%1.%2.%3.%4.%5."/>
      <w:lvlJc w:val="left"/>
      <w:pPr>
        <w:ind w:left="2276" w:hanging="135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7">
    <w:nsid w:val="4C437A7B"/>
    <w:multiLevelType w:val="hybridMultilevel"/>
    <w:tmpl w:val="02FA9FE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75ED5546"/>
    <w:multiLevelType w:val="hybridMultilevel"/>
    <w:tmpl w:val="6A4436E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7ED336DC"/>
    <w:multiLevelType w:val="hybridMultilevel"/>
    <w:tmpl w:val="0220DE56"/>
    <w:lvl w:ilvl="0" w:tplc="2A4ADBAC">
      <w:start w:val="3"/>
      <w:numFmt w:val="decimal"/>
      <w:lvlText w:val="%1."/>
      <w:lvlJc w:val="left"/>
      <w:pPr>
        <w:ind w:left="720" w:hanging="360"/>
      </w:pPr>
      <w:rPr>
        <w:rFonts w:eastAsia="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8"/>
  </w:num>
  <w:num w:numId="5">
    <w:abstractNumId w:val="3"/>
  </w:num>
  <w:num w:numId="6">
    <w:abstractNumId w:val="4"/>
  </w:num>
  <w:num w:numId="7">
    <w:abstractNumId w:val="1"/>
  </w:num>
  <w:num w:numId="8">
    <w:abstractNumId w:val="9"/>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23D22"/>
    <w:rsid w:val="00093AD4"/>
    <w:rsid w:val="000A0FF4"/>
    <w:rsid w:val="000F4164"/>
    <w:rsid w:val="00210A32"/>
    <w:rsid w:val="003053D4"/>
    <w:rsid w:val="00381C56"/>
    <w:rsid w:val="00400695"/>
    <w:rsid w:val="0044592A"/>
    <w:rsid w:val="004B2EEF"/>
    <w:rsid w:val="005369D4"/>
    <w:rsid w:val="005B779A"/>
    <w:rsid w:val="00687569"/>
    <w:rsid w:val="006929F7"/>
    <w:rsid w:val="006A2A0E"/>
    <w:rsid w:val="006C0722"/>
    <w:rsid w:val="006D6B87"/>
    <w:rsid w:val="00757A69"/>
    <w:rsid w:val="00785CDC"/>
    <w:rsid w:val="008B510C"/>
    <w:rsid w:val="008C000E"/>
    <w:rsid w:val="00932310"/>
    <w:rsid w:val="009C62C6"/>
    <w:rsid w:val="009E0EB8"/>
    <w:rsid w:val="00A576B0"/>
    <w:rsid w:val="00AC489F"/>
    <w:rsid w:val="00AD6778"/>
    <w:rsid w:val="00B4207D"/>
    <w:rsid w:val="00B717D7"/>
    <w:rsid w:val="00B95081"/>
    <w:rsid w:val="00BD3121"/>
    <w:rsid w:val="00C10F77"/>
    <w:rsid w:val="00C23D22"/>
    <w:rsid w:val="00C640E3"/>
    <w:rsid w:val="00C717E1"/>
    <w:rsid w:val="00CE2C89"/>
    <w:rsid w:val="00D20CB2"/>
    <w:rsid w:val="00D44771"/>
    <w:rsid w:val="00DD2CBC"/>
    <w:rsid w:val="00E00E37"/>
    <w:rsid w:val="00E12877"/>
    <w:rsid w:val="00E963F4"/>
    <w:rsid w:val="00EC2761"/>
    <w:rsid w:val="00EF2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3D4"/>
  </w:style>
  <w:style w:type="paragraph" w:styleId="2">
    <w:name w:val="heading 2"/>
    <w:basedOn w:val="a"/>
    <w:link w:val="20"/>
    <w:uiPriority w:val="9"/>
    <w:qFormat/>
    <w:rsid w:val="00C23D22"/>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23D22"/>
    <w:pPr>
      <w:spacing w:before="100" w:beforeAutospacing="1" w:after="100" w:afterAutospacing="1"/>
      <w:jc w:val="left"/>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23D2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23D22"/>
    <w:rPr>
      <w:rFonts w:ascii="Times New Roman" w:eastAsia="Times New Roman" w:hAnsi="Times New Roman" w:cs="Times New Roman"/>
      <w:b/>
      <w:bCs/>
      <w:sz w:val="27"/>
      <w:szCs w:val="27"/>
      <w:lang w:eastAsia="ru-RU"/>
    </w:rPr>
  </w:style>
  <w:style w:type="paragraph" w:customStyle="1" w:styleId="headertext">
    <w:name w:val="header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23D22"/>
    <w:rPr>
      <w:color w:val="0000FF"/>
      <w:u w:val="single"/>
    </w:rPr>
  </w:style>
  <w:style w:type="paragraph" w:customStyle="1" w:styleId="unformattext">
    <w:name w:val="unformattext"/>
    <w:basedOn w:val="a"/>
    <w:rsid w:val="00C23D22"/>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Title">
    <w:name w:val="ConsTitle"/>
    <w:rsid w:val="00C23D22"/>
    <w:pPr>
      <w:widowControl w:val="0"/>
      <w:autoSpaceDE w:val="0"/>
      <w:autoSpaceDN w:val="0"/>
      <w:adjustRightInd w:val="0"/>
      <w:ind w:right="19772"/>
      <w:jc w:val="left"/>
    </w:pPr>
    <w:rPr>
      <w:rFonts w:ascii="Arial" w:eastAsia="Times New Roman" w:hAnsi="Arial" w:cs="Arial"/>
      <w:b/>
      <w:bCs/>
      <w:sz w:val="20"/>
      <w:szCs w:val="20"/>
      <w:lang w:eastAsia="ru-RU"/>
    </w:rPr>
  </w:style>
  <w:style w:type="paragraph" w:customStyle="1" w:styleId="ConsPlusTitle">
    <w:name w:val="ConsPlusTitle"/>
    <w:uiPriority w:val="99"/>
    <w:rsid w:val="00C23D22"/>
    <w:pPr>
      <w:widowControl w:val="0"/>
      <w:autoSpaceDE w:val="0"/>
      <w:autoSpaceDN w:val="0"/>
      <w:jc w:val="left"/>
    </w:pPr>
    <w:rPr>
      <w:rFonts w:ascii="Calibri" w:eastAsia="Times New Roman" w:hAnsi="Calibri" w:cs="Calibri"/>
      <w:b/>
      <w:szCs w:val="20"/>
      <w:lang w:eastAsia="ru-RU"/>
    </w:rPr>
  </w:style>
  <w:style w:type="paragraph" w:styleId="a4">
    <w:name w:val="Balloon Text"/>
    <w:basedOn w:val="a"/>
    <w:link w:val="a5"/>
    <w:uiPriority w:val="99"/>
    <w:semiHidden/>
    <w:unhideWhenUsed/>
    <w:rsid w:val="00E963F4"/>
    <w:rPr>
      <w:rFonts w:ascii="Tahoma" w:hAnsi="Tahoma" w:cs="Tahoma"/>
      <w:sz w:val="16"/>
      <w:szCs w:val="16"/>
    </w:rPr>
  </w:style>
  <w:style w:type="character" w:customStyle="1" w:styleId="a5">
    <w:name w:val="Текст выноски Знак"/>
    <w:basedOn w:val="a0"/>
    <w:link w:val="a4"/>
    <w:uiPriority w:val="99"/>
    <w:semiHidden/>
    <w:rsid w:val="00E963F4"/>
    <w:rPr>
      <w:rFonts w:ascii="Tahoma" w:hAnsi="Tahoma" w:cs="Tahoma"/>
      <w:sz w:val="16"/>
      <w:szCs w:val="16"/>
    </w:rPr>
  </w:style>
  <w:style w:type="paragraph" w:customStyle="1" w:styleId="ConsPlusNormal">
    <w:name w:val="ConsPlusNormal"/>
    <w:rsid w:val="00B4207D"/>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6">
    <w:name w:val="List Paragraph"/>
    <w:basedOn w:val="a"/>
    <w:qFormat/>
    <w:rsid w:val="00AC489F"/>
    <w:pPr>
      <w:suppressAutoHyphens/>
      <w:ind w:left="720"/>
      <w:contextualSpacing/>
      <w:jc w:val="left"/>
    </w:pPr>
    <w:rPr>
      <w:rFonts w:ascii="Times New Roman" w:eastAsia="Times New Roman" w:hAnsi="Times New Roman" w:cs="Times New Roman"/>
      <w:sz w:val="20"/>
      <w:szCs w:val="20"/>
      <w:lang w:eastAsia="ar-SA"/>
    </w:rPr>
  </w:style>
  <w:style w:type="character" w:customStyle="1" w:styleId="21">
    <w:name w:val="Основной текст2"/>
    <w:basedOn w:val="a0"/>
    <w:rsid w:val="00AC489F"/>
    <w:rPr>
      <w:rFonts w:ascii="Times New Roman" w:eastAsia="Times New Roman" w:hAnsi="Times New Roman" w:cs="Times New Roman" w:hint="default"/>
      <w:color w:val="000000"/>
      <w:spacing w:val="0"/>
      <w:w w:val="100"/>
      <w:position w:val="0"/>
      <w:sz w:val="24"/>
      <w:szCs w:val="24"/>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2134664973">
      <w:bodyDiv w:val="1"/>
      <w:marLeft w:val="0"/>
      <w:marRight w:val="0"/>
      <w:marTop w:val="0"/>
      <w:marBottom w:val="0"/>
      <w:divBdr>
        <w:top w:val="none" w:sz="0" w:space="0" w:color="auto"/>
        <w:left w:val="none" w:sz="0" w:space="0" w:color="auto"/>
        <w:bottom w:val="none" w:sz="0" w:space="0" w:color="auto"/>
        <w:right w:val="none" w:sz="0" w:space="0" w:color="auto"/>
      </w:divBdr>
      <w:divsChild>
        <w:div w:id="448861522">
          <w:marLeft w:val="0"/>
          <w:marRight w:val="0"/>
          <w:marTop w:val="0"/>
          <w:marBottom w:val="0"/>
          <w:divBdr>
            <w:top w:val="none" w:sz="0" w:space="0" w:color="auto"/>
            <w:left w:val="none" w:sz="0" w:space="0" w:color="auto"/>
            <w:bottom w:val="none" w:sz="0" w:space="0" w:color="auto"/>
            <w:right w:val="none" w:sz="0" w:space="0" w:color="auto"/>
          </w:divBdr>
        </w:div>
        <w:div w:id="197113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Adm_PGT_3</dc:creator>
  <cp:lastModifiedBy>ПГП</cp:lastModifiedBy>
  <cp:revision>9</cp:revision>
  <cp:lastPrinted>2021-04-13T04:45:00Z</cp:lastPrinted>
  <dcterms:created xsi:type="dcterms:W3CDTF">2021-04-12T09:00:00Z</dcterms:created>
  <dcterms:modified xsi:type="dcterms:W3CDTF">2021-04-19T09:20:00Z</dcterms:modified>
</cp:coreProperties>
</file>