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3D" w:rsidRDefault="00335B3D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FE1FA4" w:rsidRPr="008B56BB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Pr="00B9251A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B9251A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B9251A">
        <w:rPr>
          <w:rFonts w:ascii="Times New Roman" w:hAnsi="Times New Roman" w:cs="Times New Roman"/>
          <w:sz w:val="32"/>
          <w:szCs w:val="32"/>
        </w:rPr>
        <w:t xml:space="preserve"> О С Т А Н О В Л Е Н И Е </w:t>
      </w:r>
    </w:p>
    <w:p w:rsidR="00FE1FA4" w:rsidRDefault="00FE1FA4" w:rsidP="00FE1FA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E1FA4" w:rsidRPr="008B56BB" w:rsidRDefault="00FE1FA4" w:rsidP="00FE1FA4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72A5E">
        <w:rPr>
          <w:rFonts w:ascii="Times New Roman" w:hAnsi="Times New Roman" w:cs="Times New Roman"/>
          <w:b w:val="0"/>
          <w:sz w:val="28"/>
          <w:szCs w:val="28"/>
        </w:rPr>
        <w:t xml:space="preserve">02 августа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3B24AC">
        <w:rPr>
          <w:rFonts w:ascii="Times New Roman" w:hAnsi="Times New Roman" w:cs="Times New Roman"/>
          <w:b w:val="0"/>
          <w:sz w:val="28"/>
          <w:szCs w:val="28"/>
        </w:rPr>
        <w:t>2</w:t>
      </w:r>
      <w:r w:rsidR="00F34703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</w:t>
      </w:r>
      <w:r w:rsidR="00567D57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  <w:r w:rsidR="00272A5E">
        <w:rPr>
          <w:rFonts w:ascii="Times New Roman" w:hAnsi="Times New Roman" w:cs="Times New Roman"/>
          <w:b w:val="0"/>
          <w:sz w:val="28"/>
          <w:szCs w:val="28"/>
        </w:rPr>
        <w:t>73</w:t>
      </w: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FA4" w:rsidRDefault="00335B3D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06.09.2021 № 105 «</w:t>
      </w:r>
      <w:r w:rsidR="00FE1FA4"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</w:t>
      </w:r>
      <w:r w:rsidR="00FE1FA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</w:t>
      </w:r>
      <w:r w:rsidR="00F34703">
        <w:rPr>
          <w:rFonts w:ascii="Times New Roman" w:hAnsi="Times New Roman" w:cs="Times New Roman"/>
          <w:sz w:val="28"/>
          <w:szCs w:val="28"/>
        </w:rPr>
        <w:t>«</w:t>
      </w:r>
      <w:r w:rsidR="00FE1FA4" w:rsidRPr="005802C6">
        <w:rPr>
          <w:rFonts w:ascii="Times New Roman" w:hAnsi="Times New Roman" w:cs="Times New Roman"/>
          <w:sz w:val="28"/>
          <w:szCs w:val="28"/>
        </w:rPr>
        <w:t>Присвоение и уточнение  адресов объектам недвижимости и земельным участкам</w:t>
      </w:r>
      <w:r w:rsidR="00F347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2F98" w:rsidRDefault="002A2F98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FA4" w:rsidRDefault="00FE1FA4" w:rsidP="00FE1FA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05FA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</w:rPr>
        <w:t>Федеральным</w:t>
      </w:r>
      <w:r w:rsidR="00805FAC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805FAC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м</w:t>
      </w:r>
      <w:r w:rsidR="00805FAC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008C3" w:rsidRPr="00D008C3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210-ФЗ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6382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РФ от 19.11.2014 № 1221 «Об утверждении Правил присвоения, изменения и аннулирования адресов»,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модельный акт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куратуры Полтавского</w:t>
      </w:r>
      <w:proofErr w:type="gramEnd"/>
      <w:r w:rsidR="00335B3D">
        <w:rPr>
          <w:rFonts w:ascii="Times New Roman" w:hAnsi="Times New Roman" w:cs="Times New Roman"/>
          <w:b w:val="0"/>
          <w:sz w:val="28"/>
          <w:szCs w:val="28"/>
        </w:rPr>
        <w:t xml:space="preserve"> района от </w:t>
      </w:r>
      <w:r w:rsidR="00F34703">
        <w:rPr>
          <w:rFonts w:ascii="Times New Roman" w:hAnsi="Times New Roman" w:cs="Times New Roman"/>
          <w:b w:val="0"/>
          <w:sz w:val="28"/>
          <w:szCs w:val="28"/>
        </w:rPr>
        <w:t>07.06.2022 г.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34703">
        <w:rPr>
          <w:rFonts w:ascii="Times New Roman" w:hAnsi="Times New Roman" w:cs="Times New Roman"/>
          <w:b w:val="0"/>
          <w:sz w:val="28"/>
          <w:szCs w:val="28"/>
        </w:rPr>
        <w:t>22/1-01-2022/575</w:t>
      </w:r>
      <w:r w:rsidR="00805F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proofErr w:type="gramStart"/>
      <w:r w:rsidRPr="000C15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с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="00335B3D">
        <w:rPr>
          <w:rFonts w:ascii="Times New Roman" w:hAnsi="Times New Roman" w:cs="Times New Roman"/>
          <w:sz w:val="28"/>
          <w:szCs w:val="28"/>
        </w:rPr>
        <w:t>т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а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53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в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л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я</w:t>
      </w:r>
      <w:r w:rsidR="00F34703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1FA4" w:rsidRDefault="00FE1FA4" w:rsidP="00FE1FA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="00335B3D">
        <w:rPr>
          <w:sz w:val="28"/>
          <w:szCs w:val="28"/>
        </w:rPr>
        <w:t>Внести в приложение к постановлению от 06.09.2021 № 105 «Об утверждении  административного регламента</w:t>
      </w:r>
      <w:r w:rsidR="00335B3D">
        <w:rPr>
          <w:color w:val="000000"/>
          <w:sz w:val="28"/>
          <w:szCs w:val="28"/>
        </w:rPr>
        <w:t xml:space="preserve"> предоставления муниципальной услуги </w:t>
      </w:r>
      <w:r w:rsidR="00F34703">
        <w:rPr>
          <w:sz w:val="28"/>
          <w:szCs w:val="28"/>
        </w:rPr>
        <w:t>«</w:t>
      </w:r>
      <w:r w:rsidR="00335B3D" w:rsidRPr="005802C6">
        <w:rPr>
          <w:sz w:val="28"/>
          <w:szCs w:val="28"/>
        </w:rPr>
        <w:t>Присвоение и уточнение  адресов объектам не</w:t>
      </w:r>
      <w:r w:rsidR="00F34703">
        <w:rPr>
          <w:sz w:val="28"/>
          <w:szCs w:val="28"/>
        </w:rPr>
        <w:t>движимости и земельным участкам»</w:t>
      </w:r>
      <w:r w:rsidR="00335B3D">
        <w:rPr>
          <w:sz w:val="28"/>
          <w:szCs w:val="28"/>
        </w:rPr>
        <w:t>» (далее – Регламент) следующие изменения:</w:t>
      </w:r>
    </w:p>
    <w:p w:rsidR="00F34703" w:rsidRDefault="00335B3D" w:rsidP="00F3470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34703" w:rsidRPr="000439C0">
        <w:rPr>
          <w:sz w:val="28"/>
          <w:szCs w:val="28"/>
        </w:rPr>
        <w:t xml:space="preserve">Раздел III. </w:t>
      </w:r>
      <w:r w:rsidR="00F34703">
        <w:rPr>
          <w:sz w:val="28"/>
          <w:szCs w:val="28"/>
        </w:rPr>
        <w:t>«</w:t>
      </w:r>
      <w:r w:rsidR="00F34703" w:rsidRPr="000439C0">
        <w:rPr>
          <w:sz w:val="28"/>
          <w:szCs w:val="28"/>
        </w:rPr>
        <w:t>Состав, последовательность и сроки выполнения</w:t>
      </w:r>
      <w:r w:rsidR="00F34703">
        <w:rPr>
          <w:sz w:val="28"/>
          <w:szCs w:val="28"/>
        </w:rPr>
        <w:t>» дополнить пунктом 38.1. следующего содержания:</w:t>
      </w:r>
    </w:p>
    <w:p w:rsidR="00567D57" w:rsidRPr="00D12248" w:rsidRDefault="00F34703" w:rsidP="00567D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67D57">
        <w:rPr>
          <w:sz w:val="28"/>
          <w:szCs w:val="28"/>
        </w:rPr>
        <w:t xml:space="preserve">38.1. </w:t>
      </w:r>
      <w:r w:rsidR="00567D57" w:rsidRPr="00D12248">
        <w:rPr>
          <w:sz w:val="28"/>
          <w:szCs w:val="28"/>
        </w:rPr>
        <w:t xml:space="preserve">В </w:t>
      </w:r>
      <w:r w:rsidR="00567D57">
        <w:rPr>
          <w:sz w:val="28"/>
          <w:szCs w:val="28"/>
        </w:rPr>
        <w:t>случае подачи заявления на личном приеме,</w:t>
      </w:r>
      <w:r w:rsidR="00567D57" w:rsidRPr="00D12248">
        <w:rPr>
          <w:sz w:val="28"/>
          <w:szCs w:val="28"/>
        </w:rPr>
        <w:t xml:space="preserve"> установление личности заявителей может осуществляться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</w:t>
      </w:r>
      <w:r w:rsidR="00567D57">
        <w:rPr>
          <w:sz w:val="28"/>
          <w:szCs w:val="28"/>
        </w:rPr>
        <w:t xml:space="preserve">Администрацию </w:t>
      </w:r>
      <w:r w:rsidR="00567D57" w:rsidRPr="00D12248">
        <w:rPr>
          <w:sz w:val="28"/>
          <w:szCs w:val="28"/>
        </w:rPr>
        <w:t xml:space="preserve">с использованием информационных технологий, предусмотренных частью 18 статьи 14.1 Федерального закона от 27 июля 2006 года </w:t>
      </w:r>
      <w:r w:rsidR="00567D57">
        <w:rPr>
          <w:sz w:val="28"/>
          <w:szCs w:val="28"/>
        </w:rPr>
        <w:t>№</w:t>
      </w:r>
      <w:r w:rsidR="00567D57" w:rsidRPr="00D12248">
        <w:rPr>
          <w:sz w:val="28"/>
          <w:szCs w:val="28"/>
        </w:rPr>
        <w:t xml:space="preserve"> 149-ФЗ </w:t>
      </w:r>
      <w:r w:rsidR="00567D57">
        <w:rPr>
          <w:sz w:val="28"/>
          <w:szCs w:val="28"/>
        </w:rPr>
        <w:t>«</w:t>
      </w:r>
      <w:r w:rsidR="00567D57" w:rsidRPr="00D12248">
        <w:rPr>
          <w:sz w:val="28"/>
          <w:szCs w:val="28"/>
        </w:rPr>
        <w:t>Об информации, информационных технологиях и о защите информации</w:t>
      </w:r>
      <w:r w:rsidR="00567D57">
        <w:rPr>
          <w:sz w:val="28"/>
          <w:szCs w:val="28"/>
        </w:rPr>
        <w:t>»</w:t>
      </w:r>
      <w:r w:rsidR="00567D57" w:rsidRPr="00D12248">
        <w:rPr>
          <w:sz w:val="28"/>
          <w:szCs w:val="28"/>
        </w:rPr>
        <w:t xml:space="preserve">. </w:t>
      </w:r>
    </w:p>
    <w:p w:rsidR="00567D57" w:rsidRPr="00D12248" w:rsidRDefault="00567D57" w:rsidP="00567D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>муниципальной</w:t>
      </w:r>
      <w:r w:rsidRPr="00D12248">
        <w:rPr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 </w:t>
      </w:r>
    </w:p>
    <w:p w:rsidR="00567D57" w:rsidRPr="00D12248" w:rsidRDefault="00567D57" w:rsidP="00567D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248">
        <w:rPr>
          <w:sz w:val="28"/>
          <w:szCs w:val="28"/>
        </w:rPr>
        <w:t xml:space="preserve"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 </w:t>
      </w:r>
      <w:proofErr w:type="gramEnd"/>
    </w:p>
    <w:p w:rsidR="00567D57" w:rsidRPr="00D12248" w:rsidRDefault="00567D57" w:rsidP="00567D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248">
        <w:rPr>
          <w:sz w:val="28"/>
          <w:szCs w:val="28"/>
        </w:rPr>
        <w:t xml:space="preserve">-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</w:t>
      </w:r>
      <w:r w:rsidRPr="00D12248">
        <w:rPr>
          <w:sz w:val="28"/>
          <w:szCs w:val="28"/>
        </w:rPr>
        <w:lastRenderedPageBreak/>
        <w:t>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D1224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D12248">
        <w:rPr>
          <w:sz w:val="28"/>
          <w:szCs w:val="28"/>
        </w:rPr>
        <w:t xml:space="preserve"> </w:t>
      </w:r>
      <w:proofErr w:type="gramEnd"/>
    </w:p>
    <w:p w:rsidR="00FE1FA4" w:rsidRDefault="00567D57" w:rsidP="00567D57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A2F98">
        <w:rPr>
          <w:rFonts w:eastAsia="Calibri"/>
          <w:sz w:val="28"/>
          <w:szCs w:val="28"/>
          <w:lang w:eastAsia="ar-SA"/>
        </w:rPr>
        <w:t>2</w:t>
      </w:r>
      <w:r w:rsidR="00FE1FA4">
        <w:rPr>
          <w:sz w:val="28"/>
          <w:szCs w:val="28"/>
        </w:rPr>
        <w:t>. Настоящее постановление опубликовать (обнародовать).</w:t>
      </w:r>
    </w:p>
    <w:p w:rsidR="00FE1FA4" w:rsidRDefault="002A2F98" w:rsidP="00FE1FA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</w:t>
      </w:r>
      <w:r w:rsidR="00FE1FA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Start"/>
      <w:r w:rsidR="00FE1FA4"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="00FE1FA4"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 w:rsidR="00FE1FA4">
        <w:rPr>
          <w:rFonts w:ascii="Times New Roman" w:hAnsi="Times New Roman" w:cs="Times New Roman"/>
          <w:bCs/>
          <w:iCs/>
          <w:sz w:val="28"/>
          <w:szCs w:val="28"/>
        </w:rPr>
        <w:t xml:space="preserve">настоящего постановления возложить на управляющего делами </w:t>
      </w:r>
      <w:r w:rsidR="00567D57">
        <w:rPr>
          <w:rFonts w:ascii="Times New Roman" w:hAnsi="Times New Roman" w:cs="Times New Roman"/>
          <w:bCs/>
          <w:iCs/>
          <w:sz w:val="28"/>
          <w:szCs w:val="28"/>
        </w:rPr>
        <w:t>администрации.</w:t>
      </w:r>
    </w:p>
    <w:p w:rsidR="00FE1FA4" w:rsidRDefault="00FE1FA4" w:rsidP="00FE1FA4">
      <w:pPr>
        <w:jc w:val="both"/>
        <w:rPr>
          <w:sz w:val="28"/>
          <w:szCs w:val="28"/>
        </w:rPr>
      </w:pPr>
    </w:p>
    <w:p w:rsidR="00567D57" w:rsidRDefault="00567D57" w:rsidP="00FE1FA4">
      <w:pPr>
        <w:jc w:val="both"/>
        <w:rPr>
          <w:sz w:val="28"/>
          <w:szCs w:val="28"/>
        </w:rPr>
      </w:pPr>
    </w:p>
    <w:p w:rsidR="00FE1FA4" w:rsidRDefault="00FE1FA4" w:rsidP="00FE1FA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72A5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ED53B9" w:rsidRDefault="00FE1FA4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</w:t>
      </w:r>
      <w:r w:rsidR="00567D5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272A5E">
        <w:rPr>
          <w:sz w:val="28"/>
          <w:szCs w:val="28"/>
        </w:rPr>
        <w:t>М.И. Руденко</w:t>
      </w:r>
      <w:r w:rsidR="004E5D0E">
        <w:rPr>
          <w:sz w:val="28"/>
          <w:szCs w:val="28"/>
        </w:rPr>
        <w:t xml:space="preserve"> </w:t>
      </w:r>
    </w:p>
    <w:sectPr w:rsidR="00ED53B9" w:rsidSect="00567D57">
      <w:pgSz w:w="11906" w:h="16838"/>
      <w:pgMar w:top="426" w:right="566" w:bottom="284" w:left="1418" w:header="56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5050"/>
    <w:multiLevelType w:val="hybridMultilevel"/>
    <w:tmpl w:val="750A6FC4"/>
    <w:lvl w:ilvl="0" w:tplc="5A3054E0">
      <w:start w:val="10"/>
      <w:numFmt w:val="decimal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C5B04"/>
    <w:multiLevelType w:val="multilevel"/>
    <w:tmpl w:val="909E70AA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E62"/>
    <w:rsid w:val="000439C0"/>
    <w:rsid w:val="000766DA"/>
    <w:rsid w:val="00094A2F"/>
    <w:rsid w:val="000B621B"/>
    <w:rsid w:val="000C1538"/>
    <w:rsid w:val="000C17A8"/>
    <w:rsid w:val="000C548D"/>
    <w:rsid w:val="000D751F"/>
    <w:rsid w:val="000F7C58"/>
    <w:rsid w:val="00126D64"/>
    <w:rsid w:val="0016108B"/>
    <w:rsid w:val="001A665B"/>
    <w:rsid w:val="001E2ADB"/>
    <w:rsid w:val="00210AE5"/>
    <w:rsid w:val="00250F2D"/>
    <w:rsid w:val="00266C3E"/>
    <w:rsid w:val="00272A5E"/>
    <w:rsid w:val="002A220D"/>
    <w:rsid w:val="002A2F98"/>
    <w:rsid w:val="002E08D3"/>
    <w:rsid w:val="002E3311"/>
    <w:rsid w:val="002F0B9F"/>
    <w:rsid w:val="003060B1"/>
    <w:rsid w:val="00317F7F"/>
    <w:rsid w:val="00330C22"/>
    <w:rsid w:val="00335B3D"/>
    <w:rsid w:val="00340B11"/>
    <w:rsid w:val="0035566B"/>
    <w:rsid w:val="00371E4F"/>
    <w:rsid w:val="00382B20"/>
    <w:rsid w:val="00385293"/>
    <w:rsid w:val="003B0018"/>
    <w:rsid w:val="003B24AC"/>
    <w:rsid w:val="003C4125"/>
    <w:rsid w:val="003F1B0F"/>
    <w:rsid w:val="003F4CEC"/>
    <w:rsid w:val="00431D14"/>
    <w:rsid w:val="0043357E"/>
    <w:rsid w:val="004D53CB"/>
    <w:rsid w:val="004E5D0E"/>
    <w:rsid w:val="00503C8D"/>
    <w:rsid w:val="00517DA9"/>
    <w:rsid w:val="00534BB5"/>
    <w:rsid w:val="00536F0A"/>
    <w:rsid w:val="0054708A"/>
    <w:rsid w:val="00567D57"/>
    <w:rsid w:val="005802C6"/>
    <w:rsid w:val="005B3A93"/>
    <w:rsid w:val="005C2035"/>
    <w:rsid w:val="005D3E62"/>
    <w:rsid w:val="005E2F9A"/>
    <w:rsid w:val="00603C72"/>
    <w:rsid w:val="00616DB7"/>
    <w:rsid w:val="00660708"/>
    <w:rsid w:val="0066079C"/>
    <w:rsid w:val="00684392"/>
    <w:rsid w:val="0068447E"/>
    <w:rsid w:val="006F7346"/>
    <w:rsid w:val="0070642B"/>
    <w:rsid w:val="007071B1"/>
    <w:rsid w:val="00727940"/>
    <w:rsid w:val="00767A28"/>
    <w:rsid w:val="007806D5"/>
    <w:rsid w:val="00797E84"/>
    <w:rsid w:val="007B0B28"/>
    <w:rsid w:val="007F645D"/>
    <w:rsid w:val="00805FAC"/>
    <w:rsid w:val="00850B8E"/>
    <w:rsid w:val="008578B9"/>
    <w:rsid w:val="0086106C"/>
    <w:rsid w:val="00863822"/>
    <w:rsid w:val="00866ACC"/>
    <w:rsid w:val="00874E44"/>
    <w:rsid w:val="00875B04"/>
    <w:rsid w:val="00882BE2"/>
    <w:rsid w:val="008877BB"/>
    <w:rsid w:val="008A5B9A"/>
    <w:rsid w:val="008B56BB"/>
    <w:rsid w:val="008D5EA1"/>
    <w:rsid w:val="008E5D97"/>
    <w:rsid w:val="00997907"/>
    <w:rsid w:val="009D4C74"/>
    <w:rsid w:val="00A03D74"/>
    <w:rsid w:val="00A27D08"/>
    <w:rsid w:val="00A40F0F"/>
    <w:rsid w:val="00A448D8"/>
    <w:rsid w:val="00A5072B"/>
    <w:rsid w:val="00A64729"/>
    <w:rsid w:val="00A91E9F"/>
    <w:rsid w:val="00AA6C91"/>
    <w:rsid w:val="00AA7719"/>
    <w:rsid w:val="00AB13BD"/>
    <w:rsid w:val="00AF3E32"/>
    <w:rsid w:val="00B423C1"/>
    <w:rsid w:val="00B613EB"/>
    <w:rsid w:val="00B91208"/>
    <w:rsid w:val="00B9251A"/>
    <w:rsid w:val="00BC186D"/>
    <w:rsid w:val="00BC4724"/>
    <w:rsid w:val="00C5414A"/>
    <w:rsid w:val="00C7209F"/>
    <w:rsid w:val="00C839AC"/>
    <w:rsid w:val="00CB5B78"/>
    <w:rsid w:val="00CC49CD"/>
    <w:rsid w:val="00CC5F97"/>
    <w:rsid w:val="00D008C3"/>
    <w:rsid w:val="00D01F38"/>
    <w:rsid w:val="00D33073"/>
    <w:rsid w:val="00D449E6"/>
    <w:rsid w:val="00D71868"/>
    <w:rsid w:val="00D753ED"/>
    <w:rsid w:val="00DC2538"/>
    <w:rsid w:val="00DC6ECE"/>
    <w:rsid w:val="00DF2BE1"/>
    <w:rsid w:val="00E02957"/>
    <w:rsid w:val="00E02A61"/>
    <w:rsid w:val="00E132E5"/>
    <w:rsid w:val="00E66397"/>
    <w:rsid w:val="00E728E0"/>
    <w:rsid w:val="00ED53B9"/>
    <w:rsid w:val="00EE7A9E"/>
    <w:rsid w:val="00F1337A"/>
    <w:rsid w:val="00F22BB1"/>
    <w:rsid w:val="00F307A4"/>
    <w:rsid w:val="00F34703"/>
    <w:rsid w:val="00F57540"/>
    <w:rsid w:val="00F73778"/>
    <w:rsid w:val="00F867C0"/>
    <w:rsid w:val="00FE127B"/>
    <w:rsid w:val="00FE1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3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D3E62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D3E6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D3E6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D3E62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D3E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0"/>
    <w:rsid w:val="005D3E62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Title">
    <w:name w:val="ConsTitle"/>
    <w:rsid w:val="005D3E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7">
    <w:name w:val="Font Style47"/>
    <w:rsid w:val="005D3E62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5D3E62"/>
    <w:rPr>
      <w:rFonts w:ascii="Times New Roman" w:hAnsi="Times New Roman" w:cs="Times New Roman" w:hint="default"/>
      <w:sz w:val="22"/>
      <w:szCs w:val="22"/>
    </w:rPr>
  </w:style>
  <w:style w:type="character" w:styleId="a7">
    <w:name w:val="Strong"/>
    <w:basedOn w:val="a1"/>
    <w:qFormat/>
    <w:rsid w:val="005D3E62"/>
    <w:rPr>
      <w:b/>
      <w:bCs/>
    </w:rPr>
  </w:style>
  <w:style w:type="character" w:styleId="a8">
    <w:name w:val="Emphasis"/>
    <w:basedOn w:val="a1"/>
    <w:qFormat/>
    <w:rsid w:val="005D3E62"/>
    <w:rPr>
      <w:i/>
      <w:iCs/>
    </w:rPr>
  </w:style>
  <w:style w:type="character" w:styleId="a9">
    <w:name w:val="Hyperlink"/>
    <w:basedOn w:val="a1"/>
    <w:semiHidden/>
    <w:unhideWhenUsed/>
    <w:rsid w:val="008877BB"/>
    <w:rPr>
      <w:color w:val="0000FF"/>
      <w:u w:val="single"/>
    </w:rPr>
  </w:style>
  <w:style w:type="character" w:customStyle="1" w:styleId="2">
    <w:name w:val="Основной шрифт абзаца2"/>
    <w:rsid w:val="008877BB"/>
  </w:style>
  <w:style w:type="paragraph" w:styleId="aa">
    <w:name w:val="Normal (Web)"/>
    <w:basedOn w:val="a0"/>
    <w:uiPriority w:val="99"/>
    <w:semiHidden/>
    <w:unhideWhenUsed/>
    <w:rsid w:val="002E08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31EE-6399-4BDF-ADA9-81886F35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Специалист</cp:lastModifiedBy>
  <cp:revision>58</cp:revision>
  <cp:lastPrinted>2022-08-02T10:46:00Z</cp:lastPrinted>
  <dcterms:created xsi:type="dcterms:W3CDTF">2016-02-04T03:11:00Z</dcterms:created>
  <dcterms:modified xsi:type="dcterms:W3CDTF">2022-08-02T10:46:00Z</dcterms:modified>
</cp:coreProperties>
</file>