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BD77F1" w:rsidRDefault="0066107E" w:rsidP="0066107E">
      <w:pPr>
        <w:rPr>
          <w:rFonts w:ascii="Times New Roman" w:hAnsi="Times New Roman" w:cs="Times New Roman"/>
          <w:sz w:val="28"/>
          <w:szCs w:val="28"/>
        </w:rPr>
      </w:pPr>
      <w:r w:rsidRPr="00BD77F1">
        <w:rPr>
          <w:rFonts w:ascii="Times New Roman" w:hAnsi="Times New Roman" w:cs="Times New Roman"/>
          <w:sz w:val="28"/>
          <w:szCs w:val="28"/>
        </w:rPr>
        <w:t xml:space="preserve">от   </w:t>
      </w:r>
      <w:r w:rsidR="00927635">
        <w:rPr>
          <w:rFonts w:ascii="Times New Roman" w:hAnsi="Times New Roman" w:cs="Times New Roman"/>
          <w:sz w:val="28"/>
          <w:szCs w:val="28"/>
        </w:rPr>
        <w:t>08 июня</w:t>
      </w:r>
      <w:r w:rsidRPr="00BD77F1">
        <w:rPr>
          <w:rFonts w:ascii="Times New Roman" w:hAnsi="Times New Roman" w:cs="Times New Roman"/>
          <w:sz w:val="28"/>
          <w:szCs w:val="28"/>
        </w:rPr>
        <w:t xml:space="preserve"> 202</w:t>
      </w:r>
      <w:r w:rsidR="00927635">
        <w:rPr>
          <w:rFonts w:ascii="Times New Roman" w:hAnsi="Times New Roman" w:cs="Times New Roman"/>
          <w:sz w:val="28"/>
          <w:szCs w:val="28"/>
        </w:rPr>
        <w:t>2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77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D214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D77F1">
        <w:rPr>
          <w:rFonts w:ascii="Times New Roman" w:hAnsi="Times New Roman" w:cs="Times New Roman"/>
          <w:sz w:val="28"/>
          <w:szCs w:val="28"/>
        </w:rPr>
        <w:t xml:space="preserve">  № </w:t>
      </w:r>
      <w:r w:rsidR="003D2143">
        <w:rPr>
          <w:rFonts w:ascii="Times New Roman" w:hAnsi="Times New Roman" w:cs="Times New Roman"/>
          <w:sz w:val="28"/>
          <w:szCs w:val="28"/>
        </w:rPr>
        <w:t>52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107E" w:rsidRDefault="0066107E" w:rsidP="00C8445E">
      <w:pPr>
        <w:spacing w:after="0" w:line="240" w:lineRule="auto"/>
        <w:ind w:firstLine="709"/>
        <w:jc w:val="center"/>
        <w:rPr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 </w:t>
      </w:r>
      <w:r w:rsidRPr="00C8445E">
        <w:rPr>
          <w:rFonts w:ascii="Times New Roman" w:hAnsi="Times New Roman" w:cs="Times New Roman"/>
          <w:sz w:val="28"/>
          <w:szCs w:val="28"/>
        </w:rPr>
        <w:t xml:space="preserve">городского поселения от </w:t>
      </w:r>
      <w:r w:rsidR="00C8445E" w:rsidRPr="00C8445E">
        <w:rPr>
          <w:rFonts w:ascii="Times New Roman" w:hAnsi="Times New Roman" w:cs="Times New Roman"/>
          <w:sz w:val="28"/>
          <w:szCs w:val="28"/>
        </w:rPr>
        <w:t>12</w:t>
      </w:r>
      <w:r w:rsidRPr="00C8445E">
        <w:rPr>
          <w:rFonts w:ascii="Times New Roman" w:hAnsi="Times New Roman" w:cs="Times New Roman"/>
          <w:sz w:val="28"/>
          <w:szCs w:val="28"/>
        </w:rPr>
        <w:t>.0</w:t>
      </w:r>
      <w:r w:rsidR="00C8445E" w:rsidRPr="00C8445E">
        <w:rPr>
          <w:rFonts w:ascii="Times New Roman" w:hAnsi="Times New Roman" w:cs="Times New Roman"/>
          <w:sz w:val="28"/>
          <w:szCs w:val="28"/>
        </w:rPr>
        <w:t>8</w:t>
      </w:r>
      <w:r w:rsidRPr="00C8445E">
        <w:rPr>
          <w:rFonts w:ascii="Times New Roman" w:hAnsi="Times New Roman" w:cs="Times New Roman"/>
          <w:sz w:val="28"/>
          <w:szCs w:val="28"/>
        </w:rPr>
        <w:t>.20</w:t>
      </w:r>
      <w:r w:rsidR="00C8445E" w:rsidRPr="00C8445E">
        <w:rPr>
          <w:rFonts w:ascii="Times New Roman" w:hAnsi="Times New Roman" w:cs="Times New Roman"/>
          <w:sz w:val="28"/>
          <w:szCs w:val="28"/>
        </w:rPr>
        <w:t>14</w:t>
      </w:r>
      <w:r w:rsidRPr="00C8445E">
        <w:rPr>
          <w:rFonts w:ascii="Times New Roman" w:hAnsi="Times New Roman" w:cs="Times New Roman"/>
          <w:sz w:val="28"/>
          <w:szCs w:val="28"/>
        </w:rPr>
        <w:t xml:space="preserve"> № </w:t>
      </w:r>
      <w:r w:rsidR="00C8445E" w:rsidRPr="00C8445E">
        <w:rPr>
          <w:rFonts w:ascii="Times New Roman" w:hAnsi="Times New Roman" w:cs="Times New Roman"/>
          <w:sz w:val="28"/>
          <w:szCs w:val="28"/>
        </w:rPr>
        <w:t>29</w:t>
      </w:r>
      <w:r w:rsidRP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C8445E">
        <w:rPr>
          <w:rFonts w:ascii="Times New Roman" w:hAnsi="Times New Roman" w:cs="Times New Roman"/>
          <w:sz w:val="28"/>
          <w:szCs w:val="28"/>
        </w:rPr>
        <w:t>«</w:t>
      </w:r>
      <w:r w:rsidR="00C8445E" w:rsidRPr="00C8445E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предоставления субсидий из бюджета Полтавского городского поселения некоммерческим организациям, не являющимися государственными, муниципальными учреждениями, осуществляющим общественно</w:t>
      </w:r>
      <w:r w:rsid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C8445E" w:rsidRPr="00C8445E">
        <w:rPr>
          <w:rFonts w:ascii="Times New Roman" w:hAnsi="Times New Roman" w:cs="Times New Roman"/>
          <w:sz w:val="28"/>
          <w:szCs w:val="28"/>
        </w:rPr>
        <w:t>полезную деятельность на территории р.п. Полтавка</w:t>
      </w:r>
      <w:r w:rsidR="00C8445E">
        <w:rPr>
          <w:rFonts w:ascii="Times New Roman" w:hAnsi="Times New Roman" w:cs="Times New Roman"/>
          <w:sz w:val="28"/>
          <w:szCs w:val="28"/>
        </w:rPr>
        <w:t>»</w:t>
      </w:r>
      <w:r w:rsidRPr="0066107E">
        <w:rPr>
          <w:sz w:val="28"/>
          <w:szCs w:val="28"/>
        </w:rPr>
        <w:t xml:space="preserve"> </w:t>
      </w:r>
    </w:p>
    <w:p w:rsidR="00C8445E" w:rsidRPr="0066107E" w:rsidRDefault="00C8445E" w:rsidP="00C8445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B86130" w:rsidRPr="00EE6B65" w:rsidRDefault="0066107E" w:rsidP="00B86130">
      <w:pPr>
        <w:jc w:val="center"/>
        <w:rPr>
          <w:sz w:val="28"/>
          <w:szCs w:val="28"/>
        </w:rPr>
      </w:pPr>
      <w:r w:rsidRPr="00AA224E">
        <w:rPr>
          <w:sz w:val="28"/>
          <w:szCs w:val="28"/>
        </w:rPr>
        <w:t xml:space="preserve">          </w:t>
      </w:r>
    </w:p>
    <w:p w:rsidR="0066107E" w:rsidRPr="00AA224E" w:rsidRDefault="00B86130" w:rsidP="00B86130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</w:t>
      </w:r>
      <w:proofErr w:type="gramStart"/>
      <w:r w:rsidRPr="00B86130">
        <w:rPr>
          <w:b w:val="0"/>
          <w:sz w:val="28"/>
          <w:szCs w:val="28"/>
        </w:rPr>
        <w:t>На основании Федерального закона от 06.10.2003 года № 131-Ф3   «Об общих принципах организации местного самоуправления в Российской Федерации», постановления Правительства РФ от 05.04.2022 № 590 «О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</w:t>
      </w:r>
      <w:proofErr w:type="gramEnd"/>
      <w:r w:rsidRPr="00B86130">
        <w:rPr>
          <w:b w:val="0"/>
          <w:sz w:val="28"/>
          <w:szCs w:val="28"/>
        </w:rPr>
        <w:t xml:space="preserve"> </w:t>
      </w:r>
      <w:proofErr w:type="gramStart"/>
      <w:r w:rsidRPr="00B86130">
        <w:rPr>
          <w:b w:val="0"/>
          <w:sz w:val="28"/>
          <w:szCs w:val="28"/>
        </w:rPr>
        <w:t>особенностях предоставления указанных субсидий и субсидий из федерального бюджета бюджетам субъектов Российской Федерации в 2022 году</w:t>
      </w:r>
      <w:r w:rsidR="00C8445E" w:rsidRPr="00B86130">
        <w:rPr>
          <w:b w:val="0"/>
          <w:sz w:val="28"/>
          <w:szCs w:val="28"/>
        </w:rPr>
        <w:t xml:space="preserve">, </w:t>
      </w:r>
      <w:r w:rsidR="0066107E" w:rsidRPr="00B86130">
        <w:rPr>
          <w:b w:val="0"/>
          <w:sz w:val="28"/>
          <w:szCs w:val="28"/>
        </w:rPr>
        <w:t xml:space="preserve">Уставом Полтавского городского поселения, принимая во внимание </w:t>
      </w:r>
      <w:r w:rsidR="00E32A65" w:rsidRPr="00B86130">
        <w:rPr>
          <w:b w:val="0"/>
          <w:sz w:val="28"/>
          <w:szCs w:val="28"/>
        </w:rPr>
        <w:t xml:space="preserve">модельный акт </w:t>
      </w:r>
      <w:r w:rsidR="0066107E" w:rsidRPr="00B86130">
        <w:rPr>
          <w:b w:val="0"/>
          <w:sz w:val="28"/>
          <w:szCs w:val="28"/>
        </w:rPr>
        <w:t xml:space="preserve">прокуратуры </w:t>
      </w:r>
      <w:r w:rsidR="00AA224E" w:rsidRPr="00B86130">
        <w:rPr>
          <w:b w:val="0"/>
          <w:sz w:val="28"/>
          <w:szCs w:val="28"/>
        </w:rPr>
        <w:t xml:space="preserve">Полтавского района </w:t>
      </w:r>
      <w:r w:rsidR="0066107E" w:rsidRPr="00B86130">
        <w:rPr>
          <w:b w:val="0"/>
          <w:sz w:val="28"/>
          <w:szCs w:val="28"/>
        </w:rPr>
        <w:t xml:space="preserve">от </w:t>
      </w:r>
      <w:r w:rsidR="00666CF4">
        <w:rPr>
          <w:b w:val="0"/>
          <w:sz w:val="28"/>
          <w:szCs w:val="28"/>
        </w:rPr>
        <w:t>19</w:t>
      </w:r>
      <w:r w:rsidR="00C8445E" w:rsidRPr="00B86130">
        <w:rPr>
          <w:b w:val="0"/>
          <w:sz w:val="28"/>
          <w:szCs w:val="28"/>
        </w:rPr>
        <w:t>.0</w:t>
      </w:r>
      <w:r w:rsidR="00666CF4">
        <w:rPr>
          <w:b w:val="0"/>
          <w:sz w:val="28"/>
          <w:szCs w:val="28"/>
        </w:rPr>
        <w:t>5</w:t>
      </w:r>
      <w:r w:rsidR="0066107E" w:rsidRPr="00B86130">
        <w:rPr>
          <w:b w:val="0"/>
          <w:sz w:val="28"/>
          <w:szCs w:val="28"/>
        </w:rPr>
        <w:t>.202</w:t>
      </w:r>
      <w:r w:rsidR="00666CF4">
        <w:rPr>
          <w:b w:val="0"/>
          <w:sz w:val="28"/>
          <w:szCs w:val="28"/>
        </w:rPr>
        <w:t xml:space="preserve">2  </w:t>
      </w:r>
      <w:r w:rsidR="00AA224E">
        <w:rPr>
          <w:b w:val="0"/>
          <w:sz w:val="28"/>
          <w:szCs w:val="28"/>
        </w:rPr>
        <w:t xml:space="preserve">№ </w:t>
      </w:r>
      <w:r w:rsidR="00666CF4">
        <w:rPr>
          <w:b w:val="0"/>
          <w:sz w:val="28"/>
          <w:szCs w:val="28"/>
        </w:rPr>
        <w:t>22/1-2022/510</w:t>
      </w:r>
      <w:r w:rsidR="00AA224E">
        <w:rPr>
          <w:b w:val="0"/>
          <w:sz w:val="28"/>
          <w:szCs w:val="28"/>
        </w:rPr>
        <w:t>,</w:t>
      </w:r>
      <w:r w:rsidR="0066107E" w:rsidRPr="00AA224E">
        <w:rPr>
          <w:b w:val="0"/>
          <w:sz w:val="28"/>
          <w:szCs w:val="28"/>
        </w:rPr>
        <w:t xml:space="preserve"> </w:t>
      </w:r>
      <w:r w:rsidR="0066107E" w:rsidRPr="00AA224E">
        <w:rPr>
          <w:sz w:val="28"/>
          <w:szCs w:val="28"/>
        </w:rPr>
        <w:t>постановляю:</w:t>
      </w:r>
      <w:proofErr w:type="gramEnd"/>
    </w:p>
    <w:p w:rsidR="0066107E" w:rsidRPr="00C8445E" w:rsidRDefault="00736D56" w:rsidP="00C8445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6107E" w:rsidRPr="00C8445E">
        <w:rPr>
          <w:rFonts w:ascii="Times New Roman" w:hAnsi="Times New Roman" w:cs="Times New Roman"/>
          <w:sz w:val="28"/>
          <w:szCs w:val="28"/>
        </w:rPr>
        <w:t>.</w:t>
      </w:r>
      <w:r w:rsidR="00EA6F21" w:rsidRP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C8445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8445E" w:rsidRPr="00C8445E">
        <w:rPr>
          <w:rFonts w:ascii="Times New Roman" w:hAnsi="Times New Roman" w:cs="Times New Roman"/>
          <w:sz w:val="28"/>
          <w:szCs w:val="28"/>
        </w:rPr>
        <w:t>постановление администрации  Полтавского городского поселения от 12.08.2014 № 29 «Об утверждении Порядка определения объема и предоставления субсидий из бюджета Полтавского городского поселения некоммерческим организациям, не являющимися государственными, муниципальными учреждениями, осуществляющим общественно полезную деятельность на территории р.п. Полтавка»</w:t>
      </w:r>
      <w:r w:rsidR="00C8445E" w:rsidRPr="00C8445E">
        <w:rPr>
          <w:sz w:val="28"/>
          <w:szCs w:val="28"/>
        </w:rPr>
        <w:t xml:space="preserve"> </w:t>
      </w:r>
      <w:r w:rsidR="00AA224E" w:rsidRPr="00C8445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F293D" w:rsidRPr="00C8445E">
        <w:rPr>
          <w:rFonts w:ascii="Times New Roman" w:hAnsi="Times New Roman" w:cs="Times New Roman"/>
          <w:sz w:val="28"/>
          <w:szCs w:val="28"/>
        </w:rPr>
        <w:t>П</w:t>
      </w:r>
      <w:r w:rsidR="00AA224E" w:rsidRPr="00C8445E">
        <w:rPr>
          <w:rFonts w:ascii="Times New Roman" w:hAnsi="Times New Roman" w:cs="Times New Roman"/>
          <w:sz w:val="28"/>
          <w:szCs w:val="28"/>
        </w:rPr>
        <w:t xml:space="preserve">остановление) </w:t>
      </w:r>
      <w:r w:rsidR="0066107E" w:rsidRPr="00C8445E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4028DA" w:rsidRPr="004028DA" w:rsidRDefault="00190595" w:rsidP="004028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8DA">
        <w:rPr>
          <w:rFonts w:ascii="Times New Roman" w:hAnsi="Times New Roman" w:cs="Times New Roman"/>
          <w:sz w:val="28"/>
          <w:szCs w:val="28"/>
        </w:rPr>
        <w:t xml:space="preserve"> </w:t>
      </w:r>
      <w:r w:rsidR="004028DA" w:rsidRPr="004028DA">
        <w:rPr>
          <w:rFonts w:ascii="Times New Roman" w:hAnsi="Times New Roman" w:cs="Times New Roman"/>
          <w:sz w:val="28"/>
          <w:szCs w:val="28"/>
        </w:rPr>
        <w:t>1.1.</w:t>
      </w:r>
      <w:r w:rsidR="004028DA" w:rsidRPr="004028DA">
        <w:rPr>
          <w:rFonts w:ascii="Times New Roman" w:hAnsi="Times New Roman" w:cs="Times New Roman"/>
          <w:bCs/>
          <w:sz w:val="28"/>
          <w:szCs w:val="28"/>
        </w:rPr>
        <w:t xml:space="preserve"> Пункт </w:t>
      </w:r>
      <w:r w:rsidR="004028DA">
        <w:rPr>
          <w:rFonts w:ascii="Times New Roman" w:hAnsi="Times New Roman" w:cs="Times New Roman"/>
          <w:bCs/>
          <w:sz w:val="28"/>
          <w:szCs w:val="28"/>
        </w:rPr>
        <w:t>3</w:t>
      </w:r>
      <w:r w:rsidR="004028DA" w:rsidRPr="004028DA">
        <w:rPr>
          <w:rFonts w:ascii="Times New Roman" w:hAnsi="Times New Roman" w:cs="Times New Roman"/>
          <w:bCs/>
          <w:sz w:val="28"/>
          <w:szCs w:val="28"/>
        </w:rPr>
        <w:t xml:space="preserve"> добавить </w:t>
      </w:r>
      <w:r w:rsidR="00D64AD5">
        <w:rPr>
          <w:rFonts w:ascii="Times New Roman" w:hAnsi="Times New Roman" w:cs="Times New Roman"/>
          <w:bCs/>
          <w:sz w:val="28"/>
          <w:szCs w:val="28"/>
        </w:rPr>
        <w:t>подпунктом 11</w:t>
      </w:r>
      <w:r w:rsidR="004028DA" w:rsidRPr="004028DA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4028DA" w:rsidRDefault="009F60FB" w:rsidP="009F60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4028DA" w:rsidRPr="004028DA">
        <w:rPr>
          <w:rFonts w:ascii="Times New Roman" w:hAnsi="Times New Roman" w:cs="Times New Roman"/>
          <w:bCs/>
          <w:sz w:val="28"/>
          <w:szCs w:val="28"/>
        </w:rPr>
        <w:t xml:space="preserve">«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D64AD5">
        <w:rPr>
          <w:rFonts w:ascii="Times New Roman" w:hAnsi="Times New Roman" w:cs="Times New Roman"/>
          <w:bCs/>
          <w:sz w:val="28"/>
          <w:szCs w:val="28"/>
        </w:rPr>
        <w:t>)</w:t>
      </w:r>
      <w:r w:rsidR="004028DA" w:rsidRPr="004028DA">
        <w:rPr>
          <w:rFonts w:ascii="Times New Roman" w:hAnsi="Times New Roman" w:cs="Times New Roman"/>
          <w:bCs/>
          <w:sz w:val="28"/>
          <w:szCs w:val="28"/>
        </w:rPr>
        <w:t xml:space="preserve"> участник отбора не должен находиться в </w:t>
      </w:r>
      <w:bookmarkStart w:id="0" w:name="_Hlk100579224"/>
      <w:r w:rsidR="004028DA" w:rsidRPr="004028DA">
        <w:rPr>
          <w:rFonts w:ascii="Times New Roman" w:hAnsi="Times New Roman" w:cs="Times New Roman"/>
          <w:bCs/>
          <w:sz w:val="28"/>
          <w:szCs w:val="28"/>
        </w:rPr>
        <w:t>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bookmarkEnd w:id="0"/>
      <w:r w:rsidR="004028DA" w:rsidRPr="004028D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8C0127" w:rsidRPr="008C0127" w:rsidRDefault="008C0127" w:rsidP="008C01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0127">
        <w:rPr>
          <w:rFonts w:ascii="Times New Roman" w:hAnsi="Times New Roman" w:cs="Times New Roman"/>
          <w:bCs/>
          <w:sz w:val="28"/>
          <w:szCs w:val="28"/>
        </w:rPr>
        <w:t xml:space="preserve">1.2. Пункт </w:t>
      </w:r>
      <w:r w:rsidR="005F72C4">
        <w:rPr>
          <w:rFonts w:ascii="Times New Roman" w:hAnsi="Times New Roman" w:cs="Times New Roman"/>
          <w:bCs/>
          <w:sz w:val="28"/>
          <w:szCs w:val="28"/>
        </w:rPr>
        <w:t>8</w:t>
      </w:r>
      <w:r w:rsidRPr="008C0127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C8445E" w:rsidRPr="008C0127" w:rsidRDefault="008C0127" w:rsidP="008C01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0127">
        <w:rPr>
          <w:rFonts w:ascii="Times New Roman" w:hAnsi="Times New Roman" w:cs="Times New Roman"/>
          <w:bCs/>
          <w:sz w:val="28"/>
          <w:szCs w:val="28"/>
        </w:rPr>
        <w:t>«</w:t>
      </w:r>
      <w:r w:rsidR="00A779D0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Pr="008C0127">
        <w:rPr>
          <w:rFonts w:ascii="Times New Roman" w:hAnsi="Times New Roman" w:cs="Times New Roman"/>
          <w:bCs/>
          <w:sz w:val="28"/>
          <w:szCs w:val="28"/>
        </w:rPr>
        <w:t>.</w:t>
      </w:r>
      <w:r w:rsidR="00A77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0127">
        <w:rPr>
          <w:rFonts w:ascii="Times New Roman" w:hAnsi="Times New Roman" w:cs="Times New Roman"/>
          <w:bCs/>
          <w:sz w:val="28"/>
          <w:szCs w:val="28"/>
        </w:rPr>
        <w:t xml:space="preserve">Главный распорядитель как получатель бюджетных средств осуществляет 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субсидии, органы государственного </w:t>
      </w:r>
      <w:r w:rsidRPr="008C0127">
        <w:rPr>
          <w:rFonts w:ascii="Times New Roman" w:hAnsi="Times New Roman" w:cs="Times New Roman"/>
          <w:bCs/>
          <w:sz w:val="28"/>
          <w:szCs w:val="28"/>
        </w:rPr>
        <w:lastRenderedPageBreak/>
        <w:t>(муниципального) финансового контроля осуществляют проверку в соответствии со статьями 268.1 и 269.2 Бюджетно</w:t>
      </w:r>
      <w:r w:rsidR="00E96146">
        <w:rPr>
          <w:rFonts w:ascii="Times New Roman" w:hAnsi="Times New Roman" w:cs="Times New Roman"/>
          <w:bCs/>
          <w:sz w:val="28"/>
          <w:szCs w:val="28"/>
        </w:rPr>
        <w:t>го кодекса Российской Федерации</w:t>
      </w:r>
      <w:r w:rsidRPr="008C0127">
        <w:rPr>
          <w:rFonts w:ascii="Times New Roman" w:hAnsi="Times New Roman" w:cs="Times New Roman"/>
          <w:bCs/>
          <w:sz w:val="28"/>
          <w:szCs w:val="28"/>
        </w:rPr>
        <w:t>"</w:t>
      </w:r>
      <w:r w:rsidR="00E96146">
        <w:rPr>
          <w:rFonts w:ascii="Times New Roman" w:hAnsi="Times New Roman" w:cs="Times New Roman"/>
          <w:bCs/>
          <w:sz w:val="28"/>
          <w:szCs w:val="28"/>
        </w:rPr>
        <w:t>.</w:t>
      </w:r>
    </w:p>
    <w:p w:rsidR="000C6E15" w:rsidRDefault="0066107E" w:rsidP="000C6E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6E15">
        <w:rPr>
          <w:rFonts w:ascii="Times New Roman" w:hAnsi="Times New Roman" w:cs="Times New Roman"/>
          <w:sz w:val="28"/>
          <w:szCs w:val="28"/>
        </w:rPr>
        <w:t xml:space="preserve">2. </w:t>
      </w:r>
      <w:r w:rsidR="000C6E15" w:rsidRPr="000C6E15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190595" w:rsidRPr="00190595" w:rsidRDefault="00190595" w:rsidP="000C6E1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 настоящего распоряжения возложить на </w:t>
      </w:r>
      <w:r w:rsidR="00736D56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proofErr w:type="spellStart"/>
      <w:r w:rsidR="00736D56">
        <w:rPr>
          <w:rFonts w:ascii="Times New Roman" w:hAnsi="Times New Roman" w:cs="Times New Roman"/>
          <w:sz w:val="28"/>
          <w:szCs w:val="28"/>
        </w:rPr>
        <w:t>Шпынову</w:t>
      </w:r>
      <w:proofErr w:type="spellEnd"/>
      <w:r w:rsidR="00736D56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66107E" w:rsidRPr="0066107E" w:rsidRDefault="0066107E" w:rsidP="00661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07E" w:rsidRPr="0066107E" w:rsidRDefault="00606C26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66107E" w:rsidRPr="0066107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Полтавского </w:t>
      </w:r>
    </w:p>
    <w:p w:rsidR="0066107E" w:rsidRPr="0066107E" w:rsidRDefault="009546B7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6C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Ю.Н.Кот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66107E" w:rsidRDefault="0066107E" w:rsidP="0066107E">
      <w:pPr>
        <w:pStyle w:val="Ooaii"/>
        <w:tabs>
          <w:tab w:val="left" w:pos="1134"/>
          <w:tab w:val="left" w:pos="2694"/>
        </w:tabs>
        <w:jc w:val="both"/>
        <w:rPr>
          <w:szCs w:val="24"/>
        </w:rPr>
      </w:pPr>
    </w:p>
    <w:p w:rsidR="00C64674" w:rsidRDefault="00C64674"/>
    <w:sectPr w:rsidR="00C64674" w:rsidSect="00EA6F2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40676"/>
    <w:rsid w:val="000C6E15"/>
    <w:rsid w:val="00126E7A"/>
    <w:rsid w:val="0018101F"/>
    <w:rsid w:val="00190595"/>
    <w:rsid w:val="00250F32"/>
    <w:rsid w:val="002F293D"/>
    <w:rsid w:val="003C25D6"/>
    <w:rsid w:val="003D2143"/>
    <w:rsid w:val="003F7E76"/>
    <w:rsid w:val="004028DA"/>
    <w:rsid w:val="004072B6"/>
    <w:rsid w:val="0043370A"/>
    <w:rsid w:val="00485D1A"/>
    <w:rsid w:val="005F72C4"/>
    <w:rsid w:val="00606C26"/>
    <w:rsid w:val="0064506B"/>
    <w:rsid w:val="0066107E"/>
    <w:rsid w:val="00666CF4"/>
    <w:rsid w:val="00696FAA"/>
    <w:rsid w:val="006E253A"/>
    <w:rsid w:val="00736D56"/>
    <w:rsid w:val="00780ACA"/>
    <w:rsid w:val="007953EB"/>
    <w:rsid w:val="007E0A2D"/>
    <w:rsid w:val="007F3664"/>
    <w:rsid w:val="008C0127"/>
    <w:rsid w:val="00927635"/>
    <w:rsid w:val="009546B7"/>
    <w:rsid w:val="009D398D"/>
    <w:rsid w:val="009F60FB"/>
    <w:rsid w:val="00A0029F"/>
    <w:rsid w:val="00A779D0"/>
    <w:rsid w:val="00AA224E"/>
    <w:rsid w:val="00AA5429"/>
    <w:rsid w:val="00AD162F"/>
    <w:rsid w:val="00B86130"/>
    <w:rsid w:val="00B865F4"/>
    <w:rsid w:val="00BD77F1"/>
    <w:rsid w:val="00C32120"/>
    <w:rsid w:val="00C64674"/>
    <w:rsid w:val="00C8445E"/>
    <w:rsid w:val="00C94C62"/>
    <w:rsid w:val="00D56174"/>
    <w:rsid w:val="00D64AD5"/>
    <w:rsid w:val="00E32A65"/>
    <w:rsid w:val="00E96146"/>
    <w:rsid w:val="00EA6F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link w:val="ConsPlusNormal0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character" w:customStyle="1" w:styleId="ConsPlusNormal0">
    <w:name w:val="ConsPlusNormal Знак"/>
    <w:link w:val="ConsPlusNormal"/>
    <w:locked/>
    <w:rsid w:val="001905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19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0595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user</cp:lastModifiedBy>
  <cp:revision>24</cp:revision>
  <cp:lastPrinted>2020-09-03T09:43:00Z</cp:lastPrinted>
  <dcterms:created xsi:type="dcterms:W3CDTF">2021-01-22T10:05:00Z</dcterms:created>
  <dcterms:modified xsi:type="dcterms:W3CDTF">2022-06-09T05:08:00Z</dcterms:modified>
</cp:coreProperties>
</file>