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B9" w:rsidRDefault="008C2AB9" w:rsidP="008C2AB9">
      <w:pPr>
        <w:pStyle w:val="ConsTitle"/>
        <w:widowControl/>
        <w:ind w:right="0" w:firstLine="142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8C2AB9" w:rsidRDefault="008C2AB9" w:rsidP="008C2AB9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8C2AB9" w:rsidRDefault="008C2AB9" w:rsidP="008C2AB9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8C2AB9" w:rsidRDefault="008C2AB9" w:rsidP="008C2AB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8C2AB9" w:rsidRDefault="008C2AB9" w:rsidP="008C2AB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C2AB9" w:rsidRDefault="008C2AB9" w:rsidP="008C2AB9">
      <w:pPr>
        <w:rPr>
          <w:sz w:val="28"/>
          <w:szCs w:val="28"/>
        </w:rPr>
      </w:pPr>
      <w:r>
        <w:rPr>
          <w:sz w:val="28"/>
          <w:szCs w:val="28"/>
        </w:rPr>
        <w:t>от  26 апреля 2023 года                                                                                     № 41</w:t>
      </w:r>
    </w:p>
    <w:p w:rsidR="008C2AB9" w:rsidRDefault="008C2AB9" w:rsidP="008C2AB9">
      <w:pPr>
        <w:rPr>
          <w:sz w:val="28"/>
          <w:szCs w:val="28"/>
        </w:rPr>
      </w:pPr>
    </w:p>
    <w:p w:rsidR="008C2AB9" w:rsidRDefault="008C2AB9" w:rsidP="008C2AB9">
      <w:pPr>
        <w:shd w:val="clear" w:color="auto" w:fill="FFFFFF"/>
        <w:ind w:right="-1" w:firstLine="426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26.08.2021 № 96 </w:t>
      </w:r>
      <w:r>
        <w:rPr>
          <w:color w:val="000000"/>
          <w:sz w:val="28"/>
          <w:szCs w:val="28"/>
        </w:rPr>
        <w:t xml:space="preserve">«Об утверждении Положения о постоянно действующей комиссии по оценке технического </w:t>
      </w:r>
      <w:proofErr w:type="gramStart"/>
      <w:r>
        <w:rPr>
          <w:color w:val="000000"/>
          <w:sz w:val="28"/>
          <w:szCs w:val="28"/>
        </w:rPr>
        <w:t>состояния автомобильных дорог общего пользования местного значения Полтавского городского поселения Полтавского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>»</w:t>
      </w:r>
    </w:p>
    <w:p w:rsidR="008C2AB9" w:rsidRDefault="008C2AB9" w:rsidP="008C2AB9">
      <w:pPr>
        <w:shd w:val="clear" w:color="auto" w:fill="FFFFFF"/>
        <w:jc w:val="center"/>
        <w:textAlignment w:val="baseline"/>
        <w:rPr>
          <w:color w:val="000000"/>
          <w:szCs w:val="28"/>
        </w:rPr>
      </w:pPr>
    </w:p>
    <w:p w:rsidR="008C2AB9" w:rsidRDefault="008C2AB9" w:rsidP="008C2AB9">
      <w:pPr>
        <w:pStyle w:val="ConsPlusNormal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27.08.2009 № 150 «О порядке проведения оценки технического состояния автомобильных дорог», Уставом Полтавского</w:t>
      </w:r>
      <w:proofErr w:type="gramEnd"/>
      <w:r>
        <w:rPr>
          <w:sz w:val="28"/>
          <w:szCs w:val="28"/>
        </w:rPr>
        <w:t xml:space="preserve"> городского поселения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остановляю:</w:t>
      </w:r>
    </w:p>
    <w:p w:rsidR="008C2AB9" w:rsidRDefault="008C2AB9" w:rsidP="008C2AB9">
      <w:pPr>
        <w:pStyle w:val="ConsPlusNormal"/>
        <w:numPr>
          <w:ilvl w:val="0"/>
          <w:numId w:val="1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постановление от 26.08.2021 № 96 </w:t>
      </w:r>
      <w:r>
        <w:rPr>
          <w:color w:val="000000"/>
          <w:sz w:val="28"/>
          <w:szCs w:val="28"/>
        </w:rPr>
        <w:t xml:space="preserve">«Об утверждении Положения о постоянно действующей комиссии по оценке технического </w:t>
      </w:r>
      <w:proofErr w:type="gramStart"/>
      <w:r>
        <w:rPr>
          <w:color w:val="000000"/>
          <w:sz w:val="28"/>
          <w:szCs w:val="28"/>
        </w:rPr>
        <w:t>состояния автомобильных дорог общего пользования местного значения Полтавского городского поселения Полтавского муниципального района Омской</w:t>
      </w:r>
      <w:proofErr w:type="gramEnd"/>
      <w:r>
        <w:rPr>
          <w:color w:val="000000"/>
          <w:sz w:val="28"/>
          <w:szCs w:val="28"/>
        </w:rPr>
        <w:t xml:space="preserve"> области» (далее – Постановление) следующие изменения:</w:t>
      </w:r>
    </w:p>
    <w:p w:rsidR="008C2AB9" w:rsidRDefault="008C2AB9" w:rsidP="008C2AB9">
      <w:pPr>
        <w:pStyle w:val="ConsPlusNormal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2 к Постановлению «</w:t>
      </w:r>
      <w:r>
        <w:rPr>
          <w:rFonts w:eastAsia="Calibri"/>
          <w:sz w:val="28"/>
          <w:szCs w:val="28"/>
          <w:lang w:eastAsia="en-US"/>
        </w:rPr>
        <w:t>Состав комиссии по оценке технического состояния автомобильных дорог, расположенных на территории Полтавского городского поселения»</w:t>
      </w:r>
      <w:r>
        <w:rPr>
          <w:color w:val="000000"/>
          <w:sz w:val="28"/>
          <w:szCs w:val="28"/>
        </w:rPr>
        <w:t xml:space="preserve"> изложить в следующей редакции: </w:t>
      </w:r>
    </w:p>
    <w:tbl>
      <w:tblPr>
        <w:tblW w:w="0" w:type="auto"/>
        <w:tblInd w:w="709" w:type="dxa"/>
        <w:tblLook w:val="04A0"/>
      </w:tblPr>
      <w:tblGrid>
        <w:gridCol w:w="3085"/>
        <w:gridCol w:w="5777"/>
      </w:tblGrid>
      <w:tr w:rsidR="008C2AB9" w:rsidTr="008C2AB9">
        <w:tc>
          <w:tcPr>
            <w:tcW w:w="3085" w:type="dxa"/>
            <w:hideMark/>
          </w:tcPr>
          <w:p w:rsidR="008C2AB9" w:rsidRDefault="008C2AB9">
            <w:pPr>
              <w:pStyle w:val="a3"/>
              <w:ind w:left="0" w:firstLine="284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- Руденко Марина Ивановна</w:t>
            </w:r>
          </w:p>
        </w:tc>
        <w:tc>
          <w:tcPr>
            <w:tcW w:w="5777" w:type="dxa"/>
            <w:hideMark/>
          </w:tcPr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- глава Полтавского городского поселения, председатель комиссии</w:t>
            </w:r>
          </w:p>
        </w:tc>
      </w:tr>
      <w:tr w:rsidR="008C2AB9" w:rsidTr="008C2AB9">
        <w:tc>
          <w:tcPr>
            <w:tcW w:w="3085" w:type="dxa"/>
            <w:hideMark/>
          </w:tcPr>
          <w:p w:rsidR="008C2AB9" w:rsidRDefault="008C2AB9">
            <w:pPr>
              <w:spacing w:line="360" w:lineRule="exact"/>
              <w:ind w:firstLine="284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-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Зимаков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 Сергей Сергеевич</w:t>
            </w:r>
          </w:p>
        </w:tc>
        <w:tc>
          <w:tcPr>
            <w:tcW w:w="5777" w:type="dxa"/>
            <w:hideMark/>
          </w:tcPr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- директор МКУ «Полтавская казна», заместитель председателя комиссии</w:t>
            </w:r>
          </w:p>
        </w:tc>
      </w:tr>
      <w:tr w:rsidR="008C2AB9" w:rsidTr="008C2AB9">
        <w:tc>
          <w:tcPr>
            <w:tcW w:w="3085" w:type="dxa"/>
            <w:hideMark/>
          </w:tcPr>
          <w:p w:rsidR="008C2AB9" w:rsidRDefault="008C2AB9">
            <w:pPr>
              <w:spacing w:line="360" w:lineRule="exact"/>
              <w:ind w:firstLine="284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- Мурашов Сергей Владимирович</w:t>
            </w:r>
          </w:p>
        </w:tc>
        <w:tc>
          <w:tcPr>
            <w:tcW w:w="5777" w:type="dxa"/>
            <w:hideMark/>
          </w:tcPr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- инженер-инспектор МКУ «Полтавская казна», секретарь комиссии</w:t>
            </w:r>
          </w:p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(по согласованию)</w:t>
            </w:r>
          </w:p>
        </w:tc>
      </w:tr>
      <w:tr w:rsidR="008C2AB9" w:rsidTr="008C2AB9">
        <w:tc>
          <w:tcPr>
            <w:tcW w:w="3085" w:type="dxa"/>
            <w:hideMark/>
          </w:tcPr>
          <w:p w:rsidR="008C2AB9" w:rsidRDefault="008C2AB9">
            <w:pPr>
              <w:spacing w:line="360" w:lineRule="exact"/>
              <w:ind w:firstLine="284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-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Лыбина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 Юлия Вячеславовна</w:t>
            </w:r>
          </w:p>
        </w:tc>
        <w:tc>
          <w:tcPr>
            <w:tcW w:w="5777" w:type="dxa"/>
            <w:hideMark/>
          </w:tcPr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- председатель Совета депутатов  Полтавского городского поселения</w:t>
            </w:r>
          </w:p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(по согласованию)</w:t>
            </w:r>
          </w:p>
        </w:tc>
      </w:tr>
      <w:tr w:rsidR="008C2AB9" w:rsidTr="008C2AB9">
        <w:tc>
          <w:tcPr>
            <w:tcW w:w="3085" w:type="dxa"/>
          </w:tcPr>
          <w:p w:rsidR="008C2AB9" w:rsidRDefault="008C2AB9">
            <w:pPr>
              <w:spacing w:line="360" w:lineRule="exact"/>
              <w:ind w:firstLine="284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- Артеменко Любовь Ивановна</w:t>
            </w:r>
          </w:p>
          <w:p w:rsidR="008C2AB9" w:rsidRDefault="008C2AB9">
            <w:pPr>
              <w:pStyle w:val="a3"/>
              <w:ind w:left="0" w:firstLine="284"/>
              <w:jc w:val="center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8C2AB9" w:rsidRDefault="008C2AB9">
            <w:pPr>
              <w:pStyle w:val="a3"/>
              <w:ind w:left="0" w:firstLine="284"/>
              <w:jc w:val="center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8C2AB9" w:rsidRDefault="008C2AB9">
            <w:pPr>
              <w:pStyle w:val="a3"/>
              <w:ind w:left="0" w:firstLine="284"/>
              <w:jc w:val="center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8C2AB9" w:rsidRDefault="008C2AB9">
            <w:pPr>
              <w:spacing w:line="360" w:lineRule="exact"/>
              <w:ind w:firstLine="284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-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Красножонов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 Андрей Афанасьевич</w:t>
            </w:r>
          </w:p>
          <w:p w:rsidR="008C2AB9" w:rsidRDefault="008C2AB9">
            <w:pPr>
              <w:pStyle w:val="a3"/>
              <w:ind w:left="0" w:firstLine="284"/>
              <w:jc w:val="center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8C2AB9" w:rsidRDefault="008C2AB9">
            <w:pPr>
              <w:pStyle w:val="a3"/>
              <w:ind w:left="0" w:firstLine="284"/>
              <w:jc w:val="center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8C2AB9" w:rsidRDefault="008C2AB9">
            <w:pPr>
              <w:spacing w:line="360" w:lineRule="exact"/>
              <w:ind w:firstLine="284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-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Охрименко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 xml:space="preserve"> Руслан Валерьевич</w:t>
            </w:r>
          </w:p>
        </w:tc>
        <w:tc>
          <w:tcPr>
            <w:tcW w:w="5777" w:type="dxa"/>
          </w:tcPr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- депутат Совета депутатов Полтавского городского поселения (по согласованию)</w:t>
            </w:r>
          </w:p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- член общественного Совета Полтавского городского поселения (по согласованию)</w:t>
            </w:r>
          </w:p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8C2AB9" w:rsidRDefault="008C2AB9">
            <w:pPr>
              <w:pStyle w:val="a3"/>
              <w:ind w:left="0" w:firstLine="284"/>
              <w:jc w:val="right"/>
              <w:rPr>
                <w:szCs w:val="28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  <w:t>- заместитель начальника Управления капитального строительства Полтавского района</w:t>
            </w:r>
          </w:p>
          <w:p w:rsidR="008C2AB9" w:rsidRDefault="008C2AB9">
            <w:pPr>
              <w:pStyle w:val="a3"/>
              <w:ind w:left="0" w:firstLine="284"/>
              <w:jc w:val="right"/>
              <w:rPr>
                <w:bCs/>
                <w:color w:val="000000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8C2AB9" w:rsidRDefault="008C2AB9" w:rsidP="008C2AB9">
      <w:pPr>
        <w:pStyle w:val="ConsPlusNormal"/>
        <w:ind w:firstLine="284"/>
        <w:jc w:val="both"/>
        <w:rPr>
          <w:color w:val="000000"/>
          <w:sz w:val="28"/>
          <w:szCs w:val="28"/>
        </w:rPr>
      </w:pPr>
    </w:p>
    <w:p w:rsidR="008C2AB9" w:rsidRDefault="008C2AB9" w:rsidP="008C2AB9">
      <w:pPr>
        <w:pStyle w:val="ConsPlusNormal"/>
        <w:numPr>
          <w:ilvl w:val="0"/>
          <w:numId w:val="1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опубликовать (обнародовать).</w:t>
      </w:r>
    </w:p>
    <w:p w:rsidR="008C2AB9" w:rsidRDefault="008C2AB9" w:rsidP="008C2AB9">
      <w:pPr>
        <w:pStyle w:val="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выполнением настоящего постановления возложить на управляющего делами Кота Ю.Н.</w:t>
      </w:r>
    </w:p>
    <w:p w:rsidR="008C2AB9" w:rsidRDefault="008C2AB9" w:rsidP="008C2AB9">
      <w:pPr>
        <w:pStyle w:val="1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C2AB9" w:rsidRDefault="008C2AB9" w:rsidP="008C2AB9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</w:p>
    <w:p w:rsidR="008C2AB9" w:rsidRDefault="008C2AB9" w:rsidP="008C2AB9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</w:p>
    <w:p w:rsidR="008C2AB9" w:rsidRDefault="008C2AB9" w:rsidP="008C2AB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</w:t>
      </w:r>
      <w:proofErr w:type="gramStart"/>
      <w:r>
        <w:rPr>
          <w:color w:val="000000"/>
          <w:sz w:val="28"/>
          <w:szCs w:val="28"/>
        </w:rPr>
        <w:t>Полтавского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C2AB9" w:rsidRDefault="008C2AB9" w:rsidP="008C2AB9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Ю.Н. Кот</w:t>
      </w:r>
    </w:p>
    <w:p w:rsidR="008C2AB9" w:rsidRDefault="008C2AB9" w:rsidP="008C2AB9">
      <w:pPr>
        <w:pStyle w:val="3"/>
        <w:rPr>
          <w:sz w:val="28"/>
          <w:szCs w:val="28"/>
        </w:rPr>
      </w:pPr>
    </w:p>
    <w:p w:rsidR="00B630F1" w:rsidRDefault="00B630F1"/>
    <w:sectPr w:rsidR="00B630F1" w:rsidSect="00B6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C1B1F"/>
    <w:multiLevelType w:val="multilevel"/>
    <w:tmpl w:val="377E69BA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color w:val="000000"/>
      </w:rPr>
    </w:lvl>
  </w:abstractNum>
  <w:abstractNum w:abstractNumId="1">
    <w:nsid w:val="78CA2246"/>
    <w:multiLevelType w:val="hybridMultilevel"/>
    <w:tmpl w:val="EB9C59AE"/>
    <w:lvl w:ilvl="0" w:tplc="BA5016E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AB9"/>
    <w:rsid w:val="008C2AB9"/>
    <w:rsid w:val="00B6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C2AB9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8C2A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2AB9"/>
    <w:pPr>
      <w:spacing w:line="360" w:lineRule="exact"/>
      <w:ind w:left="720" w:firstLine="720"/>
      <w:contextualSpacing/>
    </w:pPr>
    <w:rPr>
      <w:rFonts w:eastAsia="Times New Roman"/>
      <w:sz w:val="28"/>
    </w:rPr>
  </w:style>
  <w:style w:type="paragraph" w:customStyle="1" w:styleId="ConsTitle">
    <w:name w:val="ConsTitle"/>
    <w:rsid w:val="008C2A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C2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8C2AB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2023-04-26T05:09:00Z</dcterms:created>
  <dcterms:modified xsi:type="dcterms:W3CDTF">2023-04-26T05:09:00Z</dcterms:modified>
</cp:coreProperties>
</file>