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13" w:rsidRDefault="000D0E92" w:rsidP="002B0813">
      <w:pPr>
        <w:pStyle w:val="2"/>
        <w:spacing w:after="0" w:line="240" w:lineRule="auto"/>
        <w:jc w:val="right"/>
        <w:outlineLvl w:val="0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BA6E16" w:rsidRPr="00BA6E16" w:rsidRDefault="00BA6E16" w:rsidP="00BA6E16">
      <w:pPr>
        <w:pStyle w:val="2"/>
        <w:spacing w:after="0" w:line="240" w:lineRule="auto"/>
        <w:jc w:val="center"/>
        <w:outlineLvl w:val="0"/>
        <w:rPr>
          <w:b/>
          <w:u w:val="single"/>
        </w:rPr>
      </w:pPr>
      <w:r w:rsidRPr="00BA6E16">
        <w:rPr>
          <w:b/>
          <w:u w:val="single"/>
        </w:rPr>
        <w:t>Муниципальное образование Полтавского городского поселения</w:t>
      </w:r>
    </w:p>
    <w:p w:rsidR="00BA6E16" w:rsidRPr="00BA6E16" w:rsidRDefault="00BA6E16" w:rsidP="00BA6E16">
      <w:pPr>
        <w:pStyle w:val="2"/>
        <w:spacing w:after="0" w:line="240" w:lineRule="auto"/>
        <w:jc w:val="center"/>
        <w:outlineLvl w:val="0"/>
        <w:rPr>
          <w:u w:val="single"/>
        </w:rPr>
      </w:pPr>
      <w:r w:rsidRPr="00BA6E16">
        <w:rPr>
          <w:b/>
          <w:u w:val="single"/>
        </w:rPr>
        <w:t>Полтавского муниципального района Омской области</w:t>
      </w:r>
    </w:p>
    <w:p w:rsidR="00BA6E16" w:rsidRPr="009B55B3" w:rsidRDefault="00BA6E16" w:rsidP="00BA6E16">
      <w:pPr>
        <w:pStyle w:val="2"/>
        <w:spacing w:after="0" w:line="240" w:lineRule="auto"/>
        <w:jc w:val="center"/>
      </w:pPr>
    </w:p>
    <w:p w:rsidR="00D32B30" w:rsidRPr="009B55B3" w:rsidRDefault="00D32B30" w:rsidP="00BA6E16">
      <w:pPr>
        <w:pStyle w:val="2"/>
        <w:spacing w:after="0" w:line="240" w:lineRule="auto"/>
        <w:jc w:val="center"/>
      </w:pPr>
    </w:p>
    <w:p w:rsidR="00BA6E16" w:rsidRPr="00D32B30" w:rsidRDefault="00BA6E16" w:rsidP="00BA6E16">
      <w:pPr>
        <w:pStyle w:val="2"/>
        <w:spacing w:after="0" w:line="240" w:lineRule="auto"/>
        <w:jc w:val="center"/>
        <w:outlineLvl w:val="0"/>
        <w:rPr>
          <w:b/>
          <w:u w:val="single"/>
        </w:rPr>
      </w:pPr>
      <w:r w:rsidRPr="00D32B30">
        <w:rPr>
          <w:b/>
          <w:u w:val="single"/>
        </w:rPr>
        <w:t>СОВЕТ ДЕПУТАТОВ ПОЛТАВСКОГО ГОРОДСКОГО ПОСЕЛЕНИЯ</w:t>
      </w:r>
    </w:p>
    <w:p w:rsidR="00BA6E16" w:rsidRPr="009B55B3" w:rsidRDefault="00BA6E16" w:rsidP="00BA6E16">
      <w:pPr>
        <w:pStyle w:val="2"/>
        <w:spacing w:after="0" w:line="240" w:lineRule="auto"/>
        <w:jc w:val="center"/>
        <w:outlineLvl w:val="0"/>
        <w:rPr>
          <w:b/>
        </w:rPr>
      </w:pPr>
    </w:p>
    <w:p w:rsidR="00D32B30" w:rsidRPr="009B55B3" w:rsidRDefault="00D32B30" w:rsidP="00BA6E16">
      <w:pPr>
        <w:pStyle w:val="2"/>
        <w:spacing w:after="0" w:line="240" w:lineRule="auto"/>
        <w:jc w:val="center"/>
        <w:outlineLvl w:val="0"/>
        <w:rPr>
          <w:b/>
        </w:rPr>
      </w:pPr>
    </w:p>
    <w:p w:rsidR="00BA6E16" w:rsidRPr="00BA6E16" w:rsidRDefault="00BA6E16" w:rsidP="00BA6E16">
      <w:pPr>
        <w:pStyle w:val="2"/>
        <w:spacing w:after="0" w:line="240" w:lineRule="auto"/>
        <w:jc w:val="center"/>
        <w:outlineLvl w:val="0"/>
        <w:rPr>
          <w:b/>
          <w:sz w:val="32"/>
          <w:szCs w:val="32"/>
        </w:rPr>
      </w:pPr>
      <w:r w:rsidRPr="00BA6E16">
        <w:rPr>
          <w:b/>
          <w:sz w:val="32"/>
          <w:szCs w:val="32"/>
        </w:rPr>
        <w:t xml:space="preserve">РЕШЕНИЕ </w:t>
      </w:r>
    </w:p>
    <w:p w:rsidR="00BA6E16" w:rsidRPr="009B55B3" w:rsidRDefault="00BA6E16" w:rsidP="00BA6E16">
      <w:pPr>
        <w:pStyle w:val="2"/>
        <w:spacing w:after="0" w:line="240" w:lineRule="auto"/>
        <w:jc w:val="center"/>
      </w:pPr>
    </w:p>
    <w:p w:rsidR="002E5D1A" w:rsidRPr="009B55B3" w:rsidRDefault="002E5D1A" w:rsidP="00BA6E16">
      <w:pPr>
        <w:pStyle w:val="2"/>
        <w:spacing w:after="0" w:line="240" w:lineRule="auto"/>
        <w:jc w:val="center"/>
      </w:pPr>
    </w:p>
    <w:p w:rsidR="00BA6E16" w:rsidRDefault="00ED3132" w:rsidP="00BA6E16">
      <w:pPr>
        <w:pStyle w:val="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B0813">
        <w:rPr>
          <w:sz w:val="28"/>
          <w:szCs w:val="28"/>
        </w:rPr>
        <w:t xml:space="preserve">31 мая </w:t>
      </w:r>
      <w:r w:rsidR="00BA6E16">
        <w:rPr>
          <w:sz w:val="28"/>
          <w:szCs w:val="28"/>
        </w:rPr>
        <w:t>202</w:t>
      </w:r>
      <w:r w:rsidR="002B0813">
        <w:rPr>
          <w:sz w:val="28"/>
          <w:szCs w:val="28"/>
        </w:rPr>
        <w:t>4</w:t>
      </w:r>
      <w:r w:rsidR="00BA6E16">
        <w:rPr>
          <w:sz w:val="28"/>
          <w:szCs w:val="28"/>
        </w:rPr>
        <w:t xml:space="preserve"> года                                                            </w:t>
      </w:r>
      <w:r w:rsidR="002B0813">
        <w:rPr>
          <w:sz w:val="28"/>
          <w:szCs w:val="28"/>
        </w:rPr>
        <w:t xml:space="preserve">           </w:t>
      </w:r>
      <w:r w:rsidR="00BA6E16">
        <w:rPr>
          <w:sz w:val="28"/>
          <w:szCs w:val="28"/>
        </w:rPr>
        <w:t xml:space="preserve">              № </w:t>
      </w:r>
      <w:r w:rsidR="00BA4DD9">
        <w:rPr>
          <w:sz w:val="28"/>
          <w:szCs w:val="28"/>
        </w:rPr>
        <w:t xml:space="preserve"> </w:t>
      </w:r>
      <w:r w:rsidR="000D0E92">
        <w:rPr>
          <w:sz w:val="28"/>
          <w:szCs w:val="28"/>
        </w:rPr>
        <w:t>33</w:t>
      </w:r>
    </w:p>
    <w:p w:rsidR="00BA6E16" w:rsidRPr="009B55B3" w:rsidRDefault="00BA6E16" w:rsidP="00BA6E16">
      <w:pPr>
        <w:pStyle w:val="2"/>
        <w:spacing w:after="0" w:line="240" w:lineRule="auto"/>
      </w:pPr>
    </w:p>
    <w:p w:rsidR="002E5D1A" w:rsidRPr="009B55B3" w:rsidRDefault="002E5D1A" w:rsidP="00BA6E16">
      <w:pPr>
        <w:pStyle w:val="2"/>
        <w:spacing w:after="0" w:line="240" w:lineRule="auto"/>
      </w:pPr>
    </w:p>
    <w:p w:rsidR="006A5B5A" w:rsidRDefault="00BA6E16" w:rsidP="002E5D1A">
      <w:pPr>
        <w:pStyle w:val="2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A5B5A">
        <w:rPr>
          <w:sz w:val="28"/>
          <w:szCs w:val="28"/>
        </w:rPr>
        <w:t xml:space="preserve">б избрании </w:t>
      </w:r>
      <w:proofErr w:type="gramStart"/>
      <w:r w:rsidR="006A5B5A">
        <w:rPr>
          <w:sz w:val="28"/>
          <w:szCs w:val="28"/>
        </w:rPr>
        <w:t xml:space="preserve">председателя комиссии  </w:t>
      </w:r>
      <w:r>
        <w:rPr>
          <w:sz w:val="28"/>
          <w:szCs w:val="28"/>
        </w:rPr>
        <w:t>Совета депутатов Полтавского городского  поселения</w:t>
      </w:r>
      <w:proofErr w:type="gramEnd"/>
      <w:r w:rsidR="006A5B5A" w:rsidRPr="006A5B5A">
        <w:rPr>
          <w:sz w:val="28"/>
          <w:szCs w:val="28"/>
        </w:rPr>
        <w:t xml:space="preserve"> </w:t>
      </w:r>
      <w:r w:rsidR="006A5B5A">
        <w:rPr>
          <w:sz w:val="28"/>
          <w:szCs w:val="28"/>
        </w:rPr>
        <w:t xml:space="preserve">по бюджету, экономике </w:t>
      </w:r>
    </w:p>
    <w:p w:rsidR="00BA6E16" w:rsidRDefault="006A5B5A" w:rsidP="002E5D1A">
      <w:pPr>
        <w:pStyle w:val="2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муниципальной собственности</w:t>
      </w:r>
    </w:p>
    <w:p w:rsidR="00BA6E16" w:rsidRPr="009B55B3" w:rsidRDefault="00BA6E16" w:rsidP="00BA6E16">
      <w:pPr>
        <w:pStyle w:val="2"/>
        <w:spacing w:after="0" w:line="240" w:lineRule="auto"/>
      </w:pPr>
    </w:p>
    <w:p w:rsidR="009B55B3" w:rsidRPr="009B55B3" w:rsidRDefault="009B55B3" w:rsidP="00BA6E16">
      <w:pPr>
        <w:pStyle w:val="2"/>
        <w:spacing w:after="0" w:line="240" w:lineRule="auto"/>
      </w:pPr>
    </w:p>
    <w:p w:rsidR="00BA6E16" w:rsidRDefault="00BA6E16" w:rsidP="00BA6E16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Руководствуясь Федеральным законом от 06.10.2003  №131-ФЗ      «Об общих принципах организации местного самоуправления в Российской Федерации», Уставом Полтавского городского поселения, </w:t>
      </w:r>
      <w:r w:rsidR="00A57129">
        <w:rPr>
          <w:sz w:val="28"/>
          <w:szCs w:val="28"/>
        </w:rPr>
        <w:t xml:space="preserve">Положением о постоянных и временных комиссиях Совета депутатов Полтавского городского поселения, </w:t>
      </w:r>
      <w:r>
        <w:rPr>
          <w:sz w:val="28"/>
          <w:szCs w:val="28"/>
        </w:rPr>
        <w:t>Совет депутатов  Полтавского городского поселения</w:t>
      </w:r>
      <w:r w:rsidRPr="003C3D32">
        <w:rPr>
          <w:sz w:val="28"/>
          <w:szCs w:val="28"/>
        </w:rPr>
        <w:t xml:space="preserve"> </w:t>
      </w:r>
      <w:r w:rsidRPr="00C95C5F">
        <w:rPr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D32B30" w:rsidRDefault="00BA6E16" w:rsidP="006A5B5A">
      <w:pPr>
        <w:pStyle w:val="2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1. </w:t>
      </w:r>
      <w:r w:rsidR="006A5B5A">
        <w:rPr>
          <w:sz w:val="28"/>
          <w:szCs w:val="28"/>
        </w:rPr>
        <w:t>Избрать председателем</w:t>
      </w:r>
      <w:r>
        <w:rPr>
          <w:sz w:val="28"/>
          <w:szCs w:val="28"/>
        </w:rPr>
        <w:t xml:space="preserve"> комисси</w:t>
      </w:r>
      <w:r w:rsidR="006A5B5A">
        <w:rPr>
          <w:sz w:val="28"/>
          <w:szCs w:val="28"/>
        </w:rPr>
        <w:t>и</w:t>
      </w:r>
      <w:r>
        <w:rPr>
          <w:sz w:val="28"/>
          <w:szCs w:val="28"/>
        </w:rPr>
        <w:t xml:space="preserve"> Совета </w:t>
      </w:r>
      <w:r w:rsidR="00D32B30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Полтавского городского</w:t>
      </w:r>
      <w:r w:rsidR="006A5B5A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="00D32B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бюджету, экономике и муниципальной собственности </w:t>
      </w:r>
      <w:proofErr w:type="spellStart"/>
      <w:r w:rsidR="006664A6">
        <w:rPr>
          <w:sz w:val="28"/>
          <w:szCs w:val="28"/>
        </w:rPr>
        <w:t>Карпович</w:t>
      </w:r>
      <w:proofErr w:type="spellEnd"/>
      <w:r w:rsidR="006664A6">
        <w:rPr>
          <w:sz w:val="28"/>
          <w:szCs w:val="28"/>
        </w:rPr>
        <w:t xml:space="preserve"> Светлану Михайловну</w:t>
      </w:r>
      <w:r w:rsidR="00D32B30" w:rsidRPr="006A5B5A">
        <w:rPr>
          <w:sz w:val="28"/>
          <w:szCs w:val="28"/>
        </w:rPr>
        <w:t>;</w:t>
      </w:r>
    </w:p>
    <w:p w:rsidR="00D32B30" w:rsidRDefault="006A5B5A" w:rsidP="00D32B30">
      <w:pPr>
        <w:ind w:firstLine="709"/>
        <w:jc w:val="both"/>
        <w:rPr>
          <w:rFonts w:eastAsia="Times New Roman"/>
        </w:rPr>
      </w:pPr>
      <w:r>
        <w:t>2</w:t>
      </w:r>
      <w:r w:rsidR="00D32B30">
        <w:t xml:space="preserve">.  </w:t>
      </w:r>
      <w:r w:rsidR="00D32B30" w:rsidRPr="002245A0">
        <w:rPr>
          <w:rFonts w:eastAsia="Times New Roman"/>
        </w:rPr>
        <w:t>Настоящее решение опубликовать (обнародовать).</w:t>
      </w:r>
    </w:p>
    <w:p w:rsidR="00D32B30" w:rsidRPr="009B55B3" w:rsidRDefault="00D32B30" w:rsidP="00D32B30">
      <w:pPr>
        <w:ind w:firstLine="567"/>
        <w:jc w:val="both"/>
        <w:rPr>
          <w:rFonts w:eastAsia="Times New Roman"/>
          <w:sz w:val="24"/>
          <w:szCs w:val="24"/>
        </w:rPr>
      </w:pPr>
    </w:p>
    <w:p w:rsidR="00D32B30" w:rsidRPr="009B55B3" w:rsidRDefault="00D32B30" w:rsidP="00D32B30">
      <w:pPr>
        <w:ind w:firstLine="567"/>
        <w:jc w:val="both"/>
        <w:rPr>
          <w:rFonts w:eastAsia="Times New Roman"/>
          <w:sz w:val="24"/>
          <w:szCs w:val="24"/>
        </w:rPr>
      </w:pPr>
    </w:p>
    <w:p w:rsidR="00D32B30" w:rsidRDefault="00D32B30" w:rsidP="00D32B30">
      <w:pPr>
        <w:pStyle w:val="2"/>
        <w:spacing w:after="0"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D32B30" w:rsidRDefault="00D32B30" w:rsidP="00D32B30">
      <w:pPr>
        <w:pStyle w:val="2"/>
        <w:spacing w:after="0"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Полтавского городского поселения                                                 Ю.В. </w:t>
      </w:r>
      <w:proofErr w:type="spellStart"/>
      <w:r>
        <w:rPr>
          <w:sz w:val="28"/>
          <w:szCs w:val="28"/>
        </w:rPr>
        <w:t>Лыбина</w:t>
      </w:r>
      <w:proofErr w:type="spellEnd"/>
    </w:p>
    <w:p w:rsidR="00D32B30" w:rsidRPr="002245A0" w:rsidRDefault="00D32B30" w:rsidP="00D32B30">
      <w:pPr>
        <w:ind w:firstLine="567"/>
        <w:jc w:val="both"/>
        <w:rPr>
          <w:rFonts w:eastAsia="Times New Roman"/>
        </w:rPr>
      </w:pPr>
    </w:p>
    <w:p w:rsidR="00D32B30" w:rsidRDefault="00D32B30" w:rsidP="00D32B30"/>
    <w:p w:rsidR="00C64674" w:rsidRDefault="00C64674"/>
    <w:sectPr w:rsidR="00C64674" w:rsidSect="002E5D1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A6E16"/>
    <w:rsid w:val="00040676"/>
    <w:rsid w:val="000C6AD4"/>
    <w:rsid w:val="000D0E92"/>
    <w:rsid w:val="00250F32"/>
    <w:rsid w:val="002B0813"/>
    <w:rsid w:val="002E5D1A"/>
    <w:rsid w:val="003720F3"/>
    <w:rsid w:val="003E679E"/>
    <w:rsid w:val="003F7E76"/>
    <w:rsid w:val="004724B4"/>
    <w:rsid w:val="006664A6"/>
    <w:rsid w:val="00696FAA"/>
    <w:rsid w:val="006A5B5A"/>
    <w:rsid w:val="006F24A6"/>
    <w:rsid w:val="007F3664"/>
    <w:rsid w:val="00884880"/>
    <w:rsid w:val="009B55B3"/>
    <w:rsid w:val="009D398D"/>
    <w:rsid w:val="00A57129"/>
    <w:rsid w:val="00A64904"/>
    <w:rsid w:val="00AA5763"/>
    <w:rsid w:val="00AD162F"/>
    <w:rsid w:val="00B13B4F"/>
    <w:rsid w:val="00B31627"/>
    <w:rsid w:val="00BA4DD9"/>
    <w:rsid w:val="00BA6E16"/>
    <w:rsid w:val="00C64674"/>
    <w:rsid w:val="00C95C5F"/>
    <w:rsid w:val="00D0287C"/>
    <w:rsid w:val="00D32B30"/>
    <w:rsid w:val="00DA485A"/>
    <w:rsid w:val="00DD220B"/>
    <w:rsid w:val="00ED3132"/>
    <w:rsid w:val="00EE5F40"/>
    <w:rsid w:val="00FE0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6E16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A6E16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ПГП</dc:creator>
  <cp:lastModifiedBy>ADM_PGP</cp:lastModifiedBy>
  <cp:revision>9</cp:revision>
  <cp:lastPrinted>2020-09-30T02:41:00Z</cp:lastPrinted>
  <dcterms:created xsi:type="dcterms:W3CDTF">2020-09-15T06:39:00Z</dcterms:created>
  <dcterms:modified xsi:type="dcterms:W3CDTF">2024-06-03T03:52:00Z</dcterms:modified>
</cp:coreProperties>
</file>