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5B6378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</w:t>
      </w:r>
      <w:r w:rsidR="002E6F84">
        <w:rPr>
          <w:rFonts w:ascii="Times New Roman" w:hAnsi="Times New Roman"/>
          <w:sz w:val="28"/>
          <w:szCs w:val="28"/>
        </w:rPr>
        <w:t>октября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  <w:r w:rsidR="00505F91">
        <w:rPr>
          <w:rFonts w:ascii="Times New Roman" w:hAnsi="Times New Roman"/>
          <w:sz w:val="28"/>
          <w:szCs w:val="28"/>
        </w:rPr>
        <w:t>66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 w:rsidR="00C907D4">
        <w:rPr>
          <w:rFonts w:ascii="Times New Roman" w:hAnsi="Times New Roman"/>
          <w:sz w:val="28"/>
          <w:szCs w:val="28"/>
        </w:rPr>
        <w:t xml:space="preserve">Статью </w:t>
      </w:r>
      <w:r w:rsidR="0092316B">
        <w:rPr>
          <w:rFonts w:ascii="Times New Roman" w:hAnsi="Times New Roman"/>
          <w:sz w:val="28"/>
          <w:szCs w:val="28"/>
        </w:rPr>
        <w:t xml:space="preserve">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867001" w:rsidRPr="00867001">
        <w:rPr>
          <w:rFonts w:ascii="Times New Roman" w:hAnsi="Times New Roman"/>
          <w:color w:val="000000" w:themeColor="text1"/>
          <w:sz w:val="28"/>
          <w:szCs w:val="28"/>
        </w:rPr>
        <w:t>91 521 743,55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8BD" w:rsidRPr="00EE58BD">
        <w:rPr>
          <w:rFonts w:ascii="Times New Roman" w:hAnsi="Times New Roman"/>
          <w:sz w:val="28"/>
          <w:szCs w:val="28"/>
        </w:rPr>
        <w:t>94 816 387,16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E58BD" w:rsidRDefault="004E0BE9" w:rsidP="005B6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B50F0">
        <w:rPr>
          <w:rFonts w:ascii="Times New Roman" w:hAnsi="Times New Roman"/>
          <w:color w:val="000000" w:themeColor="text1"/>
          <w:sz w:val="28"/>
          <w:szCs w:val="28"/>
        </w:rPr>
        <w:t>3 2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C907D4" w:rsidRPr="00C907D4" w:rsidRDefault="00C907D4" w:rsidP="00C907D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907D4">
        <w:rPr>
          <w:rFonts w:ascii="Times New Roman" w:hAnsi="Times New Roman"/>
          <w:sz w:val="28"/>
          <w:szCs w:val="28"/>
        </w:rPr>
        <w:t xml:space="preserve">2. Утвердить основные характеристики местного бюджета на </w:t>
      </w:r>
      <w:proofErr w:type="gramStart"/>
      <w:r w:rsidRPr="00C907D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C907D4">
        <w:rPr>
          <w:rFonts w:ascii="Times New Roman" w:hAnsi="Times New Roman"/>
          <w:sz w:val="28"/>
          <w:szCs w:val="28"/>
        </w:rPr>
        <w:t xml:space="preserve"> период 2025 и 2026 годов:</w:t>
      </w:r>
    </w:p>
    <w:p w:rsidR="00C907D4" w:rsidRPr="00994871" w:rsidRDefault="00C907D4" w:rsidP="00C907D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7D4"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2025 год в сумме </w:t>
      </w:r>
      <w:r w:rsidR="00867001" w:rsidRPr="00994871">
        <w:rPr>
          <w:rFonts w:ascii="Times New Roman" w:hAnsi="Times New Roman"/>
          <w:color w:val="000000" w:themeColor="text1"/>
          <w:sz w:val="28"/>
          <w:szCs w:val="28"/>
        </w:rPr>
        <w:t>39 106 939,34</w:t>
      </w: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 рублей и на 2026 год в сумме </w:t>
      </w:r>
      <w:r w:rsidR="00867001" w:rsidRPr="00994871">
        <w:rPr>
          <w:rFonts w:ascii="Times New Roman" w:hAnsi="Times New Roman"/>
          <w:color w:val="000000" w:themeColor="text1"/>
          <w:sz w:val="28"/>
          <w:szCs w:val="28"/>
        </w:rPr>
        <w:t>35 042 146,34</w:t>
      </w: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 рубля.</w:t>
      </w:r>
    </w:p>
    <w:p w:rsidR="00C907D4" w:rsidRPr="00C907D4" w:rsidRDefault="00C907D4" w:rsidP="00C907D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на 2025 год в сумме </w:t>
      </w:r>
      <w:r w:rsidR="00994871" w:rsidRPr="00994871">
        <w:rPr>
          <w:rFonts w:ascii="Times New Roman" w:hAnsi="Times New Roman"/>
          <w:color w:val="000000" w:themeColor="text1"/>
          <w:sz w:val="28"/>
          <w:szCs w:val="28"/>
        </w:rPr>
        <w:t>38 706 939,34</w:t>
      </w:r>
      <w:r w:rsidR="008670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07D4">
        <w:rPr>
          <w:rFonts w:ascii="Times New Roman" w:hAnsi="Times New Roman"/>
          <w:sz w:val="28"/>
          <w:szCs w:val="28"/>
        </w:rPr>
        <w:t xml:space="preserve">рублей, в том числе условно утвержденные расходы </w:t>
      </w:r>
      <w:r w:rsidR="00F23301">
        <w:rPr>
          <w:rFonts w:ascii="Times New Roman" w:hAnsi="Times New Roman"/>
          <w:sz w:val="28"/>
          <w:szCs w:val="28"/>
        </w:rPr>
        <w:t>818 189</w:t>
      </w:r>
      <w:r w:rsidRPr="00C907D4">
        <w:rPr>
          <w:rFonts w:ascii="Times New Roman" w:hAnsi="Times New Roman"/>
          <w:sz w:val="28"/>
          <w:szCs w:val="28"/>
        </w:rPr>
        <w:t xml:space="preserve">,00 рублей и на 2026 год в сумме </w:t>
      </w:r>
      <w:r w:rsidR="00994871">
        <w:rPr>
          <w:rFonts w:ascii="Times New Roman" w:hAnsi="Times New Roman"/>
          <w:sz w:val="28"/>
          <w:szCs w:val="28"/>
        </w:rPr>
        <w:t>34 842 146,34</w:t>
      </w:r>
      <w:r w:rsidRPr="00C907D4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994871">
        <w:rPr>
          <w:rFonts w:ascii="Times New Roman" w:hAnsi="Times New Roman"/>
          <w:sz w:val="28"/>
          <w:szCs w:val="28"/>
        </w:rPr>
        <w:t>1 688 485,00</w:t>
      </w:r>
      <w:r w:rsidRPr="00C907D4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Pr="00616A8B" w:rsidRDefault="00616A8B" w:rsidP="00616A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16A8B">
        <w:rPr>
          <w:rFonts w:ascii="Times New Roman" w:hAnsi="Times New Roman"/>
          <w:sz w:val="28"/>
          <w:szCs w:val="28"/>
        </w:rPr>
        <w:t>3) </w:t>
      </w:r>
      <w:proofErr w:type="spellStart"/>
      <w:r w:rsidRPr="00616A8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16A8B">
        <w:rPr>
          <w:rFonts w:ascii="Times New Roman" w:hAnsi="Times New Roman"/>
          <w:sz w:val="28"/>
          <w:szCs w:val="28"/>
        </w:rPr>
        <w:t xml:space="preserve"> местного бюджета на 2025 год в размере 400 000,00 рублей и  на 2026 год в размере 200 000,00 рублей</w:t>
      </w:r>
      <w:proofErr w:type="gramStart"/>
      <w:r w:rsidRPr="00616A8B">
        <w:rPr>
          <w:rFonts w:ascii="Times New Roman" w:hAnsi="Times New Roman"/>
          <w:sz w:val="28"/>
          <w:szCs w:val="28"/>
        </w:rPr>
        <w:t>.</w:t>
      </w:r>
      <w:r w:rsidR="00370C1C" w:rsidRPr="00616A8B">
        <w:rPr>
          <w:rFonts w:ascii="Times New Roman" w:hAnsi="Times New Roman"/>
          <w:sz w:val="28"/>
          <w:szCs w:val="28"/>
        </w:rPr>
        <w:t>»</w:t>
      </w:r>
      <w:r w:rsidR="00BD7DBB" w:rsidRPr="00616A8B">
        <w:rPr>
          <w:rFonts w:ascii="Times New Roman" w:hAnsi="Times New Roman"/>
          <w:sz w:val="28"/>
          <w:szCs w:val="28"/>
        </w:rPr>
        <w:t>.</w:t>
      </w:r>
      <w:proofErr w:type="gramEnd"/>
    </w:p>
    <w:p w:rsidR="005B6378" w:rsidRPr="00616A8B" w:rsidRDefault="005B6378" w:rsidP="00616A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16A8B">
        <w:rPr>
          <w:rFonts w:ascii="Times New Roman" w:hAnsi="Times New Roman"/>
          <w:sz w:val="28"/>
          <w:szCs w:val="28"/>
        </w:rPr>
        <w:t>2. Подпункт 1 пункта 2 статьи 3 «Бюджетные</w:t>
      </w:r>
      <w:r w:rsidRPr="002F6110">
        <w:t xml:space="preserve"> </w:t>
      </w:r>
      <w:r w:rsidRPr="00616A8B">
        <w:rPr>
          <w:rFonts w:ascii="Times New Roman" w:hAnsi="Times New Roman"/>
          <w:sz w:val="28"/>
          <w:szCs w:val="28"/>
        </w:rPr>
        <w:t>ассигнования местного бюджета» изложить в следующей редакции:</w:t>
      </w:r>
    </w:p>
    <w:p w:rsidR="005B6378" w:rsidRPr="0092316B" w:rsidRDefault="005B6378" w:rsidP="005B637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2E6F84" w:rsidRPr="002E6F84" w:rsidRDefault="005B6378" w:rsidP="002E6F8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 w:rsidR="00994871" w:rsidRPr="00994871">
        <w:rPr>
          <w:rFonts w:ascii="Times New Roman" w:hAnsi="Times New Roman"/>
          <w:sz w:val="28"/>
          <w:szCs w:val="28"/>
        </w:rPr>
        <w:t>49 900 820,25</w:t>
      </w:r>
      <w:r w:rsidRPr="00AA54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</w:t>
      </w:r>
      <w:proofErr w:type="gramStart"/>
      <w:r w:rsidRPr="0092316B">
        <w:rPr>
          <w:rFonts w:ascii="Times New Roman" w:hAnsi="Times New Roman"/>
          <w:sz w:val="28"/>
          <w:szCs w:val="28"/>
        </w:rPr>
        <w:t>,</w:t>
      </w:r>
      <w:r w:rsidRPr="00BA18D2">
        <w:rPr>
          <w:rFonts w:ascii="Times New Roman" w:hAnsi="Times New Roman"/>
          <w:sz w:val="28"/>
          <w:szCs w:val="28"/>
        </w:rPr>
        <w:t>»</w:t>
      </w:r>
      <w:proofErr w:type="gramEnd"/>
      <w:r w:rsidRPr="00BA18D2">
        <w:rPr>
          <w:rFonts w:ascii="Times New Roman" w:hAnsi="Times New Roman"/>
          <w:sz w:val="28"/>
          <w:szCs w:val="28"/>
        </w:rPr>
        <w:t>.</w:t>
      </w:r>
    </w:p>
    <w:p w:rsidR="002E6F84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 статьи 7 «Межбюджетные трансферты»</w:t>
      </w:r>
      <w:r w:rsidRPr="005B2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E6F84" w:rsidRPr="005B2862" w:rsidRDefault="002E6F84" w:rsidP="002E6F8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E91945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B2862">
        <w:rPr>
          <w:rFonts w:ascii="Times New Roman" w:hAnsi="Times New Roman"/>
          <w:sz w:val="28"/>
          <w:szCs w:val="28"/>
        </w:rPr>
        <w:t>Утвердить:</w:t>
      </w:r>
    </w:p>
    <w:p w:rsidR="002E6F84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2862">
        <w:rPr>
          <w:rFonts w:ascii="Times New Roman" w:hAnsi="Times New Roman"/>
          <w:sz w:val="28"/>
          <w:szCs w:val="28"/>
        </w:rPr>
        <w:lastRenderedPageBreak/>
        <w:t xml:space="preserve"> 1. объем межбюджетных трансфертов, получаемых из других бюджетов бюджетной системы Российской Федерации, в 2024 году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E7A63" w:rsidRPr="002E7A63">
        <w:rPr>
          <w:rFonts w:ascii="Times New Roman" w:hAnsi="Times New Roman"/>
          <w:sz w:val="28"/>
          <w:szCs w:val="28"/>
        </w:rPr>
        <w:t>59 182 662,85</w:t>
      </w:r>
      <w:r w:rsidR="002E7A63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 xml:space="preserve">рублей, в 2025 году </w:t>
      </w:r>
      <w:r w:rsidR="002E7A63" w:rsidRPr="002E7A63">
        <w:rPr>
          <w:rFonts w:ascii="Times New Roman" w:hAnsi="Times New Roman"/>
          <w:sz w:val="28"/>
          <w:szCs w:val="28"/>
        </w:rPr>
        <w:t>10 577 946,34</w:t>
      </w:r>
      <w:r w:rsidRPr="002E7A63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>и в 2026 году 5 671 007,34 рублей</w:t>
      </w:r>
      <w:proofErr w:type="gramStart"/>
      <w:r w:rsidRPr="005B2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B6378" w:rsidRPr="005B6378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63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2 «Безвозмездные поступления в местный бюджет на 2024 год и на плановый период 2025 и 2026</w:t>
      </w:r>
      <w:r w:rsidRPr="0041016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F80ECB" w:rsidRPr="00AE6728" w:rsidRDefault="002E6F8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2E6F8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2E6F84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2E6F84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 w:rsidR="00CD7B47"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2E6F84">
        <w:rPr>
          <w:rFonts w:ascii="Times New Roman" w:hAnsi="Times New Roman"/>
          <w:sz w:val="28"/>
          <w:szCs w:val="28"/>
        </w:rPr>
        <w:t>9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FC7F43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</w:t>
      </w:r>
      <w:r w:rsidR="00505F91">
        <w:rPr>
          <w:rFonts w:ascii="Times New Roman" w:hAnsi="Times New Roman"/>
          <w:sz w:val="18"/>
          <w:szCs w:val="18"/>
        </w:rPr>
        <w:t>66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6378" w:rsidRPr="002666B9" w:rsidRDefault="005B6378" w:rsidP="005B6378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6378" w:rsidRDefault="002E6F84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5B6378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6378" w:rsidRDefault="005B6378" w:rsidP="002E6F8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2E6F84" w:rsidRPr="00927B98" w:rsidTr="00867001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F84" w:rsidRPr="00927B98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E6F84" w:rsidRPr="00927B98" w:rsidTr="00867001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F84" w:rsidRPr="00927B98" w:rsidTr="00867001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E6F84" w:rsidRPr="00927B98" w:rsidTr="00867001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6F84" w:rsidRPr="00927B98" w:rsidTr="00867001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E6F84" w:rsidRPr="00927B9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63" w:rsidRPr="005B2862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59 182 662,85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63" w:rsidRPr="005B2862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59 182 662,85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39 496 819,85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t xml:space="preserve">Субсидии бюджетам на реализацию программ </w:t>
            </w: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6 049 720,00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F84" w:rsidRDefault="002E6F84" w:rsidP="002E6F8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E6F84" w:rsidRDefault="002E6F84" w:rsidP="005B637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E6F84" w:rsidRDefault="002E6F84" w:rsidP="005B637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505F91">
        <w:rPr>
          <w:rFonts w:ascii="Times New Roman" w:hAnsi="Times New Roman"/>
          <w:sz w:val="18"/>
          <w:szCs w:val="18"/>
        </w:rPr>
        <w:t>66</w:t>
      </w:r>
      <w:r w:rsidR="00E65D1A">
        <w:rPr>
          <w:rFonts w:ascii="Times New Roman" w:hAnsi="Times New Roman"/>
          <w:sz w:val="18"/>
          <w:szCs w:val="18"/>
        </w:rPr>
        <w:t xml:space="preserve">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B6378">
        <w:rPr>
          <w:rFonts w:ascii="Times New Roman" w:hAnsi="Times New Roman"/>
          <w:sz w:val="18"/>
          <w:szCs w:val="18"/>
        </w:rPr>
        <w:t xml:space="preserve"> 30 </w:t>
      </w:r>
      <w:r w:rsidR="002E6F84">
        <w:rPr>
          <w:rFonts w:ascii="Times New Roman" w:hAnsi="Times New Roman"/>
          <w:sz w:val="18"/>
          <w:szCs w:val="18"/>
        </w:rPr>
        <w:t>октября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19 415 978,88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15 076 442,34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8 414 854,58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505F91">
        <w:rPr>
          <w:rFonts w:ascii="Times New Roman" w:hAnsi="Times New Roman"/>
          <w:sz w:val="18"/>
          <w:szCs w:val="18"/>
        </w:rPr>
        <w:t>66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5B6378">
        <w:rPr>
          <w:rFonts w:ascii="Times New Roman" w:hAnsi="Times New Roman"/>
          <w:sz w:val="18"/>
          <w:szCs w:val="18"/>
        </w:rPr>
        <w:t xml:space="preserve">30 </w:t>
      </w:r>
      <w:r w:rsidR="002E6F84">
        <w:rPr>
          <w:rFonts w:ascii="Times New Roman" w:hAnsi="Times New Roman"/>
          <w:sz w:val="18"/>
          <w:szCs w:val="18"/>
        </w:rPr>
        <w:t>октября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15 447 234,20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из бюджета поселения бюджету муниципального района в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светофоров типа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19 415 978,88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«Социально-экономическое развитие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740AF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40AF8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15 076 442,34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3 164 882,39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3 164 882,39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2 724 256,41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Организация уличного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40AF8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жилищно-коммунального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услуги гражданам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 в Полтавском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E65D1A">
      <w:pPr>
        <w:pStyle w:val="a3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E6537" w:rsidRDefault="00BE6537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40AF8" w:rsidRDefault="00740AF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505F91">
        <w:rPr>
          <w:rFonts w:ascii="Times New Roman" w:hAnsi="Times New Roman"/>
          <w:sz w:val="18"/>
          <w:szCs w:val="18"/>
        </w:rPr>
        <w:t>66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56B1C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843 761,34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82 061 065,87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43 434 464,85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31 090 947,05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24 147 538,05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23 320 697,47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23 945 917,12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7 878 581,73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2 724 256,41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56B1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A360E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5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505F91">
        <w:rPr>
          <w:rFonts w:ascii="Times New Roman" w:hAnsi="Times New Roman"/>
          <w:sz w:val="18"/>
          <w:szCs w:val="18"/>
        </w:rPr>
        <w:t>66</w:t>
      </w:r>
      <w:r w:rsidR="00680F5A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756B1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756B1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756B1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756B1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56B1C" w:rsidRPr="00AD34FC" w:rsidTr="00756B1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3 294 643,61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3 294 643,61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4D" w:rsidRDefault="00B2304D" w:rsidP="00FA09A0">
      <w:pPr>
        <w:spacing w:after="0" w:line="240" w:lineRule="auto"/>
      </w:pPr>
      <w:r>
        <w:separator/>
      </w:r>
    </w:p>
  </w:endnote>
  <w:endnote w:type="continuationSeparator" w:id="0">
    <w:p w:rsidR="00B2304D" w:rsidRDefault="00B2304D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4D" w:rsidRDefault="00B2304D" w:rsidP="00FA09A0">
      <w:pPr>
        <w:spacing w:after="0" w:line="240" w:lineRule="auto"/>
      </w:pPr>
      <w:r>
        <w:separator/>
      </w:r>
    </w:p>
  </w:footnote>
  <w:footnote w:type="continuationSeparator" w:id="0">
    <w:p w:rsidR="00B2304D" w:rsidRDefault="00B2304D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5F91"/>
    <w:rsid w:val="0050634D"/>
    <w:rsid w:val="005064EE"/>
    <w:rsid w:val="00507170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595E-E136-4C2B-9718-263153F1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51</Pages>
  <Words>14314</Words>
  <Characters>81594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2065</cp:revision>
  <cp:lastPrinted>2023-12-27T09:22:00Z</cp:lastPrinted>
  <dcterms:created xsi:type="dcterms:W3CDTF">2019-01-22T06:29:00Z</dcterms:created>
  <dcterms:modified xsi:type="dcterms:W3CDTF">2024-10-30T11:12:00Z</dcterms:modified>
</cp:coreProperties>
</file>