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676855">
        <w:rPr>
          <w:rFonts w:ascii="Times New Roman" w:hAnsi="Times New Roman"/>
          <w:sz w:val="28"/>
          <w:szCs w:val="28"/>
        </w:rPr>
        <w:t xml:space="preserve"> 30 января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  <w:r w:rsidR="00733401">
        <w:rPr>
          <w:rFonts w:ascii="Times New Roman" w:hAnsi="Times New Roman"/>
          <w:sz w:val="28"/>
          <w:szCs w:val="28"/>
        </w:rPr>
        <w:t>1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676855">
        <w:rPr>
          <w:rFonts w:ascii="Times New Roman" w:hAnsi="Times New Roman"/>
          <w:sz w:val="28"/>
          <w:szCs w:val="28"/>
        </w:rPr>
        <w:t>74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676855">
        <w:rPr>
          <w:rFonts w:ascii="Times New Roman" w:hAnsi="Times New Roman"/>
          <w:sz w:val="28"/>
          <w:szCs w:val="28"/>
        </w:rPr>
        <w:t xml:space="preserve">        № 74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A010D0" w:rsidRPr="00257D4C" w:rsidRDefault="00A010D0" w:rsidP="00A010D0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>1. Пункт 1 статьи 1 «Основные характеристики местного бюджета» изложить в следующей редакции:</w:t>
      </w:r>
    </w:p>
    <w:p w:rsidR="00676855" w:rsidRPr="00676855" w:rsidRDefault="00A010D0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color w:val="000000" w:themeColor="text1"/>
          <w:sz w:val="28"/>
          <w:szCs w:val="28"/>
        </w:rPr>
        <w:t>«1. </w:t>
      </w:r>
      <w:r w:rsidR="00676855" w:rsidRPr="00676855">
        <w:rPr>
          <w:rFonts w:ascii="Times New Roman" w:hAnsi="Times New Roman"/>
          <w:sz w:val="28"/>
          <w:szCs w:val="28"/>
        </w:rPr>
        <w:t>1. Утвердить основные характеристики местного бюджета на 2025 год: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1) общий объем дох</w:t>
      </w:r>
      <w:r w:rsidR="004E3DFE">
        <w:rPr>
          <w:rFonts w:ascii="Times New Roman" w:hAnsi="Times New Roman"/>
          <w:sz w:val="28"/>
          <w:szCs w:val="28"/>
        </w:rPr>
        <w:t>одов местного бюджета в сумме 45</w:t>
      </w:r>
      <w:r w:rsidR="007F3DA4">
        <w:rPr>
          <w:rFonts w:ascii="Times New Roman" w:hAnsi="Times New Roman"/>
          <w:sz w:val="28"/>
          <w:szCs w:val="28"/>
        </w:rPr>
        <w:t> 675 641,43</w:t>
      </w:r>
      <w:r w:rsidRPr="00676855">
        <w:rPr>
          <w:rFonts w:ascii="Times New Roman" w:hAnsi="Times New Roman"/>
          <w:sz w:val="28"/>
          <w:szCs w:val="28"/>
        </w:rPr>
        <w:t xml:space="preserve"> рублей;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2) общий объем расх</w:t>
      </w:r>
      <w:r w:rsidR="004E3DFE">
        <w:rPr>
          <w:rFonts w:ascii="Times New Roman" w:hAnsi="Times New Roman"/>
          <w:sz w:val="28"/>
          <w:szCs w:val="28"/>
        </w:rPr>
        <w:t>одов местного бюджета в сумме 45</w:t>
      </w:r>
      <w:r w:rsidR="007F3DA4">
        <w:rPr>
          <w:rFonts w:ascii="Times New Roman" w:hAnsi="Times New Roman"/>
          <w:sz w:val="28"/>
          <w:szCs w:val="28"/>
        </w:rPr>
        <w:t> 275 641,43</w:t>
      </w:r>
      <w:r w:rsidRPr="00676855">
        <w:rPr>
          <w:rFonts w:ascii="Times New Roman" w:hAnsi="Times New Roman"/>
          <w:sz w:val="28"/>
          <w:szCs w:val="28"/>
        </w:rPr>
        <w:t xml:space="preserve"> рублей;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3) </w:t>
      </w:r>
      <w:proofErr w:type="spellStart"/>
      <w:r w:rsidRPr="00676855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676855">
        <w:rPr>
          <w:rFonts w:ascii="Times New Roman" w:hAnsi="Times New Roman"/>
          <w:sz w:val="28"/>
          <w:szCs w:val="28"/>
        </w:rPr>
        <w:t xml:space="preserve"> местного бюджета </w:t>
      </w:r>
      <w:proofErr w:type="gramStart"/>
      <w:r w:rsidRPr="00676855">
        <w:rPr>
          <w:rFonts w:ascii="Times New Roman" w:hAnsi="Times New Roman"/>
          <w:sz w:val="28"/>
          <w:szCs w:val="28"/>
        </w:rPr>
        <w:t>равен</w:t>
      </w:r>
      <w:proofErr w:type="gramEnd"/>
      <w:r w:rsidRPr="00676855">
        <w:rPr>
          <w:rFonts w:ascii="Times New Roman" w:hAnsi="Times New Roman"/>
          <w:sz w:val="28"/>
          <w:szCs w:val="28"/>
        </w:rPr>
        <w:t xml:space="preserve"> 400 000,00 рублей.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 xml:space="preserve">1) общий объем доходов местного бюджета на 2026 год в сумме </w:t>
      </w:r>
      <w:r w:rsidR="000471FD">
        <w:rPr>
          <w:rFonts w:ascii="Times New Roman" w:hAnsi="Times New Roman"/>
          <w:sz w:val="28"/>
          <w:szCs w:val="28"/>
        </w:rPr>
        <w:t>35 963 996,47</w:t>
      </w:r>
      <w:r w:rsidRPr="00676855">
        <w:rPr>
          <w:rFonts w:ascii="Times New Roman" w:hAnsi="Times New Roman"/>
          <w:sz w:val="28"/>
          <w:szCs w:val="28"/>
        </w:rPr>
        <w:t xml:space="preserve"> рублей и на 2027 год в сумме </w:t>
      </w:r>
      <w:r w:rsidR="000471FD">
        <w:rPr>
          <w:rFonts w:ascii="Times New Roman" w:hAnsi="Times New Roman"/>
          <w:sz w:val="28"/>
          <w:szCs w:val="28"/>
        </w:rPr>
        <w:t>38 122 414,36</w:t>
      </w:r>
      <w:r w:rsidRPr="00676855">
        <w:rPr>
          <w:rFonts w:ascii="Times New Roman" w:hAnsi="Times New Roman"/>
          <w:sz w:val="28"/>
          <w:szCs w:val="28"/>
        </w:rPr>
        <w:t xml:space="preserve"> рублей.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2) общий объем расходов местного бюджета на 2026 год в сумме 35</w:t>
      </w:r>
      <w:r w:rsidR="000471FD">
        <w:rPr>
          <w:rFonts w:ascii="Times New Roman" w:hAnsi="Times New Roman"/>
          <w:sz w:val="28"/>
          <w:szCs w:val="28"/>
        </w:rPr>
        <w:t> 763 996,47</w:t>
      </w:r>
      <w:r w:rsidRPr="00676855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871 965,00 рублей и на 2027 год в сумме </w:t>
      </w:r>
      <w:r w:rsidR="000471FD">
        <w:rPr>
          <w:rFonts w:ascii="Times New Roman" w:hAnsi="Times New Roman"/>
          <w:sz w:val="28"/>
          <w:szCs w:val="28"/>
        </w:rPr>
        <w:t>38 122 414,36</w:t>
      </w:r>
      <w:r w:rsidRPr="00676855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1 849 879,00 рублей.</w:t>
      </w:r>
    </w:p>
    <w:p w:rsidR="00A010D0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3) </w:t>
      </w:r>
      <w:proofErr w:type="spellStart"/>
      <w:r w:rsidRPr="00676855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676855">
        <w:rPr>
          <w:rFonts w:ascii="Times New Roman" w:hAnsi="Times New Roman"/>
          <w:sz w:val="28"/>
          <w:szCs w:val="28"/>
        </w:rPr>
        <w:t xml:space="preserve"> местного бюджета на 2026 год равен 200 000,00 рублей, дефицит местного бюджета на 2027 год равен 0,00 рублей</w:t>
      </w:r>
      <w:proofErr w:type="gramStart"/>
      <w:r w:rsidRPr="00676855">
        <w:rPr>
          <w:rFonts w:ascii="Times New Roman" w:hAnsi="Times New Roman"/>
          <w:sz w:val="28"/>
          <w:szCs w:val="28"/>
        </w:rPr>
        <w:t>.</w:t>
      </w:r>
      <w:r w:rsidR="00A010D0" w:rsidRPr="00676855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A010D0" w:rsidRPr="00A42C24" w:rsidRDefault="00676855" w:rsidP="00A42C2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42C24"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7 «Межбюджетные трансферты» изложить в следующей редакции:</w:t>
      </w:r>
    </w:p>
    <w:p w:rsidR="00A010D0" w:rsidRPr="00257D4C" w:rsidRDefault="00A010D0" w:rsidP="00A010D0">
      <w:pPr>
        <w:pStyle w:val="ae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color w:val="000000" w:themeColor="text1"/>
          <w:lang w:val="en-US"/>
        </w:rPr>
        <w:t> 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«Утвердить:</w:t>
      </w:r>
    </w:p>
    <w:p w:rsidR="00A010D0" w:rsidRPr="00676855" w:rsidRDefault="00A010D0" w:rsidP="0067685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</w:rPr>
        <w:t xml:space="preserve"> </w:t>
      </w:r>
      <w:r w:rsidR="00676855">
        <w:t xml:space="preserve"> </w:t>
      </w:r>
      <w:r w:rsidR="00676855" w:rsidRPr="00676855">
        <w:rPr>
          <w:rFonts w:ascii="Times New Roman" w:hAnsi="Times New Roman"/>
          <w:sz w:val="28"/>
          <w:szCs w:val="28"/>
        </w:rPr>
        <w:t xml:space="preserve">1. объем межбюджетных трансфертов, получаемых из других бюджетов бюджетной системы Российской Федерации, в 2025 году в сумме  </w:t>
      </w:r>
      <w:r w:rsidR="004E3DFE">
        <w:rPr>
          <w:rFonts w:ascii="Times New Roman" w:hAnsi="Times New Roman"/>
          <w:sz w:val="28"/>
          <w:szCs w:val="28"/>
        </w:rPr>
        <w:t>11</w:t>
      </w:r>
      <w:r w:rsidR="00861656">
        <w:rPr>
          <w:rFonts w:ascii="Times New Roman" w:hAnsi="Times New Roman"/>
          <w:sz w:val="28"/>
          <w:szCs w:val="28"/>
        </w:rPr>
        <w:t> 945 258,43</w:t>
      </w:r>
      <w:r w:rsidR="00676855" w:rsidRPr="00676855">
        <w:rPr>
          <w:rFonts w:ascii="Times New Roman" w:hAnsi="Times New Roman"/>
          <w:sz w:val="28"/>
          <w:szCs w:val="28"/>
        </w:rPr>
        <w:t xml:space="preserve"> рублей, в 2026 году </w:t>
      </w:r>
      <w:r w:rsidR="00861656">
        <w:rPr>
          <w:rFonts w:ascii="Times New Roman" w:hAnsi="Times New Roman"/>
          <w:sz w:val="28"/>
          <w:szCs w:val="28"/>
        </w:rPr>
        <w:t>5 848 814,47</w:t>
      </w:r>
      <w:r w:rsidR="00676855" w:rsidRPr="00676855">
        <w:rPr>
          <w:rFonts w:ascii="Times New Roman" w:hAnsi="Times New Roman"/>
          <w:sz w:val="28"/>
          <w:szCs w:val="28"/>
        </w:rPr>
        <w:t xml:space="preserve"> и в 2027 году </w:t>
      </w:r>
      <w:r w:rsidR="00861656">
        <w:rPr>
          <w:rFonts w:ascii="Times New Roman" w:hAnsi="Times New Roman"/>
          <w:sz w:val="28"/>
          <w:szCs w:val="28"/>
        </w:rPr>
        <w:t>5 888 236,47</w:t>
      </w:r>
      <w:r w:rsidR="00676855" w:rsidRPr="00676855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="00676855" w:rsidRPr="00676855">
        <w:rPr>
          <w:rFonts w:ascii="Times New Roman" w:hAnsi="Times New Roman"/>
          <w:sz w:val="28"/>
          <w:szCs w:val="28"/>
        </w:rPr>
        <w:t>.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A010D0" w:rsidRPr="00A010D0" w:rsidRDefault="00676855" w:rsidP="00A010D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10D0">
        <w:rPr>
          <w:rFonts w:ascii="Times New Roman" w:hAnsi="Times New Roman"/>
          <w:sz w:val="28"/>
          <w:szCs w:val="28"/>
        </w:rPr>
        <w:t>. Приложение № 2 «Безвозмездные пост</w:t>
      </w:r>
      <w:r>
        <w:rPr>
          <w:rFonts w:ascii="Times New Roman" w:hAnsi="Times New Roman"/>
          <w:sz w:val="28"/>
          <w:szCs w:val="28"/>
        </w:rPr>
        <w:t>упления в местный бюджет на 2025 год и на плановый период 2026 и 2027</w:t>
      </w:r>
      <w:r w:rsidR="00A010D0" w:rsidRPr="00410160">
        <w:rPr>
          <w:rFonts w:ascii="Times New Roman" w:hAnsi="Times New Roman"/>
          <w:sz w:val="28"/>
          <w:szCs w:val="28"/>
        </w:rPr>
        <w:t xml:space="preserve"> годов»</w:t>
      </w:r>
      <w:r w:rsidR="00A01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согласно приложению № 1</w:t>
      </w:r>
      <w:r w:rsidR="00A010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80ECB" w:rsidRPr="00AE6728" w:rsidRDefault="0067685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67685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676855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</w:t>
      </w:r>
      <w:proofErr w:type="spellStart"/>
      <w:r w:rsidR="0078591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78591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78591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78591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10D0" w:rsidRDefault="00676855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010D0">
        <w:rPr>
          <w:rFonts w:ascii="Times New Roman" w:hAnsi="Times New Roman"/>
          <w:sz w:val="28"/>
          <w:szCs w:val="28"/>
        </w:rPr>
        <w:t>. Приложение № 7 «И</w:t>
      </w:r>
      <w:r w:rsidR="00A010D0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>
        <w:rPr>
          <w:rFonts w:ascii="Times New Roman" w:hAnsi="Times New Roman"/>
          <w:sz w:val="28"/>
          <w:szCs w:val="28"/>
        </w:rPr>
        <w:t>ефицита местного бюджета на 2025</w:t>
      </w:r>
      <w:r w:rsidR="00A010D0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>
        <w:rPr>
          <w:rFonts w:ascii="Times New Roman" w:hAnsi="Times New Roman"/>
          <w:sz w:val="28"/>
          <w:szCs w:val="28"/>
        </w:rPr>
        <w:t>6 и 2027</w:t>
      </w:r>
      <w:r w:rsidR="00A010D0" w:rsidRPr="007558B8">
        <w:rPr>
          <w:rFonts w:ascii="Times New Roman" w:hAnsi="Times New Roman"/>
          <w:sz w:val="28"/>
          <w:szCs w:val="28"/>
        </w:rPr>
        <w:t xml:space="preserve"> годов</w:t>
      </w:r>
      <w:r w:rsidR="00A010D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5</w:t>
      </w:r>
      <w:r w:rsidR="00A010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676855">
        <w:rPr>
          <w:rFonts w:ascii="Times New Roman" w:hAnsi="Times New Roman"/>
          <w:sz w:val="28"/>
          <w:szCs w:val="28"/>
        </w:rPr>
        <w:t>8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676855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382" w:rsidRPr="00966382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676855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436A9E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63"/>
        <w:tblW w:w="5022" w:type="pct"/>
        <w:tblLayout w:type="fixed"/>
        <w:tblLook w:val="04A0"/>
      </w:tblPr>
      <w:tblGrid>
        <w:gridCol w:w="4209"/>
        <w:gridCol w:w="624"/>
        <w:gridCol w:w="704"/>
        <w:gridCol w:w="805"/>
        <w:gridCol w:w="609"/>
        <w:gridCol w:w="716"/>
        <w:gridCol w:w="849"/>
        <w:gridCol w:w="986"/>
        <w:gridCol w:w="416"/>
        <w:gridCol w:w="1363"/>
        <w:gridCol w:w="1693"/>
        <w:gridCol w:w="1877"/>
      </w:tblGrid>
      <w:tr w:rsidR="005B42CD" w:rsidRPr="00214383" w:rsidTr="00676855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676855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</w:tr>
    </w:tbl>
    <w:p w:rsidR="00A010D0" w:rsidRPr="00C74FCB" w:rsidRDefault="00A010D0" w:rsidP="004E3DF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 w:rsidR="00676855">
        <w:rPr>
          <w:rFonts w:ascii="Times New Roman" w:hAnsi="Times New Roman"/>
          <w:sz w:val="18"/>
          <w:szCs w:val="18"/>
        </w:rPr>
        <w:t>1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</w:t>
      </w:r>
      <w:r w:rsidR="00733401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76855">
        <w:rPr>
          <w:rFonts w:ascii="Times New Roman" w:hAnsi="Times New Roman"/>
          <w:sz w:val="18"/>
          <w:szCs w:val="18"/>
        </w:rPr>
        <w:t xml:space="preserve"> 30 января 2025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 w:rsidR="00676855">
        <w:rPr>
          <w:rFonts w:ascii="Times New Roman" w:hAnsi="Times New Roman"/>
          <w:sz w:val="18"/>
          <w:szCs w:val="18"/>
        </w:rPr>
        <w:t>29.11.2024</w:t>
      </w:r>
      <w:r>
        <w:rPr>
          <w:rFonts w:ascii="Times New Roman" w:hAnsi="Times New Roman"/>
          <w:sz w:val="18"/>
          <w:szCs w:val="18"/>
        </w:rPr>
        <w:t xml:space="preserve">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 w:rsidR="00676855">
        <w:rPr>
          <w:rFonts w:ascii="Times New Roman" w:hAnsi="Times New Roman"/>
          <w:sz w:val="18"/>
          <w:szCs w:val="18"/>
        </w:rPr>
        <w:t>74</w:t>
      </w:r>
    </w:p>
    <w:p w:rsidR="00A010D0" w:rsidRPr="002666B9" w:rsidRDefault="00A010D0" w:rsidP="00A010D0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676855"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676855">
        <w:rPr>
          <w:rFonts w:ascii="Times New Roman" w:hAnsi="Times New Roman"/>
          <w:sz w:val="18"/>
          <w:szCs w:val="18"/>
        </w:rPr>
        <w:t xml:space="preserve"> и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676855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676855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676855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A010D0" w:rsidRPr="00927B98" w:rsidTr="001719B9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D0" w:rsidRPr="00927B98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67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 w:rsidR="0067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 w:rsidR="0067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010D0" w:rsidRPr="00927B98" w:rsidTr="001719B9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0D0" w:rsidRPr="00927B98" w:rsidTr="001719B9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A010D0" w:rsidRPr="00927B98" w:rsidTr="001719B9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0D0" w:rsidRPr="00927B98" w:rsidTr="001719B9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676855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="00A010D0"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676855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A010D0"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676855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A010D0"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010D0" w:rsidRPr="00927B9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11 945 258,43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5 848 814,47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5 888 236,47</w:t>
            </w: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11 945 258,43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5 848 814,47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5 888 236,47</w:t>
            </w:r>
          </w:p>
        </w:tc>
      </w:tr>
      <w:tr w:rsidR="00861656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861656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861656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56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861656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861656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F95659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</w:t>
      </w:r>
      <w:r w:rsidR="00733401">
        <w:rPr>
          <w:rFonts w:ascii="Times New Roman" w:hAnsi="Times New Roman"/>
          <w:sz w:val="18"/>
          <w:szCs w:val="18"/>
        </w:rPr>
        <w:t>1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F442FA">
        <w:rPr>
          <w:rFonts w:ascii="Times New Roman" w:hAnsi="Times New Roman"/>
          <w:sz w:val="18"/>
          <w:szCs w:val="18"/>
        </w:rPr>
        <w:t xml:space="preserve"> 30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F442FA">
        <w:rPr>
          <w:rFonts w:ascii="Times New Roman" w:hAnsi="Times New Roman"/>
          <w:sz w:val="18"/>
          <w:szCs w:val="18"/>
        </w:rPr>
        <w:t>января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442FA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442FA">
        <w:rPr>
          <w:rFonts w:ascii="Times New Roman" w:hAnsi="Times New Roman"/>
          <w:sz w:val="18"/>
          <w:szCs w:val="18"/>
        </w:rPr>
        <w:t>29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F442FA">
        <w:rPr>
          <w:rFonts w:ascii="Times New Roman" w:hAnsi="Times New Roman"/>
          <w:sz w:val="18"/>
          <w:szCs w:val="18"/>
        </w:rPr>
        <w:t>4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F442FA">
        <w:rPr>
          <w:rFonts w:ascii="Times New Roman" w:hAnsi="Times New Roman"/>
          <w:sz w:val="18"/>
          <w:szCs w:val="18"/>
        </w:rPr>
        <w:t>74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F9565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F95659">
        <w:rPr>
          <w:rFonts w:ascii="Times New Roman" w:hAnsi="Times New Roman"/>
          <w:sz w:val="18"/>
          <w:szCs w:val="18"/>
        </w:rPr>
        <w:t>7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>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23 331 520,01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16 132 210,01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6 900 000,00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4 346 517,00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6 700 000,00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13 043 500,00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9 499 000,00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F95659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733401">
        <w:rPr>
          <w:rFonts w:ascii="Times New Roman" w:hAnsi="Times New Roman"/>
          <w:sz w:val="18"/>
          <w:szCs w:val="18"/>
        </w:rPr>
        <w:t>1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F95659">
        <w:rPr>
          <w:rFonts w:ascii="Times New Roman" w:hAnsi="Times New Roman"/>
          <w:sz w:val="18"/>
          <w:szCs w:val="18"/>
        </w:rPr>
        <w:t>30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F95659">
        <w:rPr>
          <w:rFonts w:ascii="Times New Roman" w:hAnsi="Times New Roman"/>
          <w:sz w:val="18"/>
          <w:szCs w:val="18"/>
        </w:rPr>
        <w:t>января</w:t>
      </w:r>
      <w:r w:rsidR="00436A9E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95659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95659">
        <w:rPr>
          <w:rFonts w:ascii="Times New Roman" w:hAnsi="Times New Roman"/>
          <w:sz w:val="18"/>
          <w:szCs w:val="18"/>
        </w:rPr>
        <w:t>29.11.2024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F95659">
        <w:rPr>
          <w:rFonts w:ascii="Times New Roman" w:hAnsi="Times New Roman"/>
          <w:sz w:val="18"/>
          <w:szCs w:val="18"/>
        </w:rPr>
        <w:t>74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F95659">
        <w:rPr>
          <w:rFonts w:ascii="Times New Roman" w:hAnsi="Times New Roman"/>
          <w:sz w:val="18"/>
          <w:szCs w:val="18"/>
        </w:rPr>
        <w:t xml:space="preserve"> и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 2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66" w:type="pct"/>
        <w:tblLayout w:type="fixed"/>
        <w:tblLook w:val="04A0"/>
      </w:tblPr>
      <w:tblGrid>
        <w:gridCol w:w="2803"/>
        <w:gridCol w:w="701"/>
        <w:gridCol w:w="424"/>
        <w:gridCol w:w="427"/>
        <w:gridCol w:w="427"/>
        <w:gridCol w:w="280"/>
        <w:gridCol w:w="579"/>
        <w:gridCol w:w="863"/>
        <w:gridCol w:w="735"/>
        <w:gridCol w:w="1405"/>
        <w:gridCol w:w="1423"/>
        <w:gridCol w:w="1414"/>
        <w:gridCol w:w="1280"/>
        <w:gridCol w:w="1414"/>
        <w:gridCol w:w="1398"/>
      </w:tblGrid>
      <w:tr w:rsidR="009429BF" w:rsidRPr="00681BF1" w:rsidTr="007C3A76">
        <w:trPr>
          <w:trHeight w:val="31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4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6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7C3A76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="007B1394"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B1394"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B1394"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429BF" w:rsidRPr="00681BF1" w:rsidTr="007C3A76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7C3A76">
        <w:trPr>
          <w:trHeight w:val="1459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23 331 520,01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16 132 210,01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0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B015FD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015FD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16 048 210,01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16 048 210,01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15 998 210,01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15 727 577,76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15 842 888,36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15 943 210,01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3 417 349,16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3 417 349,16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предупреждении и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Укрепление материально-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6 900 000,00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4 346 517,00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6 700 000,00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6 700 000,00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B015F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B015FD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B015FD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Ремонт автомобильных дорог по ул. Победы (от ул. Калинина до ул. Чкалова), ул. Ленина (от ул. Комсомольская до ул. Олимпийская), ул. Калинина, ул. Горького (от ул. Калинина до ул. Комсомольская;</w:t>
            </w:r>
            <w:proofErr w:type="gramEnd"/>
            <w:r w:rsidRPr="00B01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от ул. Гуртьева до ул. Северная), ул. Новая (от дома № 8 по ул. Ленина до ул. Победы), ул. Пушкина (от ул. Ленина протяженностью 145 м. в направлении ул. Базарная) в р.п.</w:t>
            </w:r>
            <w:proofErr w:type="gramEnd"/>
            <w:r w:rsidRPr="00B015FD">
              <w:rPr>
                <w:rFonts w:ascii="Times New Roman" w:hAnsi="Times New Roman"/>
                <w:sz w:val="20"/>
                <w:szCs w:val="20"/>
              </w:rPr>
              <w:t xml:space="preserve"> Полтавка Полтавского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Ремонт автомобильной дороги по ул. М. Долиной (от ул. Набережная протяженностью 1186 м. в направлении ул.40 лет Победы) в р.п. Полтавка Полтавского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13 043 500,00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жилого фонда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маневренного жилого фонда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коммунальной инфраструктуры в Полтавском городском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Ремонт участков теплосети в р.п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015FD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9 499 000,00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3 239 000,00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3 239 000,00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3 209 000,00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Мероприятия по благоустройству и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содержанию мест захоронений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15FD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B015FD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B015FD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B015FD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6 260 000,00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6 260 000,00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 Полтавского городского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массового спорта в Полтавском городском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Участия команд в районных, межпоселковых соревнованиях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B015FD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B015FD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B015FD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B015FD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2C57FB" w:rsidRDefault="002C57FB" w:rsidP="001719B9">
      <w:pPr>
        <w:pStyle w:val="a3"/>
        <w:rPr>
          <w:rFonts w:ascii="Times New Roman" w:hAnsi="Times New Roman"/>
          <w:sz w:val="18"/>
          <w:szCs w:val="18"/>
        </w:rPr>
      </w:pPr>
    </w:p>
    <w:p w:rsidR="00092530" w:rsidRDefault="00092530" w:rsidP="00092530">
      <w:pPr>
        <w:pStyle w:val="a3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092530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</w:t>
      </w:r>
      <w:r w:rsidR="00733401">
        <w:rPr>
          <w:rFonts w:ascii="Times New Roman" w:hAnsi="Times New Roman"/>
          <w:sz w:val="18"/>
          <w:szCs w:val="18"/>
        </w:rPr>
        <w:t>1</w:t>
      </w:r>
      <w:r w:rsidR="00680F5A"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092530">
        <w:rPr>
          <w:rFonts w:ascii="Times New Roman" w:hAnsi="Times New Roman"/>
          <w:sz w:val="18"/>
          <w:szCs w:val="18"/>
        </w:rPr>
        <w:t xml:space="preserve"> 30 января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092530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092530">
        <w:rPr>
          <w:rFonts w:ascii="Times New Roman" w:hAnsi="Times New Roman"/>
          <w:sz w:val="18"/>
          <w:szCs w:val="18"/>
        </w:rPr>
        <w:t>29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4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092530">
        <w:rPr>
          <w:rFonts w:ascii="Times New Roman" w:hAnsi="Times New Roman"/>
          <w:sz w:val="18"/>
          <w:szCs w:val="18"/>
        </w:rPr>
        <w:t>74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09253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092530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(муниципальным программам и </w:t>
            </w:r>
            <w:proofErr w:type="spell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51" w:type="pct"/>
        <w:tblLayout w:type="fixed"/>
        <w:tblLook w:val="04A0"/>
      </w:tblPr>
      <w:tblGrid>
        <w:gridCol w:w="3946"/>
        <w:gridCol w:w="475"/>
        <w:gridCol w:w="382"/>
        <w:gridCol w:w="472"/>
        <w:gridCol w:w="854"/>
        <w:gridCol w:w="568"/>
        <w:gridCol w:w="1422"/>
        <w:gridCol w:w="1422"/>
        <w:gridCol w:w="1422"/>
        <w:gridCol w:w="1279"/>
        <w:gridCol w:w="1422"/>
        <w:gridCol w:w="1273"/>
      </w:tblGrid>
      <w:tr w:rsidR="00702F08" w:rsidRPr="0053338F" w:rsidTr="00DE24A4">
        <w:trPr>
          <w:trHeight w:val="420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B1515D">
        <w:trPr>
          <w:trHeight w:val="25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02F08" w:rsidRPr="0053338F" w:rsidTr="00D94900">
        <w:trPr>
          <w:trHeight w:val="1140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B1515D">
        <w:trPr>
          <w:trHeight w:val="1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94C98" w:rsidRPr="0053338F" w:rsidTr="00B1515D">
        <w:trPr>
          <w:trHeight w:val="9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7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9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794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794C98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94C98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2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7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8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04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8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7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8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8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38 222 641,43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33 999 031,47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35 379 535,36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9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24 539 141,43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24 414 514,47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24 571 150,36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65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24 439 141,43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24 264 514,47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24 421 150,36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4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15 943 210,01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D94900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3 417 349,16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4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3 417 349,16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7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2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1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22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794C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2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6 833 500,00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5 338 000,00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5 434 500,00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9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94C98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D94900">
        <w:trPr>
          <w:trHeight w:val="3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3 209 000,00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2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D94900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7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4C98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794C98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794C98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794C98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D94900">
        <w:trPr>
          <w:trHeight w:val="1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2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794C98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794C98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794C98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1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Ремонт автомобильных дорог по ул. Победы (от ул. Калинина до ул. Чкалова), ул. Ленина (от ул. Комсомольская до ул. Олимпийская), ул. Калинина, ул. Горького (от ул. Калинина до ул. Комсомольская;</w:t>
            </w:r>
            <w:proofErr w:type="gramEnd"/>
            <w:r w:rsidRPr="00794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от ул. Гуртьева до ул. Северная), ул. Новая (от дома № 8 по ул. Ленина до ул. Победы), ул. Пушкина (от ул. Ленина протяженностью 145 м. в направлении ул. Базарная) в р.п.</w:t>
            </w:r>
            <w:proofErr w:type="gramEnd"/>
            <w:r w:rsidRPr="00794C98">
              <w:rPr>
                <w:rFonts w:ascii="Times New Roman" w:hAnsi="Times New Roman"/>
                <w:sz w:val="20"/>
                <w:szCs w:val="20"/>
              </w:rPr>
              <w:t xml:space="preserve">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Ремонт автомобильной дороги по ул. М. Долиной (от ул. Набережная протяженностью 1186 м. в направлении ул.40 лет Победы)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6 260 000,00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6 260 000,00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10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A2309F" w:rsidRDefault="00A2309F" w:rsidP="00436A9E">
      <w:pPr>
        <w:pStyle w:val="a3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94C98" w:rsidRDefault="00794C98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A010D0" w:rsidRPr="002818AC" w:rsidRDefault="00A010D0" w:rsidP="00794C9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B1515D">
        <w:rPr>
          <w:rFonts w:ascii="Times New Roman" w:hAnsi="Times New Roman"/>
          <w:sz w:val="18"/>
          <w:szCs w:val="18"/>
        </w:rPr>
        <w:t>5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733401">
        <w:rPr>
          <w:rFonts w:ascii="Times New Roman" w:hAnsi="Times New Roman"/>
          <w:sz w:val="18"/>
          <w:szCs w:val="18"/>
        </w:rPr>
        <w:t xml:space="preserve"> 1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B1515D">
        <w:rPr>
          <w:rFonts w:ascii="Times New Roman" w:hAnsi="Times New Roman"/>
          <w:sz w:val="18"/>
          <w:szCs w:val="18"/>
        </w:rPr>
        <w:t xml:space="preserve"> 30 января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1515D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1515D">
        <w:rPr>
          <w:rFonts w:ascii="Times New Roman" w:hAnsi="Times New Roman"/>
          <w:sz w:val="18"/>
          <w:szCs w:val="18"/>
        </w:rPr>
        <w:t>29.11.2024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1515D">
        <w:rPr>
          <w:rFonts w:ascii="Times New Roman" w:hAnsi="Times New Roman"/>
          <w:sz w:val="18"/>
          <w:szCs w:val="18"/>
        </w:rPr>
        <w:t>74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0471FD"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</w:t>
      </w:r>
      <w:r w:rsidR="000471FD">
        <w:rPr>
          <w:rFonts w:ascii="Times New Roman" w:hAnsi="Times New Roman"/>
          <w:sz w:val="18"/>
          <w:szCs w:val="18"/>
        </w:rPr>
        <w:t xml:space="preserve">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B1515D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</w:t>
      </w:r>
      <w:r w:rsidR="00B1515D">
        <w:rPr>
          <w:rFonts w:ascii="Times New Roman" w:eastAsia="Times New Roman" w:hAnsi="Times New Roman"/>
          <w:sz w:val="18"/>
          <w:szCs w:val="18"/>
          <w:lang w:eastAsia="ru-RU"/>
        </w:rPr>
        <w:t>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Pr="00AD34FC" w:rsidRDefault="00A010D0" w:rsidP="00A0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010D0" w:rsidRPr="00AD34FC" w:rsidRDefault="00A010D0" w:rsidP="00A0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</w:t>
      </w:r>
      <w:r w:rsidR="00B1515D">
        <w:rPr>
          <w:rFonts w:ascii="Times New Roman" w:hAnsi="Times New Roman"/>
          <w:sz w:val="24"/>
          <w:szCs w:val="24"/>
        </w:rPr>
        <w:t>ефицита местного бюджета на 2025</w:t>
      </w:r>
      <w:r w:rsidRPr="00AD34F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 w:rsidR="00B1515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B1515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A010D0" w:rsidRPr="00AD34FC" w:rsidTr="001719B9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0D0" w:rsidRPr="00AD34FC" w:rsidTr="001719B9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Коды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010D0" w:rsidRPr="00AD34FC" w:rsidTr="001719B9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B1515D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A010D0"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B1515D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A010D0"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B1515D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="00A010D0"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010D0" w:rsidRPr="00AD34FC" w:rsidTr="001719B9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0D0" w:rsidRPr="00AD34FC" w:rsidTr="001719B9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906E9F" w:rsidRPr="00AD34FC" w:rsidTr="001719B9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906E9F" w:rsidRDefault="00CD0A38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6E9F"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0A38" w:rsidRPr="00AD34FC" w:rsidTr="001719B9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906E9F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0A38" w:rsidRPr="00AD34FC" w:rsidTr="00D94900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906E9F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0A38" w:rsidRPr="00AD34FC" w:rsidTr="00D94900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906E9F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06E9F" w:rsidRPr="00AD34FC" w:rsidTr="001719B9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906E9F" w:rsidRDefault="00CD0A38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0A38" w:rsidRPr="00AD34FC" w:rsidTr="001719B9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D94900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906E9F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10D0" w:rsidRPr="00AD34FC" w:rsidTr="001719B9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30" w:rsidRDefault="00A42630" w:rsidP="00FA09A0">
      <w:pPr>
        <w:spacing w:after="0" w:line="240" w:lineRule="auto"/>
      </w:pPr>
      <w:r>
        <w:separator/>
      </w:r>
    </w:p>
  </w:endnote>
  <w:endnote w:type="continuationSeparator" w:id="0">
    <w:p w:rsidR="00A42630" w:rsidRDefault="00A42630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30" w:rsidRDefault="00A42630" w:rsidP="00FA09A0">
      <w:pPr>
        <w:spacing w:after="0" w:line="240" w:lineRule="auto"/>
      </w:pPr>
      <w:r>
        <w:separator/>
      </w:r>
    </w:p>
  </w:footnote>
  <w:footnote w:type="continuationSeparator" w:id="0">
    <w:p w:rsidR="00A42630" w:rsidRDefault="00A42630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1FD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530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BDB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1122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9B9"/>
    <w:rsid w:val="00171E3D"/>
    <w:rsid w:val="001720C8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952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AF2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1983"/>
    <w:rsid w:val="00232097"/>
    <w:rsid w:val="00232C2F"/>
    <w:rsid w:val="00232F37"/>
    <w:rsid w:val="00233050"/>
    <w:rsid w:val="00233359"/>
    <w:rsid w:val="00233865"/>
    <w:rsid w:val="00234446"/>
    <w:rsid w:val="00235C31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57D4C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2AA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920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5AE6"/>
    <w:rsid w:val="002E6F84"/>
    <w:rsid w:val="002E7A63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6D4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5D07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54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6A9E"/>
    <w:rsid w:val="00437375"/>
    <w:rsid w:val="00437578"/>
    <w:rsid w:val="00440056"/>
    <w:rsid w:val="00440AC8"/>
    <w:rsid w:val="004410D6"/>
    <w:rsid w:val="00441B52"/>
    <w:rsid w:val="00441E0E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174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3DFE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0C3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5F99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2CD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855"/>
    <w:rsid w:val="006769DA"/>
    <w:rsid w:val="00676E89"/>
    <w:rsid w:val="00676EF7"/>
    <w:rsid w:val="00677154"/>
    <w:rsid w:val="00677182"/>
    <w:rsid w:val="0067772F"/>
    <w:rsid w:val="00680446"/>
    <w:rsid w:val="00680A6E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6AB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3401"/>
    <w:rsid w:val="00734961"/>
    <w:rsid w:val="00734965"/>
    <w:rsid w:val="00734ED5"/>
    <w:rsid w:val="00735058"/>
    <w:rsid w:val="00736B69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C98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B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3A76"/>
    <w:rsid w:val="007C412B"/>
    <w:rsid w:val="007C417C"/>
    <w:rsid w:val="007C45AA"/>
    <w:rsid w:val="007C45AC"/>
    <w:rsid w:val="007C5410"/>
    <w:rsid w:val="007C5AAB"/>
    <w:rsid w:val="007C671E"/>
    <w:rsid w:val="007C7B01"/>
    <w:rsid w:val="007C7BA9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2ED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DA4"/>
    <w:rsid w:val="007F3F3C"/>
    <w:rsid w:val="007F4D2E"/>
    <w:rsid w:val="007F58B3"/>
    <w:rsid w:val="007F6D84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6BB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238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65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2CD0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5C0B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2CBB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489F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6E9F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1FD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3CFE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C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0D0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68E"/>
    <w:rsid w:val="00A40B81"/>
    <w:rsid w:val="00A40E6F"/>
    <w:rsid w:val="00A410CA"/>
    <w:rsid w:val="00A416F9"/>
    <w:rsid w:val="00A417B6"/>
    <w:rsid w:val="00A41F77"/>
    <w:rsid w:val="00A42630"/>
    <w:rsid w:val="00A42C24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171F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6DD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15FD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15D"/>
    <w:rsid w:val="00B15581"/>
    <w:rsid w:val="00B1560A"/>
    <w:rsid w:val="00B16555"/>
    <w:rsid w:val="00B170F0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520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3CA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173E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4E23"/>
    <w:rsid w:val="00CC5FAD"/>
    <w:rsid w:val="00CC6A2C"/>
    <w:rsid w:val="00CC6A85"/>
    <w:rsid w:val="00CC7392"/>
    <w:rsid w:val="00CC77C6"/>
    <w:rsid w:val="00CD0A38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900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24A4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0DFC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0E63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529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2FA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65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8D47-7604-48EA-85ED-E45C9342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7436</TotalTime>
  <Pages>41</Pages>
  <Words>11422</Words>
  <Characters>65109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ADM_PGP</cp:lastModifiedBy>
  <cp:revision>2100</cp:revision>
  <cp:lastPrinted>2023-12-27T09:22:00Z</cp:lastPrinted>
  <dcterms:created xsi:type="dcterms:W3CDTF">2019-01-22T06:29:00Z</dcterms:created>
  <dcterms:modified xsi:type="dcterms:W3CDTF">2025-01-30T06:39:00Z</dcterms:modified>
</cp:coreProperties>
</file>