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70" w:type="pct"/>
        <w:tblLayout w:type="fixed"/>
        <w:tblLook w:val="04A0"/>
      </w:tblPr>
      <w:tblGrid>
        <w:gridCol w:w="539"/>
        <w:gridCol w:w="3121"/>
        <w:gridCol w:w="666"/>
        <w:gridCol w:w="459"/>
        <w:gridCol w:w="459"/>
        <w:gridCol w:w="1415"/>
        <w:gridCol w:w="579"/>
        <w:gridCol w:w="1118"/>
        <w:gridCol w:w="399"/>
        <w:gridCol w:w="918"/>
        <w:gridCol w:w="885"/>
        <w:gridCol w:w="609"/>
        <w:gridCol w:w="708"/>
        <w:gridCol w:w="426"/>
        <w:gridCol w:w="1418"/>
        <w:gridCol w:w="1274"/>
      </w:tblGrid>
      <w:tr w:rsidR="00530B4A" w:rsidRPr="00530B4A" w:rsidTr="00530B4A">
        <w:trPr>
          <w:trHeight w:val="315"/>
        </w:trPr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5</w:t>
            </w:r>
          </w:p>
        </w:tc>
      </w:tr>
      <w:tr w:rsidR="00530B4A" w:rsidRPr="00530B4A" w:rsidTr="00530B4A">
        <w:trPr>
          <w:trHeight w:val="315"/>
        </w:trPr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530B4A" w:rsidRPr="00530B4A" w:rsidTr="00530B4A">
        <w:trPr>
          <w:trHeight w:val="315"/>
        </w:trPr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″О бюджете Полтавского городского поселения на 2017 год</w:t>
            </w:r>
          </w:p>
        </w:tc>
      </w:tr>
      <w:tr w:rsidR="00530B4A" w:rsidRPr="00530B4A" w:rsidTr="00530B4A">
        <w:trPr>
          <w:trHeight w:val="269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2018 и 2019 годов″</w:t>
            </w:r>
          </w:p>
        </w:tc>
      </w:tr>
      <w:tr w:rsidR="00530B4A" w:rsidRPr="00530B4A" w:rsidTr="00530B4A">
        <w:trPr>
          <w:trHeight w:val="1680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структура расходов местного бюджета по главным распорядителям средств местного бюджета, разделам, подразд</w:t>
            </w:r>
            <w:r w:rsidR="001D3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елам и целевым статьям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муниципальным программам Полтавского городского поселения и непрограммным направлениям деятельности), группам и подгруппам видов расходов классификации расходов бюджетов на 2017 год и на плановый период 2018 и 2019 годов</w:t>
            </w:r>
          </w:p>
        </w:tc>
      </w:tr>
      <w:tr w:rsidR="00530B4A" w:rsidRPr="00530B4A" w:rsidTr="00530B4A">
        <w:trPr>
          <w:trHeight w:val="120"/>
        </w:trPr>
        <w:tc>
          <w:tcPr>
            <w:tcW w:w="3521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30B4A" w:rsidRPr="00530B4A" w:rsidTr="00530B4A">
        <w:trPr>
          <w:trHeight w:val="255"/>
        </w:trPr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30B4A" w:rsidRPr="00530B4A" w:rsidTr="00530B4A">
        <w:trPr>
          <w:trHeight w:val="570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 п/п</w:t>
            </w:r>
          </w:p>
        </w:tc>
        <w:tc>
          <w:tcPr>
            <w:tcW w:w="10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119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258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530B4A" w:rsidRPr="00530B4A" w:rsidTr="00530B4A">
        <w:trPr>
          <w:trHeight w:val="585"/>
        </w:trPr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средств местного бюджета</w:t>
            </w:r>
          </w:p>
        </w:tc>
        <w:tc>
          <w:tcPr>
            <w:tcW w:w="1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47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8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30B4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87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30B4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30B4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 год</w:t>
            </w:r>
          </w:p>
        </w:tc>
      </w:tr>
      <w:tr w:rsidR="00530B4A" w:rsidRPr="00530B4A" w:rsidTr="00530B4A">
        <w:trPr>
          <w:trHeight w:val="1650"/>
        </w:trPr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счет поступлений целевого характера</w:t>
            </w:r>
          </w:p>
        </w:tc>
      </w:tr>
      <w:tr w:rsidR="00530B4A" w:rsidRPr="00530B4A" w:rsidTr="00530B4A">
        <w:trPr>
          <w:trHeight w:val="33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30B4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30B4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30B4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645"/>
        </w:trPr>
        <w:tc>
          <w:tcPr>
            <w:tcW w:w="1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2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16 656 617,00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17 301 740,00</w:t>
            </w:r>
          </w:p>
        </w:tc>
        <w:tc>
          <w:tcPr>
            <w:tcW w:w="37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18 277 755,00</w:t>
            </w:r>
          </w:p>
        </w:tc>
        <w:tc>
          <w:tcPr>
            <w:tcW w:w="4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40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8 049 634,66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8 181 790,28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8 524 893,98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69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высшего должностного лица субъекта Российской  Федерации и </w:t>
            </w: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образования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1 013 407,90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1 013 407,90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1 013 407,90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427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1 013 407,90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1 013 407,90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1 013 407,90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126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1 013 407,90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1 013 407,90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1 013 407,90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1699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2016-2018 годы»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1 013 407,90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1 013 407,90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1 013 407,90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214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1 013 407,90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1 013 407,90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1 013 407,90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106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1 013 407,90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1 013 407,90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1 013 407,90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45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государственных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муниципальных) органов 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1 013 407,90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1 013 407,90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1 013 407,90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38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)о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рганов государственной власти и представительных органов муниципальных образований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386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103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673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2016-2018 годы»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258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823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96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842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2 930 473,10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2 951 821,27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2 952 751,74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399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2 930 473,10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2 951 821,27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2 952 751,74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97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2 930 473,10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2 951 821,27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2 952 751,74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659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2016-2018 годы»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2 930 473,10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2 951 821,27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2 952 751,74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3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2 930 473,10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2 951 821,27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2 952 751,74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99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2 676 743,46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2 676 743,46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2 676 743,46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31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государственных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муниципальных) органов 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2 676 743,46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2 676 743,46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2 676 743,46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30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222 729,64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244 077,81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245 008,28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96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222 729,64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244 077,81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245 008,48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33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489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налогов, сборов и иных  платежей 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33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58 080,00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46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58 080,00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0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58 080,00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645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2010329940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58 080,00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33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58 080,00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46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58 080,00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432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4 035 753,66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4 141 761,11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4 478 654,34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419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4 035 753,66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4 141 761,11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4 478 654,34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126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4 035 753,66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4 141 761,11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4 478 654,34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39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технической документации на объекты  недвижимого имущества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101 997,00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33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101 997,00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96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101 997,00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905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2016-2018 годы»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3 933 756,66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3 998 661,11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4 333 654,34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621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3 933 756,66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3 998 661,11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4 333 654,34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10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0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2 545 320,72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2 545 320,72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2 545 320,72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529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2 545 320,72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2 545 320,72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2 545 320,72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76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1 388 435,94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1 453 340,39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1 788 333,62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96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1 393 951,00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1 453 340,39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1 788 333,62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33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64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59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E6409B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  <w:r w:rsidRPr="00E6409B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  <w:t>504 666,00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105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E6409B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  <w:r w:rsidRPr="00E6409B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  <w:t>504 666,00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190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2013-2015 годы»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2010351000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E6409B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  <w:r w:rsidRPr="00E6409B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  <w:t>504 666,00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96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2010351181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E6409B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  <w:r w:rsidRPr="00E6409B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  <w:t>504 666,00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94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2010351181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E6409B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  <w:r w:rsidRPr="00E6409B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  <w:t>495 435,74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96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2010351181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E6409B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  <w:r w:rsidRPr="00E6409B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  <w:t>495 435,74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345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0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2010351181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E6409B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  <w:r w:rsidRPr="00E6409B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  <w:t>9 230,26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96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2010351181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E6409B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</w:pPr>
            <w:r w:rsidRPr="00E6409B"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eastAsia="ru-RU"/>
              </w:rPr>
              <w:t>9 230,26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717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096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552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103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2014-2019 годы»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63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1940120010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26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1940120010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84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1940120010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978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1940120010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539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96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1940200000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114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1940220010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70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1940220010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96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1940220010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96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96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1940300000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106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1940320010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99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1940320010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99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1940320010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4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3 758 364,00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3 865 283,00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3 976 048,00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4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185 364,00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186 304,00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186 304,00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401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185 364,00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186 304,00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186 304,00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982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«Содействие занятости населения Полтавского городского поселения на 2014-2019годы»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185 364,00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186 304,00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186 304,00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64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185 364,00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186 304,00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186 304,00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73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305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2040120010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554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954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62 976,00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62 976,00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62 976,00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837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2040120020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62 976,00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62 976,00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62 976,00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499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62 976,00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62 976,00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62 976,00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539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3 073 000,00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3 163 479,00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3 257 194,00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457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3 073 000,00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3 163 479,00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3 257 194,00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467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3 073 000,00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3 163 479,00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3 257 194,00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05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содержанию автомобильных дорог в Полтавском городском поселении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2020100000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3 073 000,00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3 163 479,00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3 257 194,00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82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1 499 000,00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1 570 952,00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1 570 952,00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775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2020120010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1 499 000,00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1 570 952,00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1 570 952,00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99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1 499 000,00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1 570 952,00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1 570 952,00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493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2020120030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801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2020120030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96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2020120030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70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2020120060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1 002 527,00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1 066 242,00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74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2020120060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1 002 527,00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1 066 242,00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100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2020120060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1 002 527,00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1 066 242,00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798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проектно-сметной документации на строительство </w:t>
            </w:r>
            <w:proofErr w:type="spell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внутрипоселковых</w:t>
            </w:r>
            <w:proofErr w:type="spell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дорог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2020120070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065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2020120070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4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работы услуги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2020120070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527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488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136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103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2010200010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91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133 100,00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688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133 100,00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96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2010220010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133 100,00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802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2010220030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108 900,00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732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2010220030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974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2010220030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43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4 061 918,34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4 271 636,72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4 768 472,02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36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490 200,00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486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490 200,00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468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490 200,00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08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 по строительству и ремонту жилищного фонда Полтавского городского поселения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2020300000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145 200,00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677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капитального ремонта, реконструкции и модернизации жилых домов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2020320010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145 200,00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34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145 200,00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461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м-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2020320010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145 200,00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4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Переселение граждан из аварийного жилищного фонда 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67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33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33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199 600,00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283 560,00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496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199 600,00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283 560,00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484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2020000000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199 600,00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283 560,00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601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199 600,00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283 560,00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55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199 600,00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283 560,00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79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199 600,00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283 560,00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05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2020220010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199 600,00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283 560,00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635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новых участков системы водоснабжения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199 600,00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283 560,00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1056"/>
        </w:trPr>
        <w:tc>
          <w:tcPr>
            <w:tcW w:w="1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199 600,00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283 560,00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530B4A">
        <w:trPr>
          <w:trHeight w:val="45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199 600,00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283 560,00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435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2 810 918,34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3 155 036,72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3 534 712,02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690"/>
        </w:trPr>
        <w:tc>
          <w:tcPr>
            <w:tcW w:w="1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2 810 918,34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3 155 036,72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3 534 712,02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420"/>
        </w:trPr>
        <w:tc>
          <w:tcPr>
            <w:tcW w:w="18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1 683 750,00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1 964 562,75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2 073 353,20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765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2020520010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1 683 750,00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1 964 562,75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2 073 353,20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998"/>
        </w:trPr>
        <w:tc>
          <w:tcPr>
            <w:tcW w:w="1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1 683 750,00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1 964 562,75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2 073 353,20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461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53 900,00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59 290,00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E6409B">
        <w:trPr>
          <w:trHeight w:val="754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53 900,00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59 290,00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0B4A" w:rsidRPr="00530B4A" w:rsidTr="00A7054A">
        <w:trPr>
          <w:trHeight w:val="103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53 900,00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0B4A" w:rsidRPr="00530B4A" w:rsidRDefault="00530B4A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59 290,00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B4A" w:rsidRPr="00530B4A" w:rsidRDefault="00530B4A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A7054A">
        <w:trPr>
          <w:trHeight w:val="487"/>
        </w:trPr>
        <w:tc>
          <w:tcPr>
            <w:tcW w:w="1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409B" w:rsidRPr="00530B4A" w:rsidRDefault="00E6409B" w:rsidP="008D02D9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2020520030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72 600,00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75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2020520030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72 600,00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E6409B">
        <w:trPr>
          <w:trHeight w:val="1004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2020520030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72 600,00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E6409B">
        <w:trPr>
          <w:trHeight w:val="1601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1 018 168,34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1 070 573,97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1 329 468,82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E6409B">
        <w:trPr>
          <w:trHeight w:val="775"/>
        </w:trPr>
        <w:tc>
          <w:tcPr>
            <w:tcW w:w="1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2020520040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1 018 168,34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1 070 573,97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1 329 468,82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102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1 018 168,34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1 070 573,97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1 329 468,82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70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6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деятельности жилищно-коммунального хозяйства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64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жилищно-коммунального хозяйства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9910100000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36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убытков по баням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9910120010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A7054A">
        <w:trPr>
          <w:trHeight w:val="36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9910120010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A7054A">
        <w:trPr>
          <w:trHeight w:val="1035"/>
        </w:trPr>
        <w:tc>
          <w:tcPr>
            <w:tcW w:w="1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м-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9910120010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330"/>
        </w:trPr>
        <w:tc>
          <w:tcPr>
            <w:tcW w:w="18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78 600,00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493"/>
        </w:trPr>
        <w:tc>
          <w:tcPr>
            <w:tcW w:w="1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78 600,00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97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78 600,00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1342"/>
        </w:trPr>
        <w:tc>
          <w:tcPr>
            <w:tcW w:w="1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 на 2014-2019гг»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1920000000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78 600,00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913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патриотическому воспитанию граждан Полтавского городского поселения</w:t>
            </w:r>
          </w:p>
        </w:tc>
        <w:tc>
          <w:tcPr>
            <w:tcW w:w="2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1920100000</w:t>
            </w:r>
          </w:p>
        </w:tc>
        <w:tc>
          <w:tcPr>
            <w:tcW w:w="1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78 600,00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73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78 600,00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783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78 600,00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A7054A">
        <w:trPr>
          <w:trHeight w:val="96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78 600,00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A7054A">
        <w:trPr>
          <w:trHeight w:val="960"/>
        </w:trPr>
        <w:tc>
          <w:tcPr>
            <w:tcW w:w="1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1920120020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39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96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42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391 700,00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397 760,00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397 760,00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107 060,00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107 060,00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1484"/>
        </w:trPr>
        <w:tc>
          <w:tcPr>
            <w:tcW w:w="1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107 060,00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107 060,00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A7054A">
        <w:trPr>
          <w:trHeight w:val="184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(2014-2019 годы)»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107 060,00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107 060,00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1681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2016-2018 годы»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107 060,00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107 060,00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A7054A">
        <w:trPr>
          <w:trHeight w:val="543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107 060,00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107 060,00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A7054A">
        <w:trPr>
          <w:trHeight w:val="485"/>
        </w:trPr>
        <w:tc>
          <w:tcPr>
            <w:tcW w:w="1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2010320020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107 060,00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107 060,00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64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обязательств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107 060,00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107 060,00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40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290 700,00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290 700,00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290 700,00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1342"/>
        </w:trPr>
        <w:tc>
          <w:tcPr>
            <w:tcW w:w="1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290 700,00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290 700,00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290 700,00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A7054A">
        <w:trPr>
          <w:trHeight w:val="1304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 на 2014-2019гг»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290 700,00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290 700,00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290 700,00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A7054A">
        <w:trPr>
          <w:trHeight w:val="884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социальной поддержки для отдельных категорий граждан Полтавского городского поселения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290 700,00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290 700,00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290 700,00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738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жителям р.п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олтавка имеющим звание «Почетный житель р.п. Полтавка»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A7054A">
        <w:trPr>
          <w:trHeight w:val="469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561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451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92 700,00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92 700,00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92 700,00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543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92 700,00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92 700,00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92 700,00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A7054A">
        <w:trPr>
          <w:trHeight w:val="439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92 700,00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92 700,00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92 700,00</w:t>
            </w:r>
          </w:p>
        </w:tc>
        <w:tc>
          <w:tcPr>
            <w:tcW w:w="4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A7054A">
        <w:trPr>
          <w:trHeight w:val="720"/>
        </w:trPr>
        <w:tc>
          <w:tcPr>
            <w:tcW w:w="1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для пожилых людей Полтавского городского поселения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1920220030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757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1920220030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96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1920220030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1437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2014-2019 годы»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1461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2014-2019 годы»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100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1443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выплаты, на строительство индивидуального жилья, объектов инженерной инфраструктуры и площадок индивидуального жилищного строительства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2020320040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52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2020320040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633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обязательств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2020320040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435"/>
        </w:trPr>
        <w:tc>
          <w:tcPr>
            <w:tcW w:w="1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культура  и спорт 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483 270,00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511 981,00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483 270,00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511 981,00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96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483 270,00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511 981,00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66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«Развитие физической культуры и спорта в Полтавском городском поселении (2014-2019г.г.)»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1930000000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483 270,00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511 981,00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674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1930100000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483 270,00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511 981,00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47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команд в районных, межпоселковых соревнованиях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148 500,00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163 350,00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1437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выплаты, за исключением фонда оплаты труда учреждений,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лицам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привлекаемым согласно законодательству для выполнения отдельных полномочий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148 500,00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163 350,00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148 500,00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163 350,00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492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команд в районных, межпоселковых соревнованиях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46 800,00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47 780,00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775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46 800,00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47 780,00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96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46 800,00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47 780,00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A7054A">
        <w:trPr>
          <w:trHeight w:val="431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288 970,00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47 780,00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A7054A">
        <w:trPr>
          <w:trHeight w:val="807"/>
        </w:trPr>
        <w:tc>
          <w:tcPr>
            <w:tcW w:w="1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1930120020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288 970,00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47 780,00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105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288 970,00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47 780,00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330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16 356 617,00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17 006 240,00</w:t>
            </w:r>
          </w:p>
        </w:tc>
        <w:tc>
          <w:tcPr>
            <w:tcW w:w="37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17 987 205,00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09B" w:rsidRPr="00530B4A" w:rsidTr="00530B4A">
        <w:trPr>
          <w:trHeight w:val="255"/>
        </w:trPr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09B" w:rsidRPr="00530B4A" w:rsidRDefault="00E6409B" w:rsidP="00530B4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A3CBB" w:rsidRPr="00530B4A" w:rsidRDefault="004A3CBB">
      <w:pPr>
        <w:rPr>
          <w:rFonts w:ascii="Times New Roman" w:hAnsi="Times New Roman" w:cs="Times New Roman"/>
          <w:sz w:val="20"/>
          <w:szCs w:val="20"/>
        </w:rPr>
      </w:pPr>
    </w:p>
    <w:sectPr w:rsidR="004A3CBB" w:rsidRPr="00530B4A" w:rsidSect="00530B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30B4A"/>
    <w:rsid w:val="000657FF"/>
    <w:rsid w:val="001D3CB4"/>
    <w:rsid w:val="004A3CBB"/>
    <w:rsid w:val="00530B4A"/>
    <w:rsid w:val="00A7054A"/>
    <w:rsid w:val="00E6409B"/>
    <w:rsid w:val="00EE4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5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24</Pages>
  <Words>4827</Words>
  <Characters>27516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user</cp:lastModifiedBy>
  <cp:revision>2</cp:revision>
  <dcterms:created xsi:type="dcterms:W3CDTF">2016-11-20T10:41:00Z</dcterms:created>
  <dcterms:modified xsi:type="dcterms:W3CDTF">2016-11-21T05:30:00Z</dcterms:modified>
</cp:coreProperties>
</file>