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57" w:rsidRPr="005D6A11" w:rsidRDefault="00F13357" w:rsidP="00F13357">
      <w:pPr>
        <w:ind w:left="-360" w:firstLine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D6A11"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13357" w:rsidRPr="006659A7" w:rsidRDefault="00F13357" w:rsidP="00F13357">
      <w:pPr>
        <w:rPr>
          <w:rFonts w:ascii="Times New Roman" w:hAnsi="Times New Roman" w:cs="Times New Roman"/>
          <w:sz w:val="28"/>
          <w:szCs w:val="28"/>
        </w:rPr>
      </w:pPr>
    </w:p>
    <w:p w:rsidR="00F13357" w:rsidRPr="006659A7" w:rsidRDefault="00F13357" w:rsidP="00F133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659A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659A7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от  </w:t>
      </w:r>
      <w:r w:rsidR="00583762">
        <w:rPr>
          <w:rFonts w:ascii="Times New Roman" w:hAnsi="Times New Roman" w:cs="Times New Roman"/>
          <w:sz w:val="28"/>
          <w:szCs w:val="28"/>
        </w:rPr>
        <w:t>05</w:t>
      </w:r>
      <w:r w:rsidR="009B57C3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48016D">
        <w:rPr>
          <w:rFonts w:ascii="Times New Roman" w:hAnsi="Times New Roman" w:cs="Times New Roman"/>
          <w:sz w:val="28"/>
          <w:szCs w:val="28"/>
        </w:rPr>
        <w:t>7</w:t>
      </w:r>
      <w:r w:rsidR="007C3CC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3CCD">
        <w:rPr>
          <w:rFonts w:ascii="Times New Roman" w:hAnsi="Times New Roman" w:cs="Times New Roman"/>
          <w:sz w:val="28"/>
          <w:szCs w:val="28"/>
        </w:rPr>
        <w:tab/>
      </w:r>
      <w:r w:rsidR="007C3CCD">
        <w:rPr>
          <w:rFonts w:ascii="Times New Roman" w:hAnsi="Times New Roman" w:cs="Times New Roman"/>
          <w:sz w:val="28"/>
          <w:szCs w:val="28"/>
        </w:rPr>
        <w:tab/>
      </w:r>
      <w:r w:rsidR="007C3CCD">
        <w:rPr>
          <w:rFonts w:ascii="Times New Roman" w:hAnsi="Times New Roman" w:cs="Times New Roman"/>
          <w:sz w:val="28"/>
          <w:szCs w:val="28"/>
        </w:rPr>
        <w:tab/>
      </w:r>
      <w:r w:rsidR="007C3CC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6659A7">
        <w:rPr>
          <w:rFonts w:ascii="Times New Roman" w:hAnsi="Times New Roman" w:cs="Times New Roman"/>
          <w:sz w:val="28"/>
          <w:szCs w:val="28"/>
        </w:rPr>
        <w:tab/>
      </w:r>
      <w:r w:rsidRPr="006659A7">
        <w:rPr>
          <w:rFonts w:ascii="Times New Roman" w:hAnsi="Times New Roman" w:cs="Times New Roman"/>
          <w:sz w:val="28"/>
          <w:szCs w:val="28"/>
        </w:rPr>
        <w:tab/>
      </w:r>
      <w:r w:rsidR="007C3C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823EB">
        <w:rPr>
          <w:rFonts w:ascii="Times New Roman" w:hAnsi="Times New Roman" w:cs="Times New Roman"/>
          <w:sz w:val="28"/>
          <w:szCs w:val="28"/>
        </w:rPr>
        <w:t xml:space="preserve"> </w:t>
      </w:r>
      <w:r w:rsidR="007C3CCD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5823EB">
        <w:rPr>
          <w:rFonts w:ascii="Times New Roman" w:hAnsi="Times New Roman" w:cs="Times New Roman"/>
          <w:sz w:val="28"/>
          <w:szCs w:val="28"/>
        </w:rPr>
        <w:t xml:space="preserve">    </w:t>
      </w:r>
      <w:r w:rsidRPr="006659A7">
        <w:rPr>
          <w:rFonts w:ascii="Times New Roman" w:hAnsi="Times New Roman" w:cs="Times New Roman"/>
          <w:sz w:val="28"/>
          <w:szCs w:val="28"/>
        </w:rPr>
        <w:t xml:space="preserve"> №</w:t>
      </w:r>
      <w:r w:rsidR="005823EB">
        <w:rPr>
          <w:rFonts w:ascii="Times New Roman" w:hAnsi="Times New Roman" w:cs="Times New Roman"/>
          <w:sz w:val="28"/>
          <w:szCs w:val="28"/>
        </w:rPr>
        <w:t xml:space="preserve"> </w:t>
      </w:r>
      <w:r w:rsidR="00583762">
        <w:rPr>
          <w:rFonts w:ascii="Times New Roman" w:hAnsi="Times New Roman" w:cs="Times New Roman"/>
          <w:sz w:val="28"/>
          <w:szCs w:val="28"/>
        </w:rPr>
        <w:t>214</w:t>
      </w: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3357" w:rsidRPr="006659A7" w:rsidRDefault="00F13357" w:rsidP="0062561C">
      <w:pPr>
        <w:jc w:val="center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>Об основных направлениях бюджетной</w:t>
      </w:r>
      <w:r w:rsidR="0048016D">
        <w:rPr>
          <w:rFonts w:ascii="Times New Roman" w:hAnsi="Times New Roman" w:cs="Times New Roman"/>
          <w:sz w:val="28"/>
          <w:szCs w:val="28"/>
        </w:rPr>
        <w:t xml:space="preserve"> и налоговой</w:t>
      </w:r>
      <w:r w:rsidRPr="006659A7">
        <w:rPr>
          <w:rFonts w:ascii="Times New Roman" w:hAnsi="Times New Roman" w:cs="Times New Roman"/>
          <w:sz w:val="28"/>
          <w:szCs w:val="28"/>
        </w:rPr>
        <w:t xml:space="preserve"> политики Полтавского городского поселения</w:t>
      </w:r>
      <w:r w:rsidR="009076CE" w:rsidRPr="006659A7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r w:rsidR="009B57C3">
        <w:rPr>
          <w:rFonts w:ascii="Times New Roman" w:hAnsi="Times New Roman" w:cs="Times New Roman"/>
          <w:sz w:val="28"/>
          <w:szCs w:val="28"/>
        </w:rPr>
        <w:t xml:space="preserve"> на 201</w:t>
      </w:r>
      <w:r w:rsidR="0048016D">
        <w:rPr>
          <w:rFonts w:ascii="Times New Roman" w:hAnsi="Times New Roman" w:cs="Times New Roman"/>
          <w:sz w:val="28"/>
          <w:szCs w:val="28"/>
        </w:rPr>
        <w:t>8</w:t>
      </w:r>
      <w:r w:rsidR="009B57C3">
        <w:rPr>
          <w:rFonts w:ascii="Times New Roman" w:hAnsi="Times New Roman" w:cs="Times New Roman"/>
          <w:sz w:val="28"/>
          <w:szCs w:val="28"/>
        </w:rPr>
        <w:t xml:space="preserve"> год и</w:t>
      </w:r>
      <w:r w:rsidR="009B57C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9B57C3" w:rsidRPr="006659A7">
        <w:rPr>
          <w:rFonts w:ascii="Times New Roman" w:hAnsi="Times New Roman" w:cs="Times New Roman"/>
          <w:sz w:val="28"/>
          <w:szCs w:val="28"/>
        </w:rPr>
        <w:t>на</w:t>
      </w:r>
      <w:r w:rsidR="009B57C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48016D">
        <w:rPr>
          <w:rFonts w:ascii="Times New Roman" w:hAnsi="Times New Roman" w:cs="Times New Roman"/>
          <w:sz w:val="28"/>
          <w:szCs w:val="28"/>
        </w:rPr>
        <w:t>9</w:t>
      </w:r>
      <w:r w:rsidR="009B57C3" w:rsidRPr="006659A7">
        <w:rPr>
          <w:rFonts w:ascii="Times New Roman" w:hAnsi="Times New Roman" w:cs="Times New Roman"/>
          <w:sz w:val="28"/>
          <w:szCs w:val="28"/>
        </w:rPr>
        <w:t>-20</w:t>
      </w:r>
      <w:r w:rsidR="0048016D">
        <w:rPr>
          <w:rFonts w:ascii="Times New Roman" w:hAnsi="Times New Roman" w:cs="Times New Roman"/>
          <w:sz w:val="28"/>
          <w:szCs w:val="28"/>
        </w:rPr>
        <w:t>20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C3">
        <w:rPr>
          <w:rFonts w:ascii="Times New Roman" w:hAnsi="Times New Roman" w:cs="Times New Roman"/>
          <w:sz w:val="28"/>
          <w:szCs w:val="28"/>
        </w:rPr>
        <w:t>ов</w:t>
      </w:r>
      <w:proofErr w:type="gramStart"/>
      <w:r w:rsidR="009B57C3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1683" w:rsidRDefault="008F1683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3357" w:rsidRPr="00357063" w:rsidRDefault="00F13357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A1609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пунктом 7 статьи 9</w:t>
        </w:r>
      </w:hyperlink>
      <w:r w:rsidRPr="006659A7">
        <w:rPr>
          <w:rFonts w:ascii="Times New Roman" w:hAnsi="Times New Roman" w:cs="Times New Roman"/>
          <w:sz w:val="28"/>
          <w:szCs w:val="28"/>
        </w:rPr>
        <w:t xml:space="preserve"> Положения "О бюджетном процессе в Полтавском городском поселении</w:t>
      </w:r>
      <w:r w:rsidR="00357063" w:rsidRPr="006659A7">
        <w:rPr>
          <w:rFonts w:ascii="Times New Roman" w:hAnsi="Times New Roman" w:cs="Times New Roman"/>
          <w:sz w:val="28"/>
          <w:szCs w:val="28"/>
        </w:rPr>
        <w:t>"</w:t>
      </w:r>
      <w:r w:rsidR="0062561C">
        <w:rPr>
          <w:rFonts w:ascii="Times New Roman" w:hAnsi="Times New Roman" w:cs="Times New Roman"/>
          <w:sz w:val="28"/>
          <w:szCs w:val="28"/>
        </w:rPr>
        <w:t>,</w:t>
      </w:r>
      <w:r w:rsidR="00357063" w:rsidRPr="00357063">
        <w:rPr>
          <w:rStyle w:val="s1"/>
          <w:color w:val="000000"/>
        </w:rPr>
        <w:t xml:space="preserve"> </w:t>
      </w:r>
      <w:r w:rsidR="00357063" w:rsidRPr="00357063">
        <w:rPr>
          <w:rStyle w:val="1"/>
          <w:color w:val="000000"/>
          <w:sz w:val="28"/>
          <w:szCs w:val="28"/>
        </w:rPr>
        <w:t>Федеральным законом от 06.10.2003</w:t>
      </w:r>
      <w:r w:rsidR="0062561C">
        <w:rPr>
          <w:rStyle w:val="1"/>
          <w:color w:val="000000"/>
          <w:sz w:val="28"/>
          <w:szCs w:val="28"/>
        </w:rPr>
        <w:t xml:space="preserve"> </w:t>
      </w:r>
      <w:r w:rsidR="00357063" w:rsidRPr="00357063">
        <w:rPr>
          <w:rStyle w:val="1"/>
          <w:color w:val="000000"/>
          <w:sz w:val="28"/>
          <w:szCs w:val="28"/>
        </w:rPr>
        <w:t xml:space="preserve">года №131-ФЗ </w:t>
      </w:r>
      <w:r w:rsidR="00357063" w:rsidRPr="006659A7">
        <w:rPr>
          <w:rFonts w:ascii="Times New Roman" w:hAnsi="Times New Roman" w:cs="Times New Roman"/>
          <w:sz w:val="28"/>
          <w:szCs w:val="28"/>
        </w:rPr>
        <w:t>"</w:t>
      </w:r>
      <w:r w:rsidR="00357063" w:rsidRPr="00357063">
        <w:rPr>
          <w:rStyle w:val="1"/>
          <w:color w:val="000000"/>
          <w:sz w:val="28"/>
          <w:szCs w:val="28"/>
        </w:rPr>
        <w:t>Об об</w:t>
      </w:r>
      <w:r w:rsidR="00357063" w:rsidRPr="00357063">
        <w:rPr>
          <w:rFonts w:ascii="Times New Roman" w:hAnsi="Times New Roman" w:cs="Times New Roman"/>
          <w:color w:val="000000"/>
          <w:sz w:val="28"/>
          <w:szCs w:val="28"/>
        </w:rPr>
        <w:t>щи</w:t>
      </w:r>
      <w:r w:rsidR="00357063" w:rsidRPr="00357063">
        <w:rPr>
          <w:rStyle w:val="1"/>
          <w:color w:val="000000"/>
          <w:sz w:val="28"/>
          <w:szCs w:val="28"/>
        </w:rPr>
        <w:t>х принципах организации местного самоуправления в Российской Федерации</w:t>
      </w:r>
      <w:r w:rsidR="00357063" w:rsidRPr="006659A7">
        <w:rPr>
          <w:rFonts w:ascii="Times New Roman" w:hAnsi="Times New Roman" w:cs="Times New Roman"/>
          <w:sz w:val="28"/>
          <w:szCs w:val="28"/>
        </w:rPr>
        <w:t>"</w:t>
      </w:r>
      <w:r w:rsidR="00357063" w:rsidRPr="00357063">
        <w:rPr>
          <w:rStyle w:val="1"/>
          <w:color w:val="000000"/>
          <w:sz w:val="28"/>
          <w:szCs w:val="28"/>
        </w:rPr>
        <w:t>, руководствуясь Уставом</w:t>
      </w:r>
      <w:r w:rsidR="00357063">
        <w:rPr>
          <w:rStyle w:val="1"/>
          <w:color w:val="000000"/>
          <w:sz w:val="28"/>
          <w:szCs w:val="28"/>
        </w:rPr>
        <w:t xml:space="preserve"> Полтавского городского поселения</w:t>
      </w:r>
      <w:proofErr w:type="gramStart"/>
      <w:r w:rsidR="00357063">
        <w:rPr>
          <w:rStyle w:val="1"/>
          <w:color w:val="000000"/>
          <w:sz w:val="28"/>
          <w:szCs w:val="28"/>
        </w:rPr>
        <w:t xml:space="preserve"> </w:t>
      </w:r>
      <w:r w:rsidRPr="0035706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13357" w:rsidRPr="006659A7" w:rsidRDefault="00F13357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1. Определить основные </w:t>
      </w:r>
      <w:hyperlink r:id="rId6" w:anchor="Par26" w:history="1">
        <w:r w:rsidRPr="00A1609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</w:t>
        </w:r>
      </w:hyperlink>
      <w:r w:rsidRPr="006659A7">
        <w:rPr>
          <w:rFonts w:ascii="Times New Roman" w:hAnsi="Times New Roman" w:cs="Times New Roman"/>
          <w:sz w:val="28"/>
          <w:szCs w:val="28"/>
        </w:rPr>
        <w:t xml:space="preserve"> бюджетной</w:t>
      </w:r>
      <w:r w:rsidR="0062561C" w:rsidRPr="0062561C">
        <w:rPr>
          <w:rFonts w:ascii="Times New Roman" w:hAnsi="Times New Roman" w:cs="Times New Roman"/>
          <w:sz w:val="28"/>
          <w:szCs w:val="28"/>
        </w:rPr>
        <w:t xml:space="preserve"> </w:t>
      </w:r>
      <w:r w:rsidR="0062561C">
        <w:rPr>
          <w:rFonts w:ascii="Times New Roman" w:hAnsi="Times New Roman" w:cs="Times New Roman"/>
          <w:sz w:val="28"/>
          <w:szCs w:val="28"/>
        </w:rPr>
        <w:t>и налоговой</w:t>
      </w:r>
      <w:r w:rsidRPr="006659A7">
        <w:rPr>
          <w:rFonts w:ascii="Times New Roman" w:hAnsi="Times New Roman" w:cs="Times New Roman"/>
          <w:sz w:val="28"/>
          <w:szCs w:val="28"/>
        </w:rPr>
        <w:t xml:space="preserve"> политики Полтавского городского поселения</w:t>
      </w:r>
      <w:r w:rsidR="009076CE" w:rsidRPr="006659A7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r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D75CAF" w:rsidRPr="006659A7">
        <w:rPr>
          <w:rFonts w:ascii="Times New Roman" w:hAnsi="Times New Roman" w:cs="Times New Roman"/>
          <w:sz w:val="28"/>
          <w:szCs w:val="28"/>
        </w:rPr>
        <w:t>(далее - Полтавское городское поселение)</w:t>
      </w:r>
      <w:r w:rsidR="00A16094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>на 201</w:t>
      </w:r>
      <w:r w:rsidR="00357063">
        <w:rPr>
          <w:rFonts w:ascii="Times New Roman" w:hAnsi="Times New Roman" w:cs="Times New Roman"/>
          <w:sz w:val="28"/>
          <w:szCs w:val="28"/>
        </w:rPr>
        <w:t>8</w:t>
      </w:r>
      <w:r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9B57C3">
        <w:rPr>
          <w:rFonts w:ascii="Times New Roman" w:hAnsi="Times New Roman" w:cs="Times New Roman"/>
          <w:sz w:val="28"/>
          <w:szCs w:val="28"/>
        </w:rPr>
        <w:t>год и</w:t>
      </w:r>
      <w:r w:rsidR="009B57C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9B57C3" w:rsidRPr="006659A7">
        <w:rPr>
          <w:rFonts w:ascii="Times New Roman" w:hAnsi="Times New Roman" w:cs="Times New Roman"/>
          <w:sz w:val="28"/>
          <w:szCs w:val="28"/>
        </w:rPr>
        <w:t>на</w:t>
      </w:r>
      <w:r w:rsidR="009B57C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357063">
        <w:rPr>
          <w:rFonts w:ascii="Times New Roman" w:hAnsi="Times New Roman" w:cs="Times New Roman"/>
          <w:sz w:val="28"/>
          <w:szCs w:val="28"/>
        </w:rPr>
        <w:t>9</w:t>
      </w:r>
      <w:r w:rsidR="009B57C3" w:rsidRPr="006659A7">
        <w:rPr>
          <w:rFonts w:ascii="Times New Roman" w:hAnsi="Times New Roman" w:cs="Times New Roman"/>
          <w:sz w:val="28"/>
          <w:szCs w:val="28"/>
        </w:rPr>
        <w:t>-20</w:t>
      </w:r>
      <w:r w:rsidR="00357063">
        <w:rPr>
          <w:rFonts w:ascii="Times New Roman" w:hAnsi="Times New Roman" w:cs="Times New Roman"/>
          <w:sz w:val="28"/>
          <w:szCs w:val="28"/>
        </w:rPr>
        <w:t>20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C3">
        <w:rPr>
          <w:rFonts w:ascii="Times New Roman" w:hAnsi="Times New Roman" w:cs="Times New Roman"/>
          <w:sz w:val="28"/>
          <w:szCs w:val="28"/>
        </w:rPr>
        <w:t xml:space="preserve">ов </w:t>
      </w:r>
      <w:r w:rsidRPr="006659A7">
        <w:rPr>
          <w:rFonts w:ascii="Times New Roman" w:hAnsi="Times New Roman" w:cs="Times New Roman"/>
          <w:sz w:val="28"/>
          <w:szCs w:val="28"/>
        </w:rPr>
        <w:t>согласно приложению к настоящему распоряжению.</w:t>
      </w:r>
    </w:p>
    <w:p w:rsidR="00F13357" w:rsidRPr="006659A7" w:rsidRDefault="00F13357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2. При формировании бюджетных ассигнований местного бюджета, на исполнение действующих и принимаемых расходных обязательств Полтавского городского поселения </w:t>
      </w:r>
      <w:r w:rsidR="009B57C3" w:rsidRPr="006659A7">
        <w:rPr>
          <w:rFonts w:ascii="Times New Roman" w:hAnsi="Times New Roman" w:cs="Times New Roman"/>
          <w:sz w:val="28"/>
          <w:szCs w:val="28"/>
        </w:rPr>
        <w:t>на 201</w:t>
      </w:r>
      <w:r w:rsidR="00357063">
        <w:rPr>
          <w:rFonts w:ascii="Times New Roman" w:hAnsi="Times New Roman" w:cs="Times New Roman"/>
          <w:sz w:val="28"/>
          <w:szCs w:val="28"/>
        </w:rPr>
        <w:t>8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9B57C3">
        <w:rPr>
          <w:rFonts w:ascii="Times New Roman" w:hAnsi="Times New Roman" w:cs="Times New Roman"/>
          <w:sz w:val="28"/>
          <w:szCs w:val="28"/>
        </w:rPr>
        <w:t>год и</w:t>
      </w:r>
      <w:r w:rsidR="009B57C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9B57C3" w:rsidRPr="006659A7">
        <w:rPr>
          <w:rFonts w:ascii="Times New Roman" w:hAnsi="Times New Roman" w:cs="Times New Roman"/>
          <w:sz w:val="28"/>
          <w:szCs w:val="28"/>
        </w:rPr>
        <w:t>на</w:t>
      </w:r>
      <w:r w:rsidR="009B57C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357063">
        <w:rPr>
          <w:rFonts w:ascii="Times New Roman" w:hAnsi="Times New Roman" w:cs="Times New Roman"/>
          <w:sz w:val="28"/>
          <w:szCs w:val="28"/>
        </w:rPr>
        <w:t>9</w:t>
      </w:r>
      <w:r w:rsidR="009B57C3" w:rsidRPr="006659A7">
        <w:rPr>
          <w:rFonts w:ascii="Times New Roman" w:hAnsi="Times New Roman" w:cs="Times New Roman"/>
          <w:sz w:val="28"/>
          <w:szCs w:val="28"/>
        </w:rPr>
        <w:t>-20</w:t>
      </w:r>
      <w:r w:rsidR="00357063">
        <w:rPr>
          <w:rFonts w:ascii="Times New Roman" w:hAnsi="Times New Roman" w:cs="Times New Roman"/>
          <w:sz w:val="28"/>
          <w:szCs w:val="28"/>
        </w:rPr>
        <w:t xml:space="preserve">20 </w:t>
      </w:r>
      <w:r w:rsidR="009B57C3" w:rsidRPr="006659A7">
        <w:rPr>
          <w:rFonts w:ascii="Times New Roman" w:hAnsi="Times New Roman" w:cs="Times New Roman"/>
          <w:sz w:val="28"/>
          <w:szCs w:val="28"/>
        </w:rPr>
        <w:t>год</w:t>
      </w:r>
      <w:r w:rsidR="009B57C3">
        <w:rPr>
          <w:rFonts w:ascii="Times New Roman" w:hAnsi="Times New Roman" w:cs="Times New Roman"/>
          <w:sz w:val="28"/>
          <w:szCs w:val="28"/>
        </w:rPr>
        <w:t>ов</w:t>
      </w:r>
      <w:r w:rsidRPr="006659A7">
        <w:rPr>
          <w:rFonts w:ascii="Times New Roman" w:hAnsi="Times New Roman" w:cs="Times New Roman"/>
          <w:sz w:val="28"/>
          <w:szCs w:val="28"/>
        </w:rPr>
        <w:t xml:space="preserve">, руководствоваться основными </w:t>
      </w:r>
      <w:hyperlink r:id="rId7" w:anchor="Par26" w:history="1">
        <w:r w:rsidRPr="00A1609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направлениями</w:t>
        </w:r>
      </w:hyperlink>
      <w:r w:rsidRPr="006659A7">
        <w:rPr>
          <w:rFonts w:ascii="Times New Roman" w:hAnsi="Times New Roman" w:cs="Times New Roman"/>
          <w:sz w:val="28"/>
          <w:szCs w:val="28"/>
        </w:rPr>
        <w:t xml:space="preserve"> бюджетной</w:t>
      </w:r>
      <w:r w:rsidR="00357063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357063">
        <w:rPr>
          <w:rFonts w:ascii="Times New Roman" w:hAnsi="Times New Roman" w:cs="Times New Roman"/>
          <w:sz w:val="28"/>
          <w:szCs w:val="28"/>
        </w:rPr>
        <w:t>и налоговой</w:t>
      </w:r>
      <w:r w:rsidR="00357063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 xml:space="preserve">политики Полтавского городского поселения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 201</w:t>
      </w:r>
      <w:r w:rsidR="00357063">
        <w:rPr>
          <w:rFonts w:ascii="Times New Roman" w:hAnsi="Times New Roman" w:cs="Times New Roman"/>
          <w:sz w:val="28"/>
          <w:szCs w:val="28"/>
        </w:rPr>
        <w:t>8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8F1683">
        <w:rPr>
          <w:rFonts w:ascii="Times New Roman" w:hAnsi="Times New Roman" w:cs="Times New Roman"/>
          <w:sz w:val="28"/>
          <w:szCs w:val="28"/>
        </w:rPr>
        <w:t>год и</w:t>
      </w:r>
      <w:r w:rsidR="008F168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</w:t>
      </w:r>
      <w:r w:rsidR="008F168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357063">
        <w:rPr>
          <w:rFonts w:ascii="Times New Roman" w:hAnsi="Times New Roman" w:cs="Times New Roman"/>
          <w:sz w:val="28"/>
          <w:szCs w:val="28"/>
        </w:rPr>
        <w:t>9</w:t>
      </w:r>
      <w:r w:rsidR="008F1683" w:rsidRPr="006659A7">
        <w:rPr>
          <w:rFonts w:ascii="Times New Roman" w:hAnsi="Times New Roman" w:cs="Times New Roman"/>
          <w:sz w:val="28"/>
          <w:szCs w:val="28"/>
        </w:rPr>
        <w:t>-20</w:t>
      </w:r>
      <w:r w:rsidR="00357063">
        <w:rPr>
          <w:rFonts w:ascii="Times New Roman" w:hAnsi="Times New Roman" w:cs="Times New Roman"/>
          <w:sz w:val="28"/>
          <w:szCs w:val="28"/>
        </w:rPr>
        <w:t>20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8F1683">
        <w:rPr>
          <w:rFonts w:ascii="Times New Roman" w:hAnsi="Times New Roman" w:cs="Times New Roman"/>
          <w:sz w:val="28"/>
          <w:szCs w:val="28"/>
        </w:rPr>
        <w:t>ов</w:t>
      </w:r>
      <w:r w:rsidRPr="006659A7">
        <w:rPr>
          <w:rFonts w:ascii="Times New Roman" w:hAnsi="Times New Roman" w:cs="Times New Roman"/>
          <w:sz w:val="28"/>
          <w:szCs w:val="28"/>
        </w:rPr>
        <w:t>.</w:t>
      </w:r>
    </w:p>
    <w:p w:rsidR="00F13357" w:rsidRPr="006659A7" w:rsidRDefault="00F13357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3. Организовать работу по составлению проекта местного бюджета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 201</w:t>
      </w:r>
      <w:r w:rsidR="000E5F85">
        <w:rPr>
          <w:rFonts w:ascii="Times New Roman" w:hAnsi="Times New Roman" w:cs="Times New Roman"/>
          <w:sz w:val="28"/>
          <w:szCs w:val="28"/>
        </w:rPr>
        <w:t>8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8F1683">
        <w:rPr>
          <w:rFonts w:ascii="Times New Roman" w:hAnsi="Times New Roman" w:cs="Times New Roman"/>
          <w:sz w:val="28"/>
          <w:szCs w:val="28"/>
        </w:rPr>
        <w:t>год и</w:t>
      </w:r>
      <w:r w:rsidR="008F168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</w:t>
      </w:r>
      <w:r w:rsidR="008F168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0E5F85">
        <w:rPr>
          <w:rFonts w:ascii="Times New Roman" w:hAnsi="Times New Roman" w:cs="Times New Roman"/>
          <w:sz w:val="28"/>
          <w:szCs w:val="28"/>
        </w:rPr>
        <w:t xml:space="preserve">9 </w:t>
      </w:r>
      <w:r w:rsidR="008F1683" w:rsidRPr="006659A7">
        <w:rPr>
          <w:rFonts w:ascii="Times New Roman" w:hAnsi="Times New Roman" w:cs="Times New Roman"/>
          <w:sz w:val="28"/>
          <w:szCs w:val="28"/>
        </w:rPr>
        <w:t>-20</w:t>
      </w:r>
      <w:r w:rsidR="000E5F85">
        <w:rPr>
          <w:rFonts w:ascii="Times New Roman" w:hAnsi="Times New Roman" w:cs="Times New Roman"/>
          <w:sz w:val="28"/>
          <w:szCs w:val="28"/>
        </w:rPr>
        <w:t>20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8F1683">
        <w:rPr>
          <w:rFonts w:ascii="Times New Roman" w:hAnsi="Times New Roman" w:cs="Times New Roman"/>
          <w:sz w:val="28"/>
          <w:szCs w:val="28"/>
        </w:rPr>
        <w:t>ов</w:t>
      </w:r>
      <w:r w:rsidRPr="006659A7">
        <w:rPr>
          <w:rFonts w:ascii="Times New Roman" w:hAnsi="Times New Roman" w:cs="Times New Roman"/>
          <w:sz w:val="28"/>
          <w:szCs w:val="28"/>
        </w:rPr>
        <w:t xml:space="preserve"> в соответствии с основными </w:t>
      </w:r>
      <w:hyperlink r:id="rId8" w:anchor="Par26" w:history="1">
        <w:r w:rsidRPr="00A1609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направлениями</w:t>
        </w:r>
      </w:hyperlink>
      <w:r w:rsidRPr="006659A7">
        <w:rPr>
          <w:rFonts w:ascii="Times New Roman" w:hAnsi="Times New Roman" w:cs="Times New Roman"/>
          <w:sz w:val="28"/>
          <w:szCs w:val="28"/>
        </w:rPr>
        <w:t xml:space="preserve"> бюджетной политики Полтавского городского поселения</w:t>
      </w:r>
      <w:r w:rsidR="009076CE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 xml:space="preserve">на </w:t>
      </w:r>
      <w:r w:rsidR="008F1683" w:rsidRPr="006659A7">
        <w:rPr>
          <w:rFonts w:ascii="Times New Roman" w:hAnsi="Times New Roman" w:cs="Times New Roman"/>
          <w:sz w:val="28"/>
          <w:szCs w:val="28"/>
        </w:rPr>
        <w:t>201</w:t>
      </w:r>
      <w:r w:rsidR="000E5F85">
        <w:rPr>
          <w:rFonts w:ascii="Times New Roman" w:hAnsi="Times New Roman" w:cs="Times New Roman"/>
          <w:sz w:val="28"/>
          <w:szCs w:val="28"/>
        </w:rPr>
        <w:t>8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8F1683">
        <w:rPr>
          <w:rFonts w:ascii="Times New Roman" w:hAnsi="Times New Roman" w:cs="Times New Roman"/>
          <w:sz w:val="28"/>
          <w:szCs w:val="28"/>
        </w:rPr>
        <w:t>год и</w:t>
      </w:r>
      <w:r w:rsidR="008F168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</w:t>
      </w:r>
      <w:r w:rsidR="008F168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20</w:t>
      </w:r>
      <w:r w:rsidR="000E5F85">
        <w:rPr>
          <w:rFonts w:ascii="Times New Roman" w:hAnsi="Times New Roman" w:cs="Times New Roman"/>
          <w:sz w:val="28"/>
          <w:szCs w:val="28"/>
        </w:rPr>
        <w:t>19</w:t>
      </w:r>
      <w:r w:rsidR="008F1683" w:rsidRPr="006659A7">
        <w:rPr>
          <w:rFonts w:ascii="Times New Roman" w:hAnsi="Times New Roman" w:cs="Times New Roman"/>
          <w:sz w:val="28"/>
          <w:szCs w:val="28"/>
        </w:rPr>
        <w:t>-20</w:t>
      </w:r>
      <w:r w:rsidR="000E5F85">
        <w:rPr>
          <w:rFonts w:ascii="Times New Roman" w:hAnsi="Times New Roman" w:cs="Times New Roman"/>
          <w:sz w:val="28"/>
          <w:szCs w:val="28"/>
        </w:rPr>
        <w:t>20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8F1683">
        <w:rPr>
          <w:rFonts w:ascii="Times New Roman" w:hAnsi="Times New Roman" w:cs="Times New Roman"/>
          <w:sz w:val="28"/>
          <w:szCs w:val="28"/>
        </w:rPr>
        <w:t>ов</w:t>
      </w:r>
      <w:r w:rsidRPr="006659A7">
        <w:rPr>
          <w:rFonts w:ascii="Times New Roman" w:hAnsi="Times New Roman" w:cs="Times New Roman"/>
          <w:sz w:val="28"/>
          <w:szCs w:val="28"/>
        </w:rPr>
        <w:t>.</w:t>
      </w: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3CCD" w:rsidRPr="008F1683" w:rsidRDefault="00F13357" w:rsidP="008F1683">
      <w:pPr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Глава Полтавского городского поселения                                </w:t>
      </w:r>
      <w:r w:rsidR="008F1683">
        <w:rPr>
          <w:rFonts w:ascii="Times New Roman" w:hAnsi="Times New Roman" w:cs="Times New Roman"/>
          <w:sz w:val="28"/>
          <w:szCs w:val="28"/>
        </w:rPr>
        <w:t>М.И.Руденко</w:t>
      </w:r>
    </w:p>
    <w:p w:rsidR="007C3CCD" w:rsidRDefault="007C3CCD" w:rsidP="00B66F15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3F06" w:rsidRDefault="00B66F15" w:rsidP="00ED3F06">
      <w:pPr>
        <w:shd w:val="clear" w:color="auto" w:fill="FFFFFF"/>
        <w:spacing w:before="100" w:beforeAutospacing="1" w:after="255" w:line="255" w:lineRule="atLeast"/>
        <w:ind w:left="680" w:firstLine="6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 </w:t>
      </w:r>
      <w:r w:rsidR="009322E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распоряжению администрации </w:t>
      </w:r>
    </w:p>
    <w:p w:rsidR="00B66F15" w:rsidRPr="007C3CCD" w:rsidRDefault="009322E4" w:rsidP="00ED3F06">
      <w:pPr>
        <w:shd w:val="clear" w:color="auto" w:fill="FFFFFF"/>
        <w:spacing w:before="100" w:beforeAutospacing="1" w:after="255" w:line="255" w:lineRule="atLeast"/>
        <w:ind w:left="680" w:firstLine="6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</w:t>
      </w:r>
      <w:r w:rsidR="00582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6B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625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582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9F6B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года N </w:t>
      </w:r>
      <w:r w:rsidR="00625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214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66F15" w:rsidRPr="008F1683" w:rsidRDefault="00B66F15" w:rsidP="009741A5">
      <w:pPr>
        <w:shd w:val="clear" w:color="auto" w:fill="FFFFFF"/>
        <w:spacing w:after="255" w:line="25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бюджетной </w:t>
      </w:r>
      <w:r w:rsidR="001B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налоговой политики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3A99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741A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Полтавского муниципального района Омской области </w:t>
      </w:r>
      <w:r w:rsidR="008F1683" w:rsidRPr="008F1683">
        <w:rPr>
          <w:rFonts w:ascii="Times New Roman" w:hAnsi="Times New Roman" w:cs="Times New Roman"/>
          <w:sz w:val="24"/>
          <w:szCs w:val="24"/>
        </w:rPr>
        <w:t>на 201</w:t>
      </w:r>
      <w:r w:rsidR="0057143D">
        <w:rPr>
          <w:rFonts w:ascii="Times New Roman" w:hAnsi="Times New Roman" w:cs="Times New Roman"/>
          <w:sz w:val="24"/>
          <w:szCs w:val="24"/>
        </w:rPr>
        <w:t>8</w:t>
      </w:r>
      <w:r w:rsidR="008F1683" w:rsidRPr="008F1683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57143D">
        <w:rPr>
          <w:rFonts w:ascii="Times New Roman" w:hAnsi="Times New Roman" w:cs="Times New Roman"/>
          <w:sz w:val="24"/>
          <w:szCs w:val="24"/>
        </w:rPr>
        <w:t>9</w:t>
      </w:r>
      <w:r w:rsidR="008F1683" w:rsidRPr="008F1683">
        <w:rPr>
          <w:rFonts w:ascii="Times New Roman" w:hAnsi="Times New Roman" w:cs="Times New Roman"/>
          <w:sz w:val="24"/>
          <w:szCs w:val="24"/>
        </w:rPr>
        <w:t>-20</w:t>
      </w:r>
      <w:r w:rsidR="0057143D">
        <w:rPr>
          <w:rFonts w:ascii="Times New Roman" w:hAnsi="Times New Roman" w:cs="Times New Roman"/>
          <w:sz w:val="24"/>
          <w:szCs w:val="24"/>
        </w:rPr>
        <w:t>20</w:t>
      </w:r>
      <w:r w:rsidR="008F1683" w:rsidRPr="008F1683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5F7FF0" w:rsidRPr="007C3CCD" w:rsidRDefault="005F7FF0" w:rsidP="007C3CCD">
      <w:pPr>
        <w:pStyle w:val="s14"/>
        <w:shd w:val="clear" w:color="auto" w:fill="FFFFFF"/>
        <w:ind w:firstLine="0"/>
        <w:jc w:val="both"/>
        <w:rPr>
          <w:color w:val="000000"/>
        </w:rPr>
      </w:pPr>
    </w:p>
    <w:p w:rsidR="008F1683" w:rsidRDefault="007C3CCD" w:rsidP="006659A7">
      <w:pPr>
        <w:shd w:val="clear" w:color="auto" w:fill="FFFFFF"/>
        <w:spacing w:after="255"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5F7FF0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</w:t>
      </w:r>
      <w:r w:rsidR="00B66F15" w:rsidRP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 бюджетной</w:t>
      </w:r>
      <w:r w:rsidR="001B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налоговой 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политики </w:t>
      </w:r>
      <w:r w:rsidR="005F7FF0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Полтавского городского </w:t>
      </w:r>
      <w:r w:rsidR="005F7FF0" w:rsidRPr="008F1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="00B66F15" w:rsidRPr="008F1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683" w:rsidRPr="008F1683">
        <w:rPr>
          <w:rFonts w:ascii="Times New Roman" w:hAnsi="Times New Roman" w:cs="Times New Roman"/>
          <w:sz w:val="24"/>
          <w:szCs w:val="24"/>
        </w:rPr>
        <w:t>на 201</w:t>
      </w:r>
      <w:r w:rsidR="0057143D">
        <w:rPr>
          <w:rFonts w:ascii="Times New Roman" w:hAnsi="Times New Roman" w:cs="Times New Roman"/>
          <w:sz w:val="24"/>
          <w:szCs w:val="24"/>
        </w:rPr>
        <w:t>8</w:t>
      </w:r>
      <w:r w:rsidR="008F1683" w:rsidRPr="008F1683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57143D">
        <w:rPr>
          <w:rFonts w:ascii="Times New Roman" w:hAnsi="Times New Roman" w:cs="Times New Roman"/>
          <w:sz w:val="24"/>
          <w:szCs w:val="24"/>
        </w:rPr>
        <w:t>9</w:t>
      </w:r>
      <w:r w:rsidR="008F1683" w:rsidRPr="008F1683">
        <w:rPr>
          <w:rFonts w:ascii="Times New Roman" w:hAnsi="Times New Roman" w:cs="Times New Roman"/>
          <w:sz w:val="24"/>
          <w:szCs w:val="24"/>
        </w:rPr>
        <w:t>-20</w:t>
      </w:r>
      <w:r w:rsidR="0057143D">
        <w:rPr>
          <w:rFonts w:ascii="Times New Roman" w:hAnsi="Times New Roman" w:cs="Times New Roman"/>
          <w:sz w:val="24"/>
          <w:szCs w:val="24"/>
        </w:rPr>
        <w:t>20</w:t>
      </w:r>
      <w:r w:rsidR="008F1683" w:rsidRPr="008F1683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8F1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разработаны в целях определения подходов к формированию основных характеристик и прогнозируемых параметров проекта бюджета</w:t>
      </w:r>
      <w:r w:rsidR="005F7FF0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683" w:rsidRPr="008F1683">
        <w:rPr>
          <w:rFonts w:ascii="Times New Roman" w:hAnsi="Times New Roman" w:cs="Times New Roman"/>
          <w:sz w:val="24"/>
          <w:szCs w:val="24"/>
        </w:rPr>
        <w:t>на 201</w:t>
      </w:r>
      <w:r w:rsidR="001B3A6A">
        <w:rPr>
          <w:rFonts w:ascii="Times New Roman" w:hAnsi="Times New Roman" w:cs="Times New Roman"/>
          <w:sz w:val="24"/>
          <w:szCs w:val="24"/>
        </w:rPr>
        <w:t>8</w:t>
      </w:r>
      <w:r w:rsidR="008F1683" w:rsidRPr="008F1683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1B3A6A">
        <w:rPr>
          <w:rFonts w:ascii="Times New Roman" w:hAnsi="Times New Roman" w:cs="Times New Roman"/>
          <w:sz w:val="24"/>
          <w:szCs w:val="24"/>
        </w:rPr>
        <w:t>9</w:t>
      </w:r>
      <w:r w:rsidR="008F1683">
        <w:rPr>
          <w:rFonts w:ascii="Times New Roman" w:hAnsi="Times New Roman" w:cs="Times New Roman"/>
          <w:sz w:val="24"/>
          <w:szCs w:val="24"/>
        </w:rPr>
        <w:t xml:space="preserve"> </w:t>
      </w:r>
      <w:r w:rsidR="008F1683" w:rsidRPr="008F1683">
        <w:rPr>
          <w:rFonts w:ascii="Times New Roman" w:hAnsi="Times New Roman" w:cs="Times New Roman"/>
          <w:sz w:val="24"/>
          <w:szCs w:val="24"/>
        </w:rPr>
        <w:t>-</w:t>
      </w:r>
      <w:r w:rsidR="008F1683">
        <w:rPr>
          <w:rFonts w:ascii="Times New Roman" w:hAnsi="Times New Roman" w:cs="Times New Roman"/>
          <w:sz w:val="24"/>
          <w:szCs w:val="24"/>
        </w:rPr>
        <w:t xml:space="preserve"> </w:t>
      </w:r>
      <w:r w:rsidR="008F1683" w:rsidRPr="008F1683">
        <w:rPr>
          <w:rFonts w:ascii="Times New Roman" w:hAnsi="Times New Roman" w:cs="Times New Roman"/>
          <w:sz w:val="24"/>
          <w:szCs w:val="24"/>
        </w:rPr>
        <w:t>20</w:t>
      </w:r>
      <w:r w:rsidR="001B3A6A">
        <w:rPr>
          <w:rFonts w:ascii="Times New Roman" w:hAnsi="Times New Roman" w:cs="Times New Roman"/>
          <w:sz w:val="24"/>
          <w:szCs w:val="24"/>
        </w:rPr>
        <w:t>20</w:t>
      </w:r>
      <w:r w:rsidR="008F1683" w:rsidRPr="008F1683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обеспечивающих устойчивость и сбалансированность местного бюджета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подготовлены с учетом положений </w:t>
      </w:r>
      <w:hyperlink r:id="rId9" w:history="1">
        <w:r w:rsidRPr="00A1609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Послания</w:t>
        </w:r>
      </w:hyperlink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Президента Российской Федерации Федеральному Собранию Российской Федерации от </w:t>
      </w:r>
      <w:r w:rsidR="00712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декабря 201</w:t>
      </w:r>
      <w:r w:rsidR="00712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года, </w:t>
      </w:r>
      <w:r w:rsidR="00106A6C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целей </w:t>
      </w:r>
      <w:r w:rsid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тратеги</w:t>
      </w:r>
      <w:r w:rsid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социально-экономического развития </w:t>
      </w:r>
      <w:r w:rsid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Омской области до 2025 года, утвержденной Указом Губернатора Омской области от 24 июня 2013 года №</w:t>
      </w:r>
      <w:r w:rsidR="00712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направлены на обеспечение устойчивого развития экономики и социальной стабильности в </w:t>
      </w:r>
      <w:r w:rsidR="0096115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Полтавском городском поселении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рационального использования имеющихся ресурсов </w:t>
      </w:r>
      <w:r w:rsidR="0096115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обязательном учете критериев эффективности расходов бюджета</w:t>
      </w:r>
      <w:r w:rsidR="00C81B1B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Основными направлениями бюджетной</w:t>
      </w:r>
      <w:r w:rsidR="001D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политики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="008863F6" w:rsidRPr="008863F6">
        <w:rPr>
          <w:rFonts w:ascii="Times New Roman" w:hAnsi="Times New Roman" w:cs="Times New Roman"/>
          <w:sz w:val="24"/>
          <w:szCs w:val="24"/>
        </w:rPr>
        <w:t xml:space="preserve"> </w:t>
      </w:r>
      <w:r w:rsidR="008863F6" w:rsidRPr="008F1683">
        <w:rPr>
          <w:rFonts w:ascii="Times New Roman" w:hAnsi="Times New Roman" w:cs="Times New Roman"/>
          <w:sz w:val="24"/>
          <w:szCs w:val="24"/>
        </w:rPr>
        <w:t>на 201</w:t>
      </w:r>
      <w:r w:rsidR="001D7F4D">
        <w:rPr>
          <w:rFonts w:ascii="Times New Roman" w:hAnsi="Times New Roman" w:cs="Times New Roman"/>
          <w:sz w:val="24"/>
          <w:szCs w:val="24"/>
        </w:rPr>
        <w:t>8</w:t>
      </w:r>
      <w:r w:rsidR="008863F6" w:rsidRPr="008F1683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1D7F4D">
        <w:rPr>
          <w:rFonts w:ascii="Times New Roman" w:hAnsi="Times New Roman" w:cs="Times New Roman"/>
          <w:sz w:val="24"/>
          <w:szCs w:val="24"/>
        </w:rPr>
        <w:t>9</w:t>
      </w:r>
      <w:r w:rsidR="008863F6" w:rsidRPr="008F1683">
        <w:rPr>
          <w:rFonts w:ascii="Times New Roman" w:hAnsi="Times New Roman" w:cs="Times New Roman"/>
          <w:sz w:val="24"/>
          <w:szCs w:val="24"/>
        </w:rPr>
        <w:t>-20</w:t>
      </w:r>
      <w:r w:rsidR="001D7F4D">
        <w:rPr>
          <w:rFonts w:ascii="Times New Roman" w:hAnsi="Times New Roman" w:cs="Times New Roman"/>
          <w:sz w:val="24"/>
          <w:szCs w:val="24"/>
        </w:rPr>
        <w:t>20</w:t>
      </w:r>
      <w:r w:rsidR="008863F6" w:rsidRPr="008F1683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являются</w:t>
      </w:r>
      <w:proofErr w:type="gramStart"/>
      <w:r w:rsid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обеспечение долгосрочной сбалансированности и финансовой устойчивости бюджета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 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 ограниченности его доходных источников;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неукоснительное соблюдение ограничений допустимого уровня дефицита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 и предельного объема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долга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установленных </w:t>
      </w:r>
      <w:hyperlink r:id="rId10" w:anchor="block_20001" w:history="1">
        <w:r w:rsidRPr="00A1609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бюджетным законодательством</w:t>
        </w:r>
      </w:hyperlink>
      <w:r w:rsidRPr="00A16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Федерации;</w:t>
      </w:r>
    </w:p>
    <w:p w:rsidR="00B66F15" w:rsidRPr="007C3CCD" w:rsidRDefault="00EA5FAF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сдерживание роста расходов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повышения их эффективности, минимизация кредиторской задолженности бюджета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0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олтавского городского поселения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предоставление мер социальной поддержки с учетом использования механизмов </w:t>
      </w:r>
      <w:proofErr w:type="spellStart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адресности</w:t>
      </w:r>
      <w:proofErr w:type="spellEnd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нуждаемости;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реализация мероприятий, направленных на повышение доступности жилья для граждан, в том числе за счет строительства жилья экономического класса, предоставления государственной поддержки гражданам, нуждающимся в улучшении жилищных условий, и сохранение уровня качества предоставляемых гражданам коммунальных услуг;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реализации мер, направленных на решение задач, связанных с ликвидацией аварийного жилищного фонда;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оптимизация расходов на содержание органов </w:t>
      </w:r>
      <w:r w:rsidR="0094271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самоуправления 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повышение качества оказания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 (выполнения работ)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муниципальными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учреждениями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совершенствование </w:t>
      </w:r>
      <w:proofErr w:type="gramStart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механизмов планирования бюджетных ассигнований бюджета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</w:t>
      </w:r>
      <w:proofErr w:type="gramEnd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финансовое обеспечение выполнения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на оказание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 (выполнение работ);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разработка и утверждение органами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самоуправления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административных регламентов предоставления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повышение эффективности осуществления закупок товаров, работ, услуг для обеспечения нужд </w:t>
      </w:r>
      <w:r w:rsidR="005C2707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исключение фактов заключения контрактов с недобросовестными поставщиками (подрядчиками, исполнителями);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современной и эффективной дорожно-транспортной инфраструктуры, обеспечивающей улучшение транспортного обслуживания населения </w:t>
      </w:r>
      <w:r w:rsidR="001E6BD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включая строительство, ремонт и содержание автомобильных дорог, строительство транспортных объектов, в том числе за счет бюджетных ассигнований дорожного фонда </w:t>
      </w:r>
      <w:r w:rsidR="001E6BD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повышение эффективности осуществления бюджетных инвестиций в объекты капитального строительства собственности </w:t>
      </w:r>
      <w:r w:rsidR="005B1C9A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стимулирование развития малого и среднего предпринимательства на территории </w:t>
      </w:r>
      <w:r w:rsidR="005B1C9A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путем реализации мероприятий по финансовой и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усиление внутреннего </w:t>
      </w:r>
      <w:r w:rsidR="005B1C9A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финансового контроля в сфере бюджетных правоотношений, внутреннего финансового контроля и внутреннего финансового аудита;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повышение открытости и прозрачности информации об управлении общественными финансами </w:t>
      </w:r>
      <w:r w:rsidR="005B1C9A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="001C1C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F2C68" w:rsidRPr="000F2C68" w:rsidRDefault="0001788F" w:rsidP="000F2C68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0F2C68" w:rsidRPr="000F2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направлениями налоговой политики Полтавского городского поселения на </w:t>
      </w:r>
      <w:r w:rsidR="000F2C68" w:rsidRPr="000F2C68">
        <w:rPr>
          <w:rFonts w:ascii="Times New Roman" w:hAnsi="Times New Roman" w:cs="Times New Roman"/>
          <w:sz w:val="24"/>
          <w:szCs w:val="24"/>
        </w:rPr>
        <w:t>201</w:t>
      </w:r>
      <w:r w:rsidR="000F2C68">
        <w:rPr>
          <w:rFonts w:ascii="Times New Roman" w:hAnsi="Times New Roman" w:cs="Times New Roman"/>
          <w:sz w:val="24"/>
          <w:szCs w:val="24"/>
        </w:rPr>
        <w:t>8</w:t>
      </w:r>
      <w:r w:rsidR="000F2C68" w:rsidRPr="000F2C68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0F2C68">
        <w:rPr>
          <w:rFonts w:ascii="Times New Roman" w:hAnsi="Times New Roman" w:cs="Times New Roman"/>
          <w:sz w:val="24"/>
          <w:szCs w:val="24"/>
        </w:rPr>
        <w:t xml:space="preserve">9 </w:t>
      </w:r>
      <w:r w:rsidR="000F2C68" w:rsidRPr="000F2C68">
        <w:rPr>
          <w:rFonts w:ascii="Times New Roman" w:hAnsi="Times New Roman" w:cs="Times New Roman"/>
          <w:sz w:val="24"/>
          <w:szCs w:val="24"/>
        </w:rPr>
        <w:t>-</w:t>
      </w:r>
      <w:r w:rsidR="000F2C68">
        <w:rPr>
          <w:rFonts w:ascii="Times New Roman" w:hAnsi="Times New Roman" w:cs="Times New Roman"/>
          <w:sz w:val="24"/>
          <w:szCs w:val="24"/>
        </w:rPr>
        <w:t xml:space="preserve"> </w:t>
      </w:r>
      <w:r w:rsidR="000F2C68" w:rsidRPr="000F2C68">
        <w:rPr>
          <w:rFonts w:ascii="Times New Roman" w:hAnsi="Times New Roman" w:cs="Times New Roman"/>
          <w:sz w:val="24"/>
          <w:szCs w:val="24"/>
        </w:rPr>
        <w:t>20</w:t>
      </w:r>
      <w:r w:rsidR="000F2C68">
        <w:rPr>
          <w:rFonts w:ascii="Times New Roman" w:hAnsi="Times New Roman" w:cs="Times New Roman"/>
          <w:sz w:val="24"/>
          <w:szCs w:val="24"/>
        </w:rPr>
        <w:t>20</w:t>
      </w:r>
      <w:r w:rsidR="000F2C68" w:rsidRPr="000F2C68">
        <w:rPr>
          <w:rFonts w:ascii="Times New Roman" w:hAnsi="Times New Roman" w:cs="Times New Roman"/>
          <w:sz w:val="24"/>
          <w:szCs w:val="24"/>
        </w:rPr>
        <w:t>годы</w:t>
      </w:r>
      <w:r w:rsidR="000F2C68" w:rsidRPr="000F2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являются:</w:t>
      </w:r>
    </w:p>
    <w:p w:rsidR="000F2C68" w:rsidRPr="000F2C68" w:rsidRDefault="000F2C68" w:rsidP="000F2C68">
      <w:pPr>
        <w:shd w:val="clear" w:color="auto" w:fill="FFFFFF"/>
        <w:spacing w:after="255" w:line="255" w:lineRule="atLeast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 с</w:t>
      </w:r>
      <w:r w:rsidRPr="000F2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 условий, обеспечивающих стабильное экономическое развитие хозяйствующих субъектов, осуществляющих деятельность на территории Полтавского городского поселения;</w:t>
      </w:r>
    </w:p>
    <w:p w:rsidR="000F2C68" w:rsidRPr="000F2C68" w:rsidRDefault="000F2C68" w:rsidP="000F2C68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Pr="000F2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азработка и реализация мер налогового стимулирования, способствующих повышению инвестиционной привлекательности экономики Полтавского городского поселения, а также направленных на поддержку субъектов малого и среднего предпринимательства;</w:t>
      </w:r>
    </w:p>
    <w:p w:rsidR="000F2C68" w:rsidRPr="000F2C68" w:rsidRDefault="000F2C68" w:rsidP="000F2C68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Pr="000F2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овышение налоговой грамотности и информированности населения о сроках уплаты налоговых платежей.</w:t>
      </w:r>
    </w:p>
    <w:p w:rsidR="000F2C68" w:rsidRPr="000F2C68" w:rsidRDefault="000F2C68" w:rsidP="000F2C68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6717" w:rsidRPr="001C1C52" w:rsidRDefault="00096717" w:rsidP="000F2C68">
      <w:pPr>
        <w:rPr>
          <w:rFonts w:ascii="Times New Roman" w:hAnsi="Times New Roman" w:cs="Times New Roman"/>
          <w:sz w:val="24"/>
          <w:szCs w:val="24"/>
        </w:rPr>
      </w:pPr>
    </w:p>
    <w:sectPr w:rsidR="00096717" w:rsidRPr="001C1C52" w:rsidSect="007C3CCD">
      <w:pgSz w:w="11906" w:h="16838"/>
      <w:pgMar w:top="851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9253F"/>
    <w:multiLevelType w:val="hybridMultilevel"/>
    <w:tmpl w:val="ABE867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6F15"/>
    <w:rsid w:val="00003D00"/>
    <w:rsid w:val="0001788F"/>
    <w:rsid w:val="00033A99"/>
    <w:rsid w:val="000610E8"/>
    <w:rsid w:val="00096717"/>
    <w:rsid w:val="000B042B"/>
    <w:rsid w:val="000E5F85"/>
    <w:rsid w:val="000F2C68"/>
    <w:rsid w:val="00106A6C"/>
    <w:rsid w:val="001B3A6A"/>
    <w:rsid w:val="001C1C52"/>
    <w:rsid w:val="001D7F4D"/>
    <w:rsid w:val="001E6BD3"/>
    <w:rsid w:val="00227813"/>
    <w:rsid w:val="002B5C6A"/>
    <w:rsid w:val="003003B0"/>
    <w:rsid w:val="003333FE"/>
    <w:rsid w:val="00357063"/>
    <w:rsid w:val="0048016D"/>
    <w:rsid w:val="00547724"/>
    <w:rsid w:val="0057143D"/>
    <w:rsid w:val="005823EB"/>
    <w:rsid w:val="00583762"/>
    <w:rsid w:val="005B1C9A"/>
    <w:rsid w:val="005C2707"/>
    <w:rsid w:val="005D6A11"/>
    <w:rsid w:val="005F7FF0"/>
    <w:rsid w:val="0062561C"/>
    <w:rsid w:val="006659A7"/>
    <w:rsid w:val="0069564A"/>
    <w:rsid w:val="007127EB"/>
    <w:rsid w:val="007C3CCD"/>
    <w:rsid w:val="008015DD"/>
    <w:rsid w:val="00882F7D"/>
    <w:rsid w:val="008863F6"/>
    <w:rsid w:val="008F1683"/>
    <w:rsid w:val="00902F7A"/>
    <w:rsid w:val="009076CE"/>
    <w:rsid w:val="009322E4"/>
    <w:rsid w:val="00942713"/>
    <w:rsid w:val="00960769"/>
    <w:rsid w:val="00961153"/>
    <w:rsid w:val="009741A5"/>
    <w:rsid w:val="009B57C3"/>
    <w:rsid w:val="009F6BF6"/>
    <w:rsid w:val="00A16094"/>
    <w:rsid w:val="00A74FE6"/>
    <w:rsid w:val="00B25B64"/>
    <w:rsid w:val="00B66F15"/>
    <w:rsid w:val="00BC31CF"/>
    <w:rsid w:val="00C4793E"/>
    <w:rsid w:val="00C81B1B"/>
    <w:rsid w:val="00D75CAF"/>
    <w:rsid w:val="00DA1A3D"/>
    <w:rsid w:val="00EA5FAF"/>
    <w:rsid w:val="00EB6C63"/>
    <w:rsid w:val="00ED3F06"/>
    <w:rsid w:val="00F13357"/>
    <w:rsid w:val="00F9492E"/>
    <w:rsid w:val="00FC0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paragraph" w:styleId="3">
    <w:name w:val="heading 3"/>
    <w:basedOn w:val="a"/>
    <w:link w:val="30"/>
    <w:uiPriority w:val="9"/>
    <w:qFormat/>
    <w:rsid w:val="00B66F15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6F15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B66F15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customStyle="1" w:styleId="s1">
    <w:name w:val="s_1"/>
    <w:basedOn w:val="a"/>
    <w:rsid w:val="00B66F15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B66F15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66F15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3">
    <w:name w:val="s_103"/>
    <w:basedOn w:val="a0"/>
    <w:rsid w:val="00B66F15"/>
  </w:style>
  <w:style w:type="paragraph" w:customStyle="1" w:styleId="s14">
    <w:name w:val="s_14"/>
    <w:basedOn w:val="a"/>
    <w:rsid w:val="005F7FF0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rsid w:val="0035706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357063"/>
    <w:pPr>
      <w:widowControl w:val="0"/>
      <w:shd w:val="clear" w:color="auto" w:fill="FFFFFF"/>
      <w:spacing w:before="720" w:after="0" w:line="317" w:lineRule="exact"/>
      <w:ind w:hanging="360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semiHidden/>
    <w:rsid w:val="00357063"/>
  </w:style>
  <w:style w:type="paragraph" w:styleId="a6">
    <w:name w:val="List Paragraph"/>
    <w:basedOn w:val="a"/>
    <w:uiPriority w:val="34"/>
    <w:qFormat/>
    <w:rsid w:val="000F2C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2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0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54;&#1048;%20&#1044;&#1054;&#1050;&#1059;&#1052;&#1045;&#1053;&#1058;&#1067;\&#1073;&#1102;&#1076;&#1078;&#1077;&#1090;%202015%20&#1075;&#1086;&#1076;\&#1086;&#1073;%20&#1086;&#1089;&#1085;&#1086;&#1074;&#1085;&#1099;&#1093;%20&#1085;&#1072;&#1087;&#1088;&#1072;&#1074;&#1083;&#1077;&#1085;&#1080;&#1103;&#1093;%20&#1073;&#1102;&#1076;&#1078;&#1077;&#1090;&#1085;&#1086;&#1081;%20&#1080;%20&#1085;&#1072;&#1083;&#1086;&#1075;&#1086;&#1074;&#1086;&#1081;%20&#1087;&#1086;&#1083;&#1080;&#1090;&#1080;&#1082;&#1080;%20%20%20&#1085;&#1072;%202015-2017%20&#1075;&#1086;&#1076;&#1099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2;&#1054;&#1048;%20&#1044;&#1054;&#1050;&#1059;&#1052;&#1045;&#1053;&#1058;&#1067;\&#1073;&#1102;&#1076;&#1078;&#1077;&#1090;%202015%20&#1075;&#1086;&#1076;\&#1086;&#1073;%20&#1086;&#1089;&#1085;&#1086;&#1074;&#1085;&#1099;&#1093;%20&#1085;&#1072;&#1087;&#1088;&#1072;&#1074;&#1083;&#1077;&#1085;&#1080;&#1103;&#1093;%20&#1073;&#1102;&#1076;&#1078;&#1077;&#1090;&#1085;&#1086;&#1081;%20&#1080;%20&#1085;&#1072;&#1083;&#1086;&#1075;&#1086;&#1074;&#1086;&#1081;%20&#1087;&#1086;&#1083;&#1080;&#1090;&#1080;&#1082;&#1080;%20%20%20&#1085;&#1072;%202015-2017%20&#1075;&#1086;&#1076;&#1099;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2;&#1054;&#1048;%20&#1044;&#1054;&#1050;&#1059;&#1052;&#1045;&#1053;&#1058;&#1067;\&#1073;&#1102;&#1076;&#1078;&#1077;&#1090;%202015%20&#1075;&#1086;&#1076;\&#1086;&#1073;%20&#1086;&#1089;&#1085;&#1086;&#1074;&#1085;&#1099;&#1093;%20&#1085;&#1072;&#1087;&#1088;&#1072;&#1074;&#1083;&#1077;&#1085;&#1080;&#1103;&#1093;%20&#1073;&#1102;&#1076;&#1078;&#1077;&#1090;&#1085;&#1086;&#1081;%20&#1080;%20&#1085;&#1072;&#1083;&#1086;&#1075;&#1086;&#1074;&#1086;&#1081;%20&#1087;&#1086;&#1083;&#1080;&#1090;&#1080;&#1082;&#1080;%20%20%20&#1085;&#1072;%202015-2017%20&#1075;&#1086;&#1076;&#1099;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8FE68A6F740E0EA3E431416646BB77EB8AF259D207839F6674F3F874E9166B53F72648A84CB2AEE0E8EF5rFY7C" TargetMode="External"/><Relationship Id="rId10" Type="http://schemas.openxmlformats.org/officeDocument/2006/relationships/hyperlink" Target="http://base.garant.ru/12112604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08115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2015-08-28T02:19:00Z</cp:lastPrinted>
  <dcterms:created xsi:type="dcterms:W3CDTF">2015-08-27T04:48:00Z</dcterms:created>
  <dcterms:modified xsi:type="dcterms:W3CDTF">2017-10-06T06:29:00Z</dcterms:modified>
</cp:coreProperties>
</file>