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2" w:type="pct"/>
        <w:tblLayout w:type="fixed"/>
        <w:tblLook w:val="04A0"/>
      </w:tblPr>
      <w:tblGrid>
        <w:gridCol w:w="3358"/>
        <w:gridCol w:w="706"/>
        <w:gridCol w:w="1729"/>
        <w:gridCol w:w="1326"/>
        <w:gridCol w:w="1035"/>
        <w:gridCol w:w="320"/>
        <w:gridCol w:w="1273"/>
      </w:tblGrid>
      <w:tr w:rsidR="00C12058" w:rsidRPr="00C12058" w:rsidTr="00C12058">
        <w:trPr>
          <w:trHeight w:val="30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0" w:name="RANGE!A1:F11"/>
            <w:r w:rsidRPr="00C1205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ОТЧЕТ ОБ ИСПОЛНЕНИИ БЮДЖЕТА</w:t>
            </w:r>
            <w:bookmarkEnd w:id="0"/>
          </w:p>
        </w:tc>
      </w:tr>
      <w:tr w:rsidR="00C12058" w:rsidRPr="00C12058" w:rsidTr="00C12058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450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1 января 2017 г.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2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1118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447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годовая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12058" w:rsidRPr="00C12058" w:rsidTr="00B93EB3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2058" w:rsidRPr="00C12058" w:rsidTr="00C12058">
        <w:trPr>
          <w:trHeight w:val="30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C1205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2058" w:rsidRPr="00C12058" w:rsidTr="00C12058">
        <w:trPr>
          <w:trHeight w:val="792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49 757 322,10</w:t>
            </w:r>
          </w:p>
        </w:tc>
        <w:tc>
          <w:tcPr>
            <w:tcW w:w="69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44 189 187,01</w:t>
            </w:r>
          </w:p>
        </w:tc>
        <w:tc>
          <w:tcPr>
            <w:tcW w:w="6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5 568 135,09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14 730 106,32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14 730 106,32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8 626 380,95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8 626 380,95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8 626 380,95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8 626 380,95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8 486 519,31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8 486 519,31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112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56 649,59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56 649,59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83 212,05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83 212,05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3 024 177,76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3 024 177,76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3 024 177,76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3 024 177,76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1 033 842,63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1 033 842,63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15 781,19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15 781,19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1 974 553,94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2 127 679,79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-153 125,85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542 844,76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542 844,76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542 844,76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542 844,76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542 844,76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542 850,46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000 10503020010000110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-5,70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1 086 975,54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1 086 975,54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598 448,20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598 448,20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000 10601030130000110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598 448,20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598 448,20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488 527,34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488 527,34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246 622,14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246 622,14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000 10606033130000110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246 622,14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246 622,14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241 905,20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241 905,20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000 10606043130000110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241 905,20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241 905,20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1 173 189,90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1 173 189,90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1 173 189,90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1 173 189,90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50 439,90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50 439,90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000 11105013130000120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50 439,90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50 439,90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154 797,43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154 797,43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000 11105025130000120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154 797,43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154 797,43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967 952,57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967 952,57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000 11105035130000120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967 952,57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967 952,57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91 866,04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91 866,04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000 11301000000000130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000 11301990000000130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000 11301995130000130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26 343,00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000 11302000000000130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000 11302995130000130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65 523,04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151 671,37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151 671,37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151 671,37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151 671,37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89 471,37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89 471,37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000 11406013130000430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89 471,37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89 471,37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000 11406025130000430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000 11633000000000140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000 11633050130000140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35 027 215,78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29 459 080,69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5 568 135,09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35 017 215,78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29 883 867,61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5 133 348,17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000 20201001000000151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000 20201001130000151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2 384 368,00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12 455 382,60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7 322 034,43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5 133 348,17</w:t>
            </w:r>
          </w:p>
        </w:tc>
      </w:tr>
      <w:tr w:rsidR="00C12058" w:rsidRPr="00C12058" w:rsidTr="00C12058">
        <w:trPr>
          <w:trHeight w:val="112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000 20202088000000151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1 006 322,92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2 348 086,83</w:t>
            </w:r>
          </w:p>
        </w:tc>
      </w:tr>
      <w:tr w:rsidR="00C12058" w:rsidRPr="00C12058" w:rsidTr="00C12058">
        <w:trPr>
          <w:trHeight w:val="112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000 20202088130000151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1 006 322,92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2 348 086,83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000 20202088130002151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1 006 322,92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2 348 086,83</w:t>
            </w:r>
          </w:p>
        </w:tc>
      </w:tr>
      <w:tr w:rsidR="00C12058" w:rsidRPr="00C12058" w:rsidTr="00C12058">
        <w:trPr>
          <w:trHeight w:val="90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000 20202089000000151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1 065 576,60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2 486 345,39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000 20202089130000151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1 065 576,60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2 486 345,39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000 20202089130002151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1 065 576,60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2 486 345,39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000 20202999000000151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000 20202999130000151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000 20203015000000151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000 20203015130000151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000 20204000000000151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19 749 537,18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19 749 537,18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000 20204014000000151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164 963,80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164 963,80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67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000 20204014130000151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164 963,80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164 963,80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000 20204999000000151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19 584 573,38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19 584 573,38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000 20204999130000151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19 584 573,38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19 584 573,38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000 20705000130000180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255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000 20705030130000180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-434 786,92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2058" w:rsidRPr="00C12058" w:rsidTr="00C12058">
        <w:trPr>
          <w:trHeight w:val="450"/>
        </w:trPr>
        <w:tc>
          <w:tcPr>
            <w:tcW w:w="17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058" w:rsidRPr="00C12058" w:rsidRDefault="00C12058" w:rsidP="00C12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000 21905000130000151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-434 786,92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2058" w:rsidRPr="00C12058" w:rsidRDefault="00C12058" w:rsidP="00C12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2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096717" w:rsidRDefault="00096717"/>
    <w:p w:rsidR="00370666" w:rsidRDefault="00370666"/>
    <w:p w:rsidR="00370666" w:rsidRDefault="00370666"/>
    <w:p w:rsidR="00370666" w:rsidRDefault="00370666"/>
    <w:p w:rsidR="00370666" w:rsidRDefault="00370666"/>
    <w:p w:rsidR="00370666" w:rsidRDefault="00370666"/>
    <w:p w:rsidR="00370666" w:rsidRDefault="00370666"/>
    <w:p w:rsidR="00370666" w:rsidRDefault="00370666"/>
    <w:tbl>
      <w:tblPr>
        <w:tblW w:w="5166" w:type="pct"/>
        <w:tblLayout w:type="fixed"/>
        <w:tblLook w:val="04A0"/>
      </w:tblPr>
      <w:tblGrid>
        <w:gridCol w:w="3718"/>
        <w:gridCol w:w="706"/>
        <w:gridCol w:w="1369"/>
        <w:gridCol w:w="1325"/>
        <w:gridCol w:w="1355"/>
        <w:gridCol w:w="1416"/>
      </w:tblGrid>
      <w:tr w:rsidR="00370666" w:rsidRPr="00370666" w:rsidTr="008B1688">
        <w:trPr>
          <w:trHeight w:val="30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1" w:name="RANGE!A1:F341"/>
            <w:r w:rsidRPr="0037066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2. Расходы бюджета</w:t>
            </w:r>
            <w:bookmarkEnd w:id="1"/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B1688" w:rsidRPr="00370666" w:rsidTr="008B1688">
        <w:trPr>
          <w:trHeight w:val="792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52 053 303,73</w:t>
            </w:r>
          </w:p>
        </w:tc>
        <w:tc>
          <w:tcPr>
            <w:tcW w:w="6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25 674 534,81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26 378 768,92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8 267 299,76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8 267 299,76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000 0102 2010329980 000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000 0102 2010329980 100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000 0102 2010329980 120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1 066 364,69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609 0102 2010329980 121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842 695,43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842 695,43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609 0102 2010329980 122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609 0102 2010329980 129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223 121,26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223 121,26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Руководство и управление в сфере установленных функций органов местного самоуправления Полтавского городского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000 0103 2010329980 000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000 0103 2010329980 200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000 0103 2010329980 240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609 0103 2010329980 244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000 0103 2010329980 800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000 0103 2010329980 850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609 0103 2010329980 853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2 541 040,73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2 491 951,85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2 491 951,85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2 304 858,76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2 304 858,76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2 304 858,76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2 304 858,76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609 0104 2010329980 121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1 783 531,14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1 783 531,14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609 0104 2010329980 122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609 0104 2010329980 129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520 827,62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520 827,62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154 549,46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154 549,46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154 549,46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154 549,46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609 0104 2010329980 242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146 599,46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146 599,46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000 0104 2010329980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32 543,63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32 543,63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000 0104 2010329980 850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32 543,63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32 543,63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609 0104 2010329980 851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609 0104 2010329980 852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609 0104 2010329980 853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20 161,63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20 161,63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90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000 0104 2010360010 000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000 0104 2010360010 500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609 0104 2010360010 540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000 0104 2010380050 000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000 0104 2010380050 200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000 0104 2010380050 240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609 0104 2010380050 244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4 648 572,94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000 0113 2010200000 000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000 0113 2010220020 000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000 0113 2010220020 200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000 0113 2010220020 240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609 0113 2010220020 244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4 625 748,94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4 625 748,94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4 525 748,94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4 525 748,94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2 527 581,69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2 527 581,69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2 527 581,69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2 527 581,69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1 954 889,23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1 954 889,23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609 0113 2010320010 112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572 092,46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572 092,46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1 990 363,35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1 990 363,35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1 990 363,35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1 990 363,35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609 0113 2010320010 242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525 575,56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525 575,56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1 464 787,79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1 464 787,79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7 803,90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7 803,90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000 0113 2010320010 850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7 803,90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7 803,90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609 0113 2010320010 852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609 0113 2010320010 853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1 203,90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000 0113 2010320030 000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000 0113 2010320030 800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000 0113 2010320030 830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90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609 0113 2010320030 831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000 0203 2010351182 000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427 928,00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000 0203 2010351182 100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419 273,00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419 273,00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000 0203 2010351182 120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419 273,00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419 273,00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609 0203 2010351182 121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325 638,14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325 638,14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609 0203 2010351182 129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93 634,86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93 634,86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000 0203 2010351182 200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000 0203 2010351182 240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609 0203 2010351182 244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854 308,22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609 0309 1940120010 244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529 278,30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резервного фонда Правительства Омской области на аварийно-спасательные и восстановительные работы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000 0309 1940179970 000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000 0309 1940179970 200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000 0309 1940179970 240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609 0309 1940179970 244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325 029,92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30 131 149,59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11 604 028,99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18 527 120,60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334 382,70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000 0401 2040120010 100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000 0401 2040120010 110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118 008,66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609 0401 2040120010 111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91 005,48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91 005,48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609 0401 2040120010 119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27 003,18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27 003,18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000 0401 2040120020 100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000 0401 2040120020 110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101 936,15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609 0401 2040120020 111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78 291,94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78 291,94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609 0401 2040120020 119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23 644,21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23 644,21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000 0401 2040170140 000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000 0401 2040170140 100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000 0401 2040170140 110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46 337,15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609 0401 2040170140 111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35 589,21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35 589,21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609 0401 2040170140 119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10 747,94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10 747,94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000 0401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2040180100 000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37 399,74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37 399,74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000 0401 2040180100 100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37 399,74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37 399,74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000 0401 2040180100 110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37 399,74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37 399,74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609 0401 2040180100 111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28 724,84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28 724,84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609 0401 2040180100 119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8 674,90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8 674,90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000 0401 2040180200 000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000 0401 2040180200 100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000 0401 2040180200 110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30 701,00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609 0401 2040180200 111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23 579,88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23 579,88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609 0401 2040180200 119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7 121,12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7 121,12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000 0405 2030000000 000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000 0405 2030100000 000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000 0405 2030170550 000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000 0405 2030170550 800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609 0405 2030170550 810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163 963,80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29 430 639,59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10 903 518,99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18 527 120,60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12 502 639,59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10 903 518,99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1 599 120,60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12 502 639,59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10 903 518,99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1 599 120,60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12 502 639,59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10 903 518,99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1 599 120,60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3 050 596,67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1 750 392,02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1 300 204,65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3 050 596,67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1 750 392,02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1 300 204,65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3 050 596,67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1 750 392,02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1 300 204,65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3 050 596,67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1 750 392,02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1 300 204,65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000 0409 2020120030 000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000 0409 2020120030 200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000 0409 2020120030 240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609 0409 2020120030 244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75 674,82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000 0409 2020120060 000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000 0409 2020120060 200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000 0409 2020120060 240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609 0409 2020120060 244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1 333 888,70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автомобильных дорог в р.п. Полтавка (ул. 1 Мая, ул. Щорса, ул. Победы, ул. Калинина)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000 0409 2020170340 000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000 0409 2020170340 200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000 0409 2020170340 240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609 0409 2020170340 244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5 549 050,86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5 250 134,91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298 915,95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автомобильных дорог в р.п. Полтавка по улицам Победы, Гуртьева, Черниговская, Комсомольская и Кирова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000 0409 2020180130 000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000 0409 2020180130 200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000 0409 2020180130 240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609 0409 2020180130 244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2 217 105,57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Мая, ул. Щорса, ул. Победы, ул. Калинина)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20201S0340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20201S0340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20201S0340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20201S0340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276 322,97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Непрограммные </w:t>
            </w:r>
            <w:proofErr w:type="spell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напрвления</w:t>
            </w:r>
            <w:proofErr w:type="spell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деятельности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000 0409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9910000000 000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000 0409 9910100000 000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112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резервного фонда Правительства Российской Федерации по предупреждению и ликвидации чрезвычайных ситуаций и последствий стихийных бедствий (межбюджетные трансферты на проведение неотложных аварийно-восстановительных работ на объектах в целях ликвидации последствий подтопления паводковыми водами, произошедшего в период весенне-летнего половодья в 2016 году на территории Полтавского района</w:t>
            </w:r>
            <w:proofErr w:type="gramEnd"/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000 0409 9910151044 000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000 0409 9910151044 200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000 0409 9910151044 240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609 0409 9910151044 244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16 928 000,00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609 0412 2010220010 244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182 163,50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000 0412 2010220030 000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000 0412 2010220030 200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000 0412 2010220030 240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609 0412 2010220030 244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11 277 567,23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3 425 918,91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7 851 648,32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7 496 970,32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245 322,00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7 251 648,32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7 496 970,32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245 322,00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7 251 648,32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коммунальные услуги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гражданам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000 0501 2020000000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7 496 970,32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245 322,00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7 251 648,32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7 496 970,32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245 322,00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7 251 648,32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000 0501 2020309502 000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3 554 837,82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200 428,07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000 0501 2020309502 400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3 554 837,82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200 428,07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000 0501 2020309502 410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3 554 837,82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200 428,07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609 0501 2020309502 412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3 554 837,82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200 428,07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3 354 409,75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000 0501 2020309602 000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3 596 815,92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44 893,93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000 0501 2020309602 400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3 596 815,92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44 893,93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000 0501 2020309602 410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3 596 815,92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44 893,93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609 0501 2020309602 412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3 596 815,92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44 893,93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3 551 921,99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c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редства</w:t>
            </w:r>
            <w:proofErr w:type="spell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местного бюджета)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20203S9602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20203S9602 400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20203S9602 410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0501 20203S9602 412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345 316,58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499 310,60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000 0502 2020200000 000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водопроводных сетей по ул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енина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000 0502 2020220020 000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000 0502 2020220020 200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000 0502 2020220020 240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609 0502 2020220020 244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000 0502 2020220020 400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148 140,00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148 140,00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000 0502 2020220020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148 140,00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148 140,00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609 0502 2020220020 414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148 140,00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148 140,00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газоснабжения в границах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000 0502 2020700000 000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олтавка Омской области . Подключение 5 квартир (домов)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000 0502 2020720010 000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000 0502 2020720010 400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000 0502 2020720010 410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609 0502 2020720010 414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76 310,60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2 841 286,31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2 241 286,31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2 841 286,31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2 241 286,31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2 841 286,31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2 241 286,31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2 841 286,31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2 241 286,31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609 0503 2020520010 244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1 550 145,99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000 0503 2020520020 240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609 0503 2020520020 244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000 0503 2020520030 000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000 0503 2020520030 200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000 0503 2020520030 240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609 0503 2020520030 244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000 0503 2020520040 000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2020520040 200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318 455,49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000 0503 2020520040 240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609 0503 2020520040 244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318 455,49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000 0503 2020520050 000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904 391,83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304 391,83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000 0503 2020520050 200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904 391,83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304 391,83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000 0503 2020520050 240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904 391,83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304 391,83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609 0503 2020520050 244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904 391,83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304 391,83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000 0505 9900000000 000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Непрограммные </w:t>
            </w:r>
            <w:proofErr w:type="spell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напрвления</w:t>
            </w:r>
            <w:proofErr w:type="spell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деятельности жилищно-коммунального хозяйства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000 0505 9910000000 000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000 0505 9910120010 000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000 0505 9910120010 800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609 0505 9910120010 810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000 0707 1920120010 100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000 0707 1920120010 110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609 0707 1920120010 113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000 0707 1920120010 240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609 0707 1920120010 244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000 0801 1920310010 000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000 0801 1920310010 100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000 0801 1920310010 110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609 0801 1920310010 113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000 0801 1920310010 200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000 0801 1920310010 240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609 0801 1920310010 244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50 171,46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757 488,64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757 488,64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000 1001 2010320020 000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000 1001 2010320020 300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000 1001 2010320020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609 1001 2010320020 321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109 063,64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648 425,00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000 1003 1920200000 000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000 1003 1920220010 000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000 1003 1920220010 300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000 1003 1920220010 310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609 1003 1920220010 313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634 025,00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634 025,00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000 1003 2010329970 000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000 1003 2010329970 300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000 1003 2010329970 310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609 1003 2010329970 313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542 025,00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542 025,00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542 025,00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542 025,00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112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(за счет средств федерального бюджета)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000 1003 2020350200 000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000 1003 2020350200 300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Социальные выплаты гражданам, кроме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000 1003 </w:t>
            </w: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2020350200 320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156 103,20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609 1003 2020350200 322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156 103,20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90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000 1003 2020379900 000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000 1003 2020379900 300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000 1003 2020379900 320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609 1003 2020379900 322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370 484,93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90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20203S9900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20203S9900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1003 20203S9900 320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1003 20203S9900 322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15 436,87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110 615,00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110 615,00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000 1102 1930120010 100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000 1102 1930120010 110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609 1102 1930120010 113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000 1102 1930120010 240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609 1102 1930120010 244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000 1102 1930120020 240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609 1102 1930120020 244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116 450,00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450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000 1301 2000000000 000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000 1301 2010000000 000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67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2016 - 2018 годы»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000 1301 2010300000 000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000 1301 2010320040 000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000 1301 2010320040 700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609 1301 2010320040 730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10 636,03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3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-2 295 981,63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18 514 652,20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1688" w:rsidRPr="00370666" w:rsidTr="008B1688">
        <w:trPr>
          <w:trHeight w:val="255"/>
        </w:trPr>
        <w:tc>
          <w:tcPr>
            <w:tcW w:w="1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66" w:rsidRPr="00370666" w:rsidRDefault="00370666" w:rsidP="003706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06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370666" w:rsidRDefault="00370666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p w:rsidR="009611EF" w:rsidRDefault="009611EF"/>
    <w:tbl>
      <w:tblPr>
        <w:tblW w:w="5240" w:type="pct"/>
        <w:tblLayout w:type="fixed"/>
        <w:tblLook w:val="04A0"/>
      </w:tblPr>
      <w:tblGrid>
        <w:gridCol w:w="3358"/>
        <w:gridCol w:w="706"/>
        <w:gridCol w:w="1729"/>
        <w:gridCol w:w="1324"/>
        <w:gridCol w:w="1352"/>
        <w:gridCol w:w="1561"/>
      </w:tblGrid>
      <w:tr w:rsidR="009611EF" w:rsidRPr="009611EF" w:rsidTr="009611EF">
        <w:trPr>
          <w:trHeight w:val="30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2" w:name="RANGE!A1:F24"/>
            <w:r w:rsidRPr="009611E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3. Источники финансирования дефицита бюджета</w:t>
            </w:r>
            <w:bookmarkEnd w:id="2"/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9611EF" w:rsidRPr="009611EF" w:rsidTr="009611EF">
        <w:trPr>
          <w:trHeight w:val="1362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2 295 981,63</w:t>
            </w:r>
          </w:p>
        </w:tc>
        <w:tc>
          <w:tcPr>
            <w:tcW w:w="6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-18 514 652,20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20 810 633,83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000 01030100000000700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000 01030100000000800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-637 000,00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-637 000,00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609 01030100130000710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609 01030100130000810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-637 000,00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-637 000,00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2 295 981,63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-18 514 652,20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20 810 633,83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2 295 981,63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-18 514 652,20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20 810 633,83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-50 394 322,10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-46 065 539,69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-50 394 322,10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-46 065 539,69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-50 394 322,10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-46 065 539,69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-50 394 322,10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-46 065 539,69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52 690 303,73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27 550 887,49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52 690 303,73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27 550 887,49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52 690 303,73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27 550 887,49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52 690 303,73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27 550 887,49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450"/>
        </w:trPr>
        <w:tc>
          <w:tcPr>
            <w:tcW w:w="1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5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611EF" w:rsidRPr="009611EF" w:rsidTr="009611EF">
        <w:trPr>
          <w:trHeight w:val="285"/>
        </w:trPr>
        <w:tc>
          <w:tcPr>
            <w:tcW w:w="16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3" w:name="RANGE!A25:F31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Полтавского городского поселения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Руденко Марина Ивановна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9611EF" w:rsidRPr="009611EF" w:rsidTr="009611EF">
        <w:trPr>
          <w:trHeight w:val="225"/>
        </w:trPr>
        <w:tc>
          <w:tcPr>
            <w:tcW w:w="16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Расшифровка подписи руководителя финансово-экономической службы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Шпынова</w:t>
            </w:r>
            <w:proofErr w:type="spellEnd"/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Наталья Владимировна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9611EF" w:rsidRPr="009611EF" w:rsidTr="009611EF">
        <w:trPr>
          <w:trHeight w:val="285"/>
        </w:trPr>
        <w:tc>
          <w:tcPr>
            <w:tcW w:w="16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Расшифровка подписи главного бухгалтера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Евтушенко Александр Павлович</w:t>
            </w:r>
          </w:p>
        </w:tc>
      </w:tr>
      <w:tr w:rsidR="009611EF" w:rsidRPr="009611EF" w:rsidTr="009611EF">
        <w:trPr>
          <w:trHeight w:val="255"/>
        </w:trPr>
        <w:tc>
          <w:tcPr>
            <w:tcW w:w="16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9611EF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9611EF" w:rsidRPr="009611EF" w:rsidTr="009611EF">
        <w:trPr>
          <w:trHeight w:val="2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1EF" w:rsidRPr="009611EF" w:rsidRDefault="009611EF" w:rsidP="009611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611EF" w:rsidRDefault="009611EF"/>
    <w:sectPr w:rsidR="009611E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058"/>
    <w:rsid w:val="00096717"/>
    <w:rsid w:val="001B5A23"/>
    <w:rsid w:val="00370666"/>
    <w:rsid w:val="008B1688"/>
    <w:rsid w:val="009611EF"/>
    <w:rsid w:val="009635C7"/>
    <w:rsid w:val="00B93EB3"/>
    <w:rsid w:val="00C12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06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0666"/>
    <w:rPr>
      <w:color w:val="800080"/>
      <w:u w:val="single"/>
    </w:rPr>
  </w:style>
  <w:style w:type="paragraph" w:customStyle="1" w:styleId="font5">
    <w:name w:val="font5"/>
    <w:basedOn w:val="a"/>
    <w:rsid w:val="003706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37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7066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70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7066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370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37066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70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370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370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70666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70666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3706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3706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10221</Words>
  <Characters>58264</Characters>
  <Application>Microsoft Office Word</Application>
  <DocSecurity>0</DocSecurity>
  <Lines>485</Lines>
  <Paragraphs>136</Paragraphs>
  <ScaleCrop>false</ScaleCrop>
  <Company>Reanimator Extreme Edition</Company>
  <LinksUpToDate>false</LinksUpToDate>
  <CharactersWithSpaces>68349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2017-03-14T11:44:00Z</dcterms:created>
  <dcterms:modified xsi:type="dcterms:W3CDTF">2017-03-21T08:49:00Z</dcterms:modified>
</cp:coreProperties>
</file>