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CB3" w:rsidRPr="00481E43" w:rsidRDefault="00D72CB3" w:rsidP="00D72CB3">
      <w:pPr>
        <w:jc w:val="center"/>
        <w:rPr>
          <w:b/>
          <w:bCs/>
          <w:szCs w:val="28"/>
        </w:rPr>
      </w:pPr>
      <w:r w:rsidRPr="00481E43">
        <w:rPr>
          <w:szCs w:val="28"/>
        </w:rPr>
        <w:t>О внесении изменений в Решение Совета Полтавского городского поселения от 23.09.2015 года  № 36 «</w:t>
      </w:r>
      <w:r w:rsidRPr="00481E43">
        <w:rPr>
          <w:bCs/>
          <w:szCs w:val="28"/>
        </w:rPr>
        <w:t>Об утверждении Порядка проведения конкурса по отбору кандидатур на должность главы Полтавского городского поселения</w:t>
      </w:r>
      <w:r>
        <w:rPr>
          <w:bCs/>
          <w:szCs w:val="28"/>
        </w:rPr>
        <w:t xml:space="preserve"> </w:t>
      </w:r>
      <w:r w:rsidRPr="00481E43">
        <w:rPr>
          <w:szCs w:val="28"/>
        </w:rPr>
        <w:t>Полтавского муниципального района Омской области»</w:t>
      </w:r>
    </w:p>
    <w:p w:rsidR="00D72CB3" w:rsidRPr="006439F5" w:rsidRDefault="00D72CB3" w:rsidP="00D72CB3">
      <w:pPr>
        <w:jc w:val="center"/>
        <w:rPr>
          <w:szCs w:val="28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8534C1" w:rsidRPr="00595B7E" w:rsidTr="0044187A"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Старая редакция</w:t>
            </w:r>
          </w:p>
        </w:tc>
        <w:tc>
          <w:tcPr>
            <w:tcW w:w="7393" w:type="dxa"/>
          </w:tcPr>
          <w:p w:rsidR="008534C1" w:rsidRPr="00595B7E" w:rsidRDefault="008534C1" w:rsidP="00595B7E">
            <w:pPr>
              <w:jc w:val="center"/>
              <w:rPr>
                <w:b/>
                <w:sz w:val="24"/>
                <w:szCs w:val="24"/>
              </w:rPr>
            </w:pPr>
            <w:r w:rsidRPr="00595B7E">
              <w:rPr>
                <w:b/>
                <w:sz w:val="24"/>
                <w:szCs w:val="24"/>
              </w:rPr>
              <w:t>Новая редакция</w:t>
            </w:r>
          </w:p>
        </w:tc>
      </w:tr>
      <w:tr w:rsidR="008534C1" w:rsidRPr="00595B7E" w:rsidTr="0044187A">
        <w:trPr>
          <w:trHeight w:val="997"/>
        </w:trPr>
        <w:tc>
          <w:tcPr>
            <w:tcW w:w="7393" w:type="dxa"/>
          </w:tcPr>
          <w:p w:rsidR="008534C1" w:rsidRPr="00595B7E" w:rsidRDefault="00D72CB3" w:rsidP="00D72CB3">
            <w:pPr>
              <w:autoSpaceDE w:val="0"/>
              <w:autoSpaceDN w:val="0"/>
              <w:adjustRightInd w:val="0"/>
              <w:ind w:firstLine="540"/>
              <w:outlineLvl w:val="2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Пункт 38</w:t>
            </w:r>
            <w:r w:rsidRPr="00595B7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93" w:type="dxa"/>
          </w:tcPr>
          <w:p w:rsidR="008534C1" w:rsidRPr="00595B7E" w:rsidRDefault="00D72CB3" w:rsidP="00595B7E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38 добавить подпунктом 6</w:t>
            </w:r>
          </w:p>
        </w:tc>
      </w:tr>
      <w:tr w:rsidR="008534C1" w:rsidRPr="00595B7E" w:rsidTr="0044187A">
        <w:tc>
          <w:tcPr>
            <w:tcW w:w="7393" w:type="dxa"/>
          </w:tcPr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38. Основаниями для принятия конкурсной комиссией решения об отказе участнику конкурса в участии в конкурсе являются: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1) наличие оснований, предусмотренных пунктом 37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2) неполное представление участником конкурса документов, обязательных для представления в соответствии с пунктом 28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3) несоответствие содержания представленных участником конкурса документов содержанию документов, предусмотренных пунктом 28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Порядка, в случае представления их в полном объеме;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4) представление участником конкурса подложных документов;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5) представление участником конкурса недостоверных сведений.</w:t>
            </w:r>
          </w:p>
          <w:p w:rsidR="008534C1" w:rsidRPr="00595B7E" w:rsidRDefault="008534C1" w:rsidP="00595B7E">
            <w:pPr>
              <w:ind w:left="-142"/>
              <w:rPr>
                <w:sz w:val="24"/>
                <w:szCs w:val="24"/>
              </w:rPr>
            </w:pPr>
          </w:p>
        </w:tc>
        <w:tc>
          <w:tcPr>
            <w:tcW w:w="7393" w:type="dxa"/>
          </w:tcPr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38. Основаниями для принятия конкурсной комиссией решения об отказе участнику конкурса в участии в конкурсе являются: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1) наличие оснований, предусмотренных пунктом 37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2) неполное представление участником конкурса документов, обязательных для представления в соответствии с пунктом 28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 xml:space="preserve">3) несоответствие содержания представленных участником конкурса документов содержанию документов, предусмотренных пунктом 28 раздела </w:t>
            </w:r>
            <w:r w:rsidRPr="00097776">
              <w:rPr>
                <w:szCs w:val="28"/>
                <w:lang w:val="en-US"/>
              </w:rPr>
              <w:t>III</w:t>
            </w:r>
            <w:r w:rsidRPr="00097776">
              <w:rPr>
                <w:szCs w:val="28"/>
              </w:rPr>
              <w:t xml:space="preserve"> настоящего Порядка, в случае представления их в полном объеме;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4) представление участником конкурса подложных документов;</w:t>
            </w:r>
          </w:p>
          <w:p w:rsidR="00D72CB3" w:rsidRPr="00097776" w:rsidRDefault="00D72CB3" w:rsidP="00D72CB3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097776">
              <w:rPr>
                <w:szCs w:val="28"/>
              </w:rPr>
              <w:t>5) представление участником конкурса недостоверных сведений.</w:t>
            </w:r>
          </w:p>
          <w:p w:rsidR="008534C1" w:rsidRPr="00595B7E" w:rsidRDefault="00D72CB3" w:rsidP="00595B7E">
            <w:pPr>
              <w:ind w:firstLine="0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         6) не представление гражданином, претендующим на замещение должности главы, Губернатору Омской области сведений о </w:t>
            </w:r>
            <w:r w:rsidRPr="00FA6C51">
              <w:rPr>
                <w:szCs w:val="28"/>
              </w:rPr>
              <w:t>доходах,</w:t>
            </w:r>
            <w:r w:rsidRPr="00FA6C51">
              <w:rPr>
                <w:spacing w:val="2"/>
                <w:szCs w:val="28"/>
                <w:shd w:val="clear" w:color="auto" w:fill="FFFFFF"/>
              </w:rPr>
              <w:t xml:space="preserve"> расходах, об имуществе и обязательствах имущественного характера</w:t>
            </w:r>
            <w:r>
              <w:rPr>
                <w:spacing w:val="2"/>
                <w:szCs w:val="28"/>
                <w:shd w:val="clear" w:color="auto" w:fill="FFFFFF"/>
              </w:rPr>
              <w:t>.</w:t>
            </w:r>
          </w:p>
        </w:tc>
      </w:tr>
    </w:tbl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7B2420">
      <w:pPr>
        <w:shd w:val="clear" w:color="auto" w:fill="FFFFFF"/>
        <w:tabs>
          <w:tab w:val="left" w:pos="941"/>
        </w:tabs>
        <w:ind w:firstLine="0"/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8534C1" w:rsidRDefault="008534C1" w:rsidP="008534C1">
      <w:pPr>
        <w:shd w:val="clear" w:color="auto" w:fill="FFFFFF"/>
        <w:tabs>
          <w:tab w:val="left" w:pos="941"/>
        </w:tabs>
        <w:rPr>
          <w:color w:val="000000"/>
          <w:spacing w:val="-1"/>
          <w:szCs w:val="28"/>
        </w:rPr>
      </w:pPr>
    </w:p>
    <w:p w:rsidR="00D722D7" w:rsidRDefault="00D722D7" w:rsidP="008534C1">
      <w:pPr>
        <w:ind w:firstLine="0"/>
      </w:pPr>
    </w:p>
    <w:sectPr w:rsidR="00D722D7" w:rsidSect="00D72CB3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8534C1"/>
    <w:rsid w:val="00061098"/>
    <w:rsid w:val="003C1268"/>
    <w:rsid w:val="00595B7E"/>
    <w:rsid w:val="00653100"/>
    <w:rsid w:val="007B21BF"/>
    <w:rsid w:val="007B2420"/>
    <w:rsid w:val="007E66AF"/>
    <w:rsid w:val="008534C1"/>
    <w:rsid w:val="00D722D7"/>
    <w:rsid w:val="00D72CB3"/>
    <w:rsid w:val="00DD5C8C"/>
    <w:rsid w:val="00E1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C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534C1"/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534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Cell">
    <w:name w:val="ConsPlusCell"/>
    <w:rsid w:val="008534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qFormat/>
    <w:rsid w:val="008534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_"/>
    <w:basedOn w:val="a0"/>
    <w:link w:val="1"/>
    <w:rsid w:val="00595B7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">
    <w:name w:val="Основной текст1"/>
    <w:basedOn w:val="a"/>
    <w:link w:val="a5"/>
    <w:rsid w:val="00595B7E"/>
    <w:pPr>
      <w:widowControl w:val="0"/>
      <w:shd w:val="clear" w:color="auto" w:fill="FFFFFF"/>
      <w:spacing w:before="720" w:after="720" w:line="0" w:lineRule="atLeast"/>
      <w:ind w:firstLine="0"/>
      <w:jc w:val="left"/>
    </w:pPr>
    <w:rPr>
      <w:rFonts w:ascii="Sylfaen" w:eastAsia="Sylfaen" w:hAnsi="Sylfaen" w:cs="Sylfaen"/>
      <w:spacing w:val="10"/>
      <w:sz w:val="22"/>
    </w:rPr>
  </w:style>
  <w:style w:type="character" w:customStyle="1" w:styleId="115pt0pt">
    <w:name w:val="Основной текст + 11;5 pt;Интервал 0 pt"/>
    <w:basedOn w:val="a5"/>
    <w:rsid w:val="00595B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  <w:style w:type="paragraph" w:customStyle="1" w:styleId="ConsPlusTitle">
    <w:name w:val="ConsPlusTitle"/>
    <w:rsid w:val="00D72C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Гудова Елена Викторовна</cp:lastModifiedBy>
  <cp:revision>4</cp:revision>
  <cp:lastPrinted>2018-08-31T08:57:00Z</cp:lastPrinted>
  <dcterms:created xsi:type="dcterms:W3CDTF">2018-04-24T11:04:00Z</dcterms:created>
  <dcterms:modified xsi:type="dcterms:W3CDTF">2018-08-31T08:57:00Z</dcterms:modified>
</cp:coreProperties>
</file>