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4C1" w:rsidRPr="00595B7E" w:rsidRDefault="00595B7E" w:rsidP="00595B7E">
      <w:pPr>
        <w:shd w:val="clear" w:color="auto" w:fill="FFFFFF"/>
        <w:tabs>
          <w:tab w:val="left" w:pos="9923"/>
        </w:tabs>
        <w:ind w:right="1"/>
        <w:jc w:val="center"/>
        <w:rPr>
          <w:szCs w:val="28"/>
        </w:rPr>
      </w:pPr>
      <w:r>
        <w:rPr>
          <w:szCs w:val="28"/>
        </w:rPr>
        <w:t xml:space="preserve">Обзор изменений </w:t>
      </w:r>
      <w:r w:rsidR="008534C1" w:rsidRPr="008534C1">
        <w:rPr>
          <w:szCs w:val="28"/>
        </w:rPr>
        <w:t>проект</w:t>
      </w:r>
      <w:r>
        <w:rPr>
          <w:szCs w:val="28"/>
        </w:rPr>
        <w:t>а</w:t>
      </w:r>
      <w:r w:rsidR="008534C1" w:rsidRPr="008534C1">
        <w:rPr>
          <w:szCs w:val="28"/>
        </w:rPr>
        <w:t xml:space="preserve"> </w:t>
      </w:r>
      <w:r w:rsidR="008534C1" w:rsidRPr="00595B7E">
        <w:rPr>
          <w:szCs w:val="28"/>
        </w:rPr>
        <w:t>решения «</w:t>
      </w:r>
      <w:r w:rsidRPr="00595B7E">
        <w:rPr>
          <w:szCs w:val="28"/>
        </w:rPr>
        <w:t xml:space="preserve">О внесении изменений в Решение Совета городского поселения от 29.01.2018 года №5 «О </w:t>
      </w:r>
      <w:proofErr w:type="gramStart"/>
      <w:r w:rsidRPr="00595B7E">
        <w:rPr>
          <w:szCs w:val="28"/>
        </w:rPr>
        <w:t>Положении</w:t>
      </w:r>
      <w:proofErr w:type="gramEnd"/>
      <w:r w:rsidRPr="00595B7E">
        <w:rPr>
          <w:szCs w:val="28"/>
        </w:rPr>
        <w:t xml:space="preserve"> о плате за пользование жилыми помещениями муниципального жилищного фонда для нанимателей жилых помещений по договорам социального найма»</w:t>
      </w:r>
      <w:r w:rsidR="008534C1" w:rsidRPr="00595B7E">
        <w:rPr>
          <w:color w:val="000000"/>
          <w:szCs w:val="28"/>
        </w:rPr>
        <w:t>.</w:t>
      </w:r>
    </w:p>
    <w:p w:rsidR="008534C1" w:rsidRPr="00595B7E" w:rsidRDefault="008534C1" w:rsidP="008534C1">
      <w:pPr>
        <w:shd w:val="clear" w:color="auto" w:fill="FFFFFF"/>
        <w:tabs>
          <w:tab w:val="left" w:pos="941"/>
        </w:tabs>
        <w:rPr>
          <w:color w:val="000000"/>
          <w:spacing w:val="-1"/>
          <w:szCs w:val="28"/>
        </w:rPr>
      </w:pPr>
    </w:p>
    <w:p w:rsidR="008534C1" w:rsidRDefault="008534C1" w:rsidP="008534C1">
      <w:pPr>
        <w:shd w:val="clear" w:color="auto" w:fill="FFFFFF"/>
        <w:tabs>
          <w:tab w:val="left" w:pos="941"/>
        </w:tabs>
        <w:rPr>
          <w:color w:val="000000"/>
          <w:spacing w:val="-1"/>
          <w:szCs w:val="28"/>
        </w:rPr>
      </w:pPr>
    </w:p>
    <w:tbl>
      <w:tblPr>
        <w:tblStyle w:val="a3"/>
        <w:tblW w:w="0" w:type="auto"/>
        <w:tblLook w:val="04A0"/>
      </w:tblPr>
      <w:tblGrid>
        <w:gridCol w:w="7393"/>
        <w:gridCol w:w="7393"/>
      </w:tblGrid>
      <w:tr w:rsidR="008534C1" w:rsidRPr="00595B7E" w:rsidTr="0044187A">
        <w:tc>
          <w:tcPr>
            <w:tcW w:w="7393" w:type="dxa"/>
          </w:tcPr>
          <w:p w:rsidR="008534C1" w:rsidRPr="00595B7E" w:rsidRDefault="008534C1" w:rsidP="00595B7E">
            <w:pPr>
              <w:jc w:val="center"/>
              <w:rPr>
                <w:b/>
                <w:sz w:val="24"/>
                <w:szCs w:val="24"/>
              </w:rPr>
            </w:pPr>
            <w:r w:rsidRPr="00595B7E">
              <w:rPr>
                <w:b/>
                <w:sz w:val="24"/>
                <w:szCs w:val="24"/>
              </w:rPr>
              <w:t>Старая редакция</w:t>
            </w:r>
          </w:p>
        </w:tc>
        <w:tc>
          <w:tcPr>
            <w:tcW w:w="7393" w:type="dxa"/>
          </w:tcPr>
          <w:p w:rsidR="008534C1" w:rsidRPr="00595B7E" w:rsidRDefault="008534C1" w:rsidP="00595B7E">
            <w:pPr>
              <w:jc w:val="center"/>
              <w:rPr>
                <w:b/>
                <w:sz w:val="24"/>
                <w:szCs w:val="24"/>
              </w:rPr>
            </w:pPr>
            <w:r w:rsidRPr="00595B7E">
              <w:rPr>
                <w:b/>
                <w:sz w:val="24"/>
                <w:szCs w:val="24"/>
              </w:rPr>
              <w:t>Новая редакция</w:t>
            </w:r>
          </w:p>
        </w:tc>
      </w:tr>
      <w:tr w:rsidR="008534C1" w:rsidRPr="00595B7E" w:rsidTr="0044187A">
        <w:trPr>
          <w:trHeight w:val="997"/>
        </w:trPr>
        <w:tc>
          <w:tcPr>
            <w:tcW w:w="7393" w:type="dxa"/>
          </w:tcPr>
          <w:p w:rsidR="008534C1" w:rsidRPr="00595B7E" w:rsidRDefault="008534C1" w:rsidP="00595B7E">
            <w:pPr>
              <w:autoSpaceDE w:val="0"/>
              <w:autoSpaceDN w:val="0"/>
              <w:adjustRightInd w:val="0"/>
              <w:ind w:firstLine="540"/>
              <w:jc w:val="center"/>
              <w:outlineLvl w:val="2"/>
              <w:rPr>
                <w:bCs/>
                <w:sz w:val="24"/>
                <w:szCs w:val="24"/>
              </w:rPr>
            </w:pPr>
            <w:r w:rsidRPr="00595B7E">
              <w:rPr>
                <w:bCs/>
                <w:sz w:val="24"/>
                <w:szCs w:val="24"/>
              </w:rPr>
              <w:t xml:space="preserve">Пункт </w:t>
            </w:r>
            <w:r w:rsidR="00595B7E" w:rsidRPr="00595B7E">
              <w:rPr>
                <w:bCs/>
                <w:sz w:val="24"/>
                <w:szCs w:val="24"/>
              </w:rPr>
              <w:t>4</w:t>
            </w:r>
            <w:r w:rsidRPr="00595B7E">
              <w:rPr>
                <w:bCs/>
                <w:sz w:val="24"/>
                <w:szCs w:val="24"/>
              </w:rPr>
              <w:t>.</w:t>
            </w:r>
          </w:p>
          <w:p w:rsidR="008534C1" w:rsidRPr="00595B7E" w:rsidRDefault="008534C1" w:rsidP="00595B7E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7393" w:type="dxa"/>
          </w:tcPr>
          <w:p w:rsidR="008534C1" w:rsidRPr="00595B7E" w:rsidRDefault="008534C1" w:rsidP="00595B7E">
            <w:pPr>
              <w:pStyle w:val="a4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5B7E">
              <w:rPr>
                <w:rFonts w:ascii="Times New Roman" w:hAnsi="Times New Roman"/>
                <w:sz w:val="24"/>
                <w:szCs w:val="24"/>
              </w:rPr>
              <w:t xml:space="preserve">Пункт </w:t>
            </w:r>
            <w:r w:rsidR="00595B7E" w:rsidRPr="00595B7E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595B7E">
              <w:rPr>
                <w:rFonts w:ascii="Times New Roman" w:hAnsi="Times New Roman"/>
                <w:sz w:val="24"/>
                <w:szCs w:val="24"/>
              </w:rPr>
              <w:t>изложить в новой редакции:</w:t>
            </w:r>
          </w:p>
        </w:tc>
      </w:tr>
      <w:tr w:rsidR="008534C1" w:rsidRPr="00595B7E" w:rsidTr="0044187A">
        <w:tc>
          <w:tcPr>
            <w:tcW w:w="7393" w:type="dxa"/>
          </w:tcPr>
          <w:p w:rsidR="00595B7E" w:rsidRPr="00595B7E" w:rsidRDefault="00595B7E" w:rsidP="00595B7E">
            <w:pPr>
              <w:pStyle w:val="1"/>
              <w:shd w:val="clear" w:color="auto" w:fill="auto"/>
              <w:tabs>
                <w:tab w:val="left" w:pos="816"/>
                <w:tab w:val="left" w:pos="993"/>
              </w:tabs>
              <w:spacing w:before="0"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4.Размер платы за наем рассчитывается по формуле:</w:t>
            </w:r>
          </w:p>
          <w:p w:rsidR="00595B7E" w:rsidRDefault="00595B7E" w:rsidP="00595B7E">
            <w:pPr>
              <w:pStyle w:val="1"/>
              <w:shd w:val="clear" w:color="auto" w:fill="auto"/>
              <w:tabs>
                <w:tab w:val="left" w:pos="816"/>
                <w:tab w:val="left" w:pos="993"/>
              </w:tabs>
              <w:spacing w:before="0"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95B7E" w:rsidRPr="00595B7E" w:rsidRDefault="00595B7E" w:rsidP="00595B7E">
            <w:pPr>
              <w:pStyle w:val="1"/>
              <w:shd w:val="clear" w:color="auto" w:fill="auto"/>
              <w:tabs>
                <w:tab w:val="left" w:pos="816"/>
                <w:tab w:val="left" w:pos="993"/>
              </w:tabs>
              <w:spacing w:before="0" w:after="0" w:line="240" w:lineRule="auto"/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7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Pi</w:t>
            </w:r>
            <w:r w:rsidRPr="00595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В </w:t>
            </w:r>
            <w:proofErr w:type="spellStart"/>
            <w:r w:rsidRPr="00595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r w:rsidRPr="00595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К1 </w:t>
            </w:r>
            <w:proofErr w:type="spellStart"/>
            <w:r w:rsidRPr="00595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r w:rsidRPr="00595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К2 </w:t>
            </w:r>
            <w:proofErr w:type="spellStart"/>
            <w:r w:rsidRPr="00595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r w:rsidRPr="00595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95B7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595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где:</w:t>
            </w:r>
          </w:p>
          <w:p w:rsidR="00595B7E" w:rsidRPr="00595B7E" w:rsidRDefault="00595B7E" w:rsidP="00595B7E">
            <w:pPr>
              <w:pStyle w:val="1"/>
              <w:shd w:val="clear" w:color="auto" w:fill="auto"/>
              <w:tabs>
                <w:tab w:val="left" w:pos="816"/>
                <w:tab w:val="left" w:pos="993"/>
              </w:tabs>
              <w:spacing w:before="0"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B7E" w:rsidRPr="00595B7E" w:rsidRDefault="00595B7E" w:rsidP="00595B7E">
            <w:pPr>
              <w:pStyle w:val="1"/>
              <w:shd w:val="clear" w:color="auto" w:fill="auto"/>
              <w:spacing w:before="0" w:after="0" w:line="240" w:lineRule="auto"/>
              <w:ind w:left="40" w:firstLine="5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5B7E">
              <w:rPr>
                <w:rStyle w:val="115pt0pt"/>
                <w:rFonts w:eastAsia="Sylfaen"/>
                <w:sz w:val="24"/>
                <w:szCs w:val="24"/>
              </w:rPr>
              <w:t>В</w:t>
            </w:r>
            <w:proofErr w:type="gramEnd"/>
            <w:r w:rsidRPr="00595B7E">
              <w:rPr>
                <w:rStyle w:val="115pt0pt"/>
                <w:rFonts w:eastAsia="Sylfaen"/>
                <w:sz w:val="24"/>
                <w:szCs w:val="24"/>
              </w:rPr>
              <w:t xml:space="preserve"> - </w:t>
            </w:r>
            <w:proofErr w:type="gramStart"/>
            <w:r w:rsidRPr="00595B7E">
              <w:rPr>
                <w:rStyle w:val="115pt0pt"/>
                <w:rFonts w:eastAsia="Sylfaen"/>
                <w:sz w:val="24"/>
                <w:szCs w:val="24"/>
              </w:rPr>
              <w:t>базовая</w:t>
            </w:r>
            <w:proofErr w:type="gramEnd"/>
            <w:r w:rsidRPr="00595B7E">
              <w:rPr>
                <w:rStyle w:val="115pt0pt"/>
                <w:rFonts w:eastAsia="Sylfaen"/>
                <w:sz w:val="24"/>
                <w:szCs w:val="24"/>
              </w:rPr>
              <w:t xml:space="preserve"> ставка для расчета платы за наем;</w:t>
            </w:r>
          </w:p>
          <w:p w:rsidR="00595B7E" w:rsidRPr="00595B7E" w:rsidRDefault="00595B7E" w:rsidP="00595B7E">
            <w:pPr>
              <w:pStyle w:val="1"/>
              <w:shd w:val="clear" w:color="auto" w:fill="auto"/>
              <w:spacing w:before="0" w:after="0" w:line="240" w:lineRule="auto"/>
              <w:ind w:left="40" w:firstLine="560"/>
              <w:rPr>
                <w:rFonts w:ascii="Times New Roman" w:hAnsi="Times New Roman" w:cs="Times New Roman"/>
                <w:sz w:val="24"/>
                <w:szCs w:val="24"/>
              </w:rPr>
            </w:pPr>
            <w:r w:rsidRPr="00595B7E">
              <w:rPr>
                <w:rStyle w:val="115pt0pt"/>
                <w:rFonts w:eastAsia="Sylfaen"/>
                <w:sz w:val="24"/>
                <w:szCs w:val="24"/>
              </w:rPr>
              <w:t>К</w:t>
            </w:r>
            <w:proofErr w:type="gramStart"/>
            <w:r w:rsidRPr="00595B7E">
              <w:rPr>
                <w:rStyle w:val="115pt0pt"/>
                <w:rFonts w:eastAsia="Sylfaen"/>
                <w:sz w:val="24"/>
                <w:szCs w:val="24"/>
              </w:rPr>
              <w:t>1</w:t>
            </w:r>
            <w:proofErr w:type="gramEnd"/>
            <w:r w:rsidRPr="00595B7E">
              <w:rPr>
                <w:rStyle w:val="115pt0pt"/>
                <w:rFonts w:eastAsia="Sylfaen"/>
                <w:sz w:val="24"/>
                <w:szCs w:val="24"/>
              </w:rPr>
              <w:t xml:space="preserve"> - коэффициент благоустройства жилого помещения;</w:t>
            </w:r>
          </w:p>
          <w:p w:rsidR="00595B7E" w:rsidRPr="00595B7E" w:rsidRDefault="00595B7E" w:rsidP="00595B7E">
            <w:pPr>
              <w:pStyle w:val="1"/>
              <w:shd w:val="clear" w:color="auto" w:fill="auto"/>
              <w:spacing w:before="0" w:after="0" w:line="240" w:lineRule="auto"/>
              <w:ind w:left="40" w:firstLine="560"/>
              <w:rPr>
                <w:rFonts w:ascii="Times New Roman" w:hAnsi="Times New Roman" w:cs="Times New Roman"/>
                <w:sz w:val="24"/>
                <w:szCs w:val="24"/>
              </w:rPr>
            </w:pPr>
            <w:r w:rsidRPr="00595B7E">
              <w:rPr>
                <w:rStyle w:val="115pt0pt"/>
                <w:rFonts w:eastAsia="Sylfaen"/>
                <w:sz w:val="24"/>
                <w:szCs w:val="24"/>
              </w:rPr>
              <w:t>К</w:t>
            </w:r>
            <w:proofErr w:type="gramStart"/>
            <w:r w:rsidRPr="00595B7E">
              <w:rPr>
                <w:rStyle w:val="115pt0pt"/>
                <w:rFonts w:eastAsia="Sylfaen"/>
                <w:sz w:val="24"/>
                <w:szCs w:val="24"/>
              </w:rPr>
              <w:t>2</w:t>
            </w:r>
            <w:proofErr w:type="gramEnd"/>
            <w:r w:rsidRPr="00595B7E">
              <w:rPr>
                <w:rStyle w:val="115pt0pt"/>
                <w:rFonts w:eastAsia="Sylfaen"/>
                <w:sz w:val="24"/>
                <w:szCs w:val="24"/>
              </w:rPr>
              <w:t xml:space="preserve"> - коэффициент месторасположения дома;</w:t>
            </w:r>
          </w:p>
          <w:p w:rsidR="00595B7E" w:rsidRPr="00595B7E" w:rsidRDefault="00595B7E" w:rsidP="00595B7E">
            <w:pPr>
              <w:pStyle w:val="1"/>
              <w:shd w:val="clear" w:color="auto" w:fill="auto"/>
              <w:spacing w:before="0" w:after="0" w:line="240" w:lineRule="auto"/>
              <w:ind w:left="40" w:firstLine="560"/>
              <w:rPr>
                <w:rStyle w:val="115pt0pt"/>
                <w:rFonts w:eastAsia="Sylfaen"/>
                <w:sz w:val="24"/>
                <w:szCs w:val="24"/>
              </w:rPr>
            </w:pPr>
            <w:r w:rsidRPr="00595B7E">
              <w:rPr>
                <w:rStyle w:val="115pt0pt"/>
                <w:rFonts w:eastAsia="Sylfaen"/>
                <w:sz w:val="24"/>
                <w:szCs w:val="24"/>
                <w:lang w:val="en-US"/>
              </w:rPr>
              <w:t>S</w:t>
            </w:r>
            <w:r w:rsidRPr="00595B7E">
              <w:rPr>
                <w:rStyle w:val="115pt0pt"/>
                <w:rFonts w:eastAsia="Sylfaen"/>
                <w:sz w:val="24"/>
                <w:szCs w:val="24"/>
              </w:rPr>
              <w:t xml:space="preserve"> - </w:t>
            </w:r>
            <w:proofErr w:type="gramStart"/>
            <w:r w:rsidRPr="00595B7E">
              <w:rPr>
                <w:rStyle w:val="115pt0pt"/>
                <w:rFonts w:eastAsia="Sylfaen"/>
                <w:sz w:val="24"/>
                <w:szCs w:val="24"/>
              </w:rPr>
              <w:t>общая</w:t>
            </w:r>
            <w:proofErr w:type="gramEnd"/>
            <w:r w:rsidRPr="00595B7E">
              <w:rPr>
                <w:rStyle w:val="115pt0pt"/>
                <w:rFonts w:eastAsia="Sylfaen"/>
                <w:sz w:val="24"/>
                <w:szCs w:val="24"/>
              </w:rPr>
              <w:t xml:space="preserve"> площадь жилого помещения в квадратных метрах.</w:t>
            </w:r>
          </w:p>
          <w:p w:rsidR="00595B7E" w:rsidRPr="00595B7E" w:rsidRDefault="00595B7E" w:rsidP="00595B7E">
            <w:pPr>
              <w:pStyle w:val="1"/>
              <w:shd w:val="clear" w:color="auto" w:fill="auto"/>
              <w:spacing w:before="0" w:after="0" w:line="240" w:lineRule="auto"/>
              <w:ind w:left="40" w:firstLine="5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34C1" w:rsidRPr="00595B7E" w:rsidRDefault="008534C1" w:rsidP="00595B7E">
            <w:pPr>
              <w:ind w:left="-142"/>
              <w:rPr>
                <w:sz w:val="24"/>
                <w:szCs w:val="24"/>
              </w:rPr>
            </w:pPr>
          </w:p>
        </w:tc>
        <w:tc>
          <w:tcPr>
            <w:tcW w:w="7393" w:type="dxa"/>
          </w:tcPr>
          <w:p w:rsidR="00595B7E" w:rsidRPr="00595B7E" w:rsidRDefault="00595B7E" w:rsidP="00595B7E">
            <w:pPr>
              <w:pStyle w:val="1"/>
              <w:shd w:val="clear" w:color="auto" w:fill="auto"/>
              <w:tabs>
                <w:tab w:val="left" w:pos="816"/>
                <w:tab w:val="left" w:pos="993"/>
              </w:tabs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B7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595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 платы за наем рассчитывается по формуле:</w:t>
            </w:r>
          </w:p>
          <w:p w:rsidR="00595B7E" w:rsidRPr="00595B7E" w:rsidRDefault="00595B7E" w:rsidP="00595B7E">
            <w:pPr>
              <w:pStyle w:val="1"/>
              <w:shd w:val="clear" w:color="auto" w:fill="auto"/>
              <w:tabs>
                <w:tab w:val="left" w:pos="993"/>
              </w:tabs>
              <w:spacing w:before="0"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95B7E" w:rsidRPr="00595B7E" w:rsidRDefault="00595B7E" w:rsidP="00595B7E">
            <w:pPr>
              <w:pStyle w:val="1"/>
              <w:shd w:val="clear" w:color="auto" w:fill="auto"/>
              <w:tabs>
                <w:tab w:val="left" w:pos="993"/>
              </w:tabs>
              <w:spacing w:before="0"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7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Pi</w:t>
            </w:r>
            <w:r w:rsidRPr="00595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В </w:t>
            </w:r>
            <w:proofErr w:type="spellStart"/>
            <w:r w:rsidRPr="00595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r w:rsidRPr="00595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К1 </w:t>
            </w:r>
            <w:proofErr w:type="spellStart"/>
            <w:r w:rsidRPr="00595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r w:rsidRPr="00595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К2 </w:t>
            </w:r>
            <w:proofErr w:type="spellStart"/>
            <w:r w:rsidRPr="00595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r w:rsidRPr="00595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95B7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595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5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r w:rsidRPr="00595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Кс, где:</w:t>
            </w:r>
          </w:p>
          <w:p w:rsidR="00595B7E" w:rsidRPr="00595B7E" w:rsidRDefault="00595B7E" w:rsidP="00595B7E">
            <w:pPr>
              <w:pStyle w:val="1"/>
              <w:shd w:val="clear" w:color="auto" w:fill="auto"/>
              <w:tabs>
                <w:tab w:val="left" w:pos="993"/>
              </w:tabs>
              <w:spacing w:before="0"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B7E" w:rsidRPr="00595B7E" w:rsidRDefault="00595B7E" w:rsidP="00595B7E">
            <w:pPr>
              <w:pStyle w:val="1"/>
              <w:shd w:val="clear" w:color="auto" w:fill="auto"/>
              <w:spacing w:before="0" w:after="0" w:line="240" w:lineRule="auto"/>
              <w:ind w:left="40" w:firstLine="5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5B7E">
              <w:rPr>
                <w:rStyle w:val="115pt0pt"/>
                <w:rFonts w:eastAsia="Sylfaen"/>
                <w:sz w:val="24"/>
                <w:szCs w:val="24"/>
              </w:rPr>
              <w:t>В</w:t>
            </w:r>
            <w:proofErr w:type="gramEnd"/>
            <w:r w:rsidRPr="00595B7E">
              <w:rPr>
                <w:rStyle w:val="115pt0pt"/>
                <w:rFonts w:eastAsia="Sylfaen"/>
                <w:sz w:val="24"/>
                <w:szCs w:val="24"/>
              </w:rPr>
              <w:t xml:space="preserve"> - </w:t>
            </w:r>
            <w:proofErr w:type="gramStart"/>
            <w:r w:rsidRPr="00595B7E">
              <w:rPr>
                <w:rStyle w:val="115pt0pt"/>
                <w:rFonts w:eastAsia="Sylfaen"/>
                <w:sz w:val="24"/>
                <w:szCs w:val="24"/>
              </w:rPr>
              <w:t>базовая</w:t>
            </w:r>
            <w:proofErr w:type="gramEnd"/>
            <w:r w:rsidRPr="00595B7E">
              <w:rPr>
                <w:rStyle w:val="115pt0pt"/>
                <w:rFonts w:eastAsia="Sylfaen"/>
                <w:sz w:val="24"/>
                <w:szCs w:val="24"/>
              </w:rPr>
              <w:t xml:space="preserve"> ставка для расчета платы за наем;</w:t>
            </w:r>
          </w:p>
          <w:p w:rsidR="00595B7E" w:rsidRPr="00595B7E" w:rsidRDefault="00595B7E" w:rsidP="00595B7E">
            <w:pPr>
              <w:pStyle w:val="1"/>
              <w:shd w:val="clear" w:color="auto" w:fill="auto"/>
              <w:spacing w:before="0" w:after="0" w:line="240" w:lineRule="auto"/>
              <w:ind w:left="40" w:firstLine="5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B7E">
              <w:rPr>
                <w:rStyle w:val="115pt0pt"/>
                <w:rFonts w:eastAsia="Sylfaen"/>
                <w:sz w:val="24"/>
                <w:szCs w:val="24"/>
              </w:rPr>
              <w:t>К</w:t>
            </w:r>
            <w:proofErr w:type="gramStart"/>
            <w:r w:rsidRPr="00595B7E">
              <w:rPr>
                <w:rStyle w:val="115pt0pt"/>
                <w:rFonts w:eastAsia="Sylfaen"/>
                <w:sz w:val="24"/>
                <w:szCs w:val="24"/>
              </w:rPr>
              <w:t>1</w:t>
            </w:r>
            <w:proofErr w:type="gramEnd"/>
            <w:r w:rsidRPr="00595B7E">
              <w:rPr>
                <w:rStyle w:val="115pt0pt"/>
                <w:rFonts w:eastAsia="Sylfaen"/>
                <w:sz w:val="24"/>
                <w:szCs w:val="24"/>
              </w:rPr>
              <w:t xml:space="preserve"> - коэффициент благоустройства жилого помещения;</w:t>
            </w:r>
          </w:p>
          <w:p w:rsidR="00595B7E" w:rsidRPr="00595B7E" w:rsidRDefault="00595B7E" w:rsidP="00595B7E">
            <w:pPr>
              <w:pStyle w:val="1"/>
              <w:shd w:val="clear" w:color="auto" w:fill="auto"/>
              <w:spacing w:before="0" w:after="0" w:line="240" w:lineRule="auto"/>
              <w:ind w:left="40" w:firstLine="5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B7E">
              <w:rPr>
                <w:rStyle w:val="115pt0pt"/>
                <w:rFonts w:eastAsia="Sylfaen"/>
                <w:sz w:val="24"/>
                <w:szCs w:val="24"/>
              </w:rPr>
              <w:t>К</w:t>
            </w:r>
            <w:proofErr w:type="gramStart"/>
            <w:r w:rsidRPr="00595B7E">
              <w:rPr>
                <w:rStyle w:val="115pt0pt"/>
                <w:rFonts w:eastAsia="Sylfaen"/>
                <w:sz w:val="24"/>
                <w:szCs w:val="24"/>
              </w:rPr>
              <w:t>2</w:t>
            </w:r>
            <w:proofErr w:type="gramEnd"/>
            <w:r w:rsidRPr="00595B7E">
              <w:rPr>
                <w:rStyle w:val="115pt0pt"/>
                <w:rFonts w:eastAsia="Sylfaen"/>
                <w:sz w:val="24"/>
                <w:szCs w:val="24"/>
              </w:rPr>
              <w:t xml:space="preserve"> - коэффициент месторасположения дома;</w:t>
            </w:r>
          </w:p>
          <w:p w:rsidR="00595B7E" w:rsidRPr="00595B7E" w:rsidRDefault="00595B7E" w:rsidP="00595B7E">
            <w:pPr>
              <w:pStyle w:val="1"/>
              <w:shd w:val="clear" w:color="auto" w:fill="auto"/>
              <w:spacing w:before="0" w:after="0" w:line="240" w:lineRule="auto"/>
              <w:ind w:left="40" w:firstLine="560"/>
              <w:jc w:val="both"/>
              <w:rPr>
                <w:rStyle w:val="115pt0pt"/>
                <w:rFonts w:eastAsia="Sylfaen"/>
                <w:sz w:val="24"/>
                <w:szCs w:val="24"/>
              </w:rPr>
            </w:pPr>
            <w:r w:rsidRPr="00595B7E">
              <w:rPr>
                <w:rStyle w:val="115pt0pt"/>
                <w:rFonts w:eastAsia="Sylfaen"/>
                <w:sz w:val="24"/>
                <w:szCs w:val="24"/>
                <w:lang w:val="en-US"/>
              </w:rPr>
              <w:t>S</w:t>
            </w:r>
            <w:r w:rsidRPr="00595B7E">
              <w:rPr>
                <w:rStyle w:val="115pt0pt"/>
                <w:rFonts w:eastAsia="Sylfaen"/>
                <w:sz w:val="24"/>
                <w:szCs w:val="24"/>
              </w:rPr>
              <w:t xml:space="preserve"> - общая площадь жилого помещения в квадратных метрах</w:t>
            </w:r>
          </w:p>
          <w:p w:rsidR="00595B7E" w:rsidRPr="00595B7E" w:rsidRDefault="00595B7E" w:rsidP="00595B7E">
            <w:pPr>
              <w:pStyle w:val="1"/>
              <w:shd w:val="clear" w:color="auto" w:fill="auto"/>
              <w:spacing w:before="0" w:after="0" w:line="240" w:lineRule="auto"/>
              <w:ind w:left="40" w:firstLine="5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Кс – коэффициент соответствия платы.</w:t>
            </w:r>
          </w:p>
          <w:p w:rsidR="008534C1" w:rsidRPr="00595B7E" w:rsidRDefault="00595B7E" w:rsidP="00595B7E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</w:t>
            </w:r>
            <w:r w:rsidRPr="00595B7E">
              <w:rPr>
                <w:color w:val="000000"/>
                <w:sz w:val="24"/>
                <w:szCs w:val="24"/>
              </w:rPr>
              <w:t>Коэффициент соответствия платы, исходя из социально-экономических условий, равен 1.</w:t>
            </w:r>
          </w:p>
        </w:tc>
      </w:tr>
    </w:tbl>
    <w:p w:rsidR="008534C1" w:rsidRDefault="008534C1" w:rsidP="008534C1">
      <w:pPr>
        <w:shd w:val="clear" w:color="auto" w:fill="FFFFFF"/>
        <w:tabs>
          <w:tab w:val="left" w:pos="941"/>
        </w:tabs>
        <w:rPr>
          <w:color w:val="000000"/>
          <w:spacing w:val="-1"/>
          <w:szCs w:val="28"/>
        </w:rPr>
      </w:pPr>
    </w:p>
    <w:p w:rsidR="008534C1" w:rsidRDefault="008534C1" w:rsidP="008534C1">
      <w:pPr>
        <w:shd w:val="clear" w:color="auto" w:fill="FFFFFF"/>
        <w:tabs>
          <w:tab w:val="left" w:pos="941"/>
        </w:tabs>
        <w:rPr>
          <w:color w:val="000000"/>
          <w:spacing w:val="-1"/>
          <w:szCs w:val="28"/>
        </w:rPr>
      </w:pPr>
    </w:p>
    <w:p w:rsidR="008534C1" w:rsidRDefault="008534C1" w:rsidP="008534C1">
      <w:pPr>
        <w:shd w:val="clear" w:color="auto" w:fill="FFFFFF"/>
        <w:tabs>
          <w:tab w:val="left" w:pos="941"/>
        </w:tabs>
        <w:rPr>
          <w:color w:val="000000"/>
          <w:spacing w:val="-1"/>
          <w:szCs w:val="28"/>
        </w:rPr>
      </w:pPr>
    </w:p>
    <w:p w:rsidR="008534C1" w:rsidRDefault="008534C1" w:rsidP="008534C1">
      <w:pPr>
        <w:shd w:val="clear" w:color="auto" w:fill="FFFFFF"/>
        <w:tabs>
          <w:tab w:val="left" w:pos="941"/>
        </w:tabs>
        <w:rPr>
          <w:color w:val="000000"/>
          <w:spacing w:val="-1"/>
          <w:szCs w:val="28"/>
        </w:rPr>
      </w:pPr>
    </w:p>
    <w:p w:rsidR="008534C1" w:rsidRDefault="008534C1" w:rsidP="007B2420">
      <w:pPr>
        <w:shd w:val="clear" w:color="auto" w:fill="FFFFFF"/>
        <w:tabs>
          <w:tab w:val="left" w:pos="941"/>
        </w:tabs>
        <w:ind w:firstLine="0"/>
        <w:rPr>
          <w:color w:val="000000"/>
          <w:spacing w:val="-1"/>
          <w:szCs w:val="28"/>
        </w:rPr>
      </w:pPr>
    </w:p>
    <w:p w:rsidR="008534C1" w:rsidRDefault="008534C1" w:rsidP="008534C1">
      <w:pPr>
        <w:shd w:val="clear" w:color="auto" w:fill="FFFFFF"/>
        <w:tabs>
          <w:tab w:val="left" w:pos="941"/>
        </w:tabs>
        <w:rPr>
          <w:color w:val="000000"/>
          <w:spacing w:val="-1"/>
          <w:szCs w:val="28"/>
        </w:rPr>
      </w:pPr>
    </w:p>
    <w:p w:rsidR="008534C1" w:rsidRDefault="008534C1" w:rsidP="008534C1">
      <w:pPr>
        <w:shd w:val="clear" w:color="auto" w:fill="FFFFFF"/>
        <w:tabs>
          <w:tab w:val="left" w:pos="941"/>
        </w:tabs>
        <w:rPr>
          <w:color w:val="000000"/>
          <w:spacing w:val="-1"/>
          <w:szCs w:val="28"/>
        </w:rPr>
      </w:pPr>
    </w:p>
    <w:p w:rsidR="00D722D7" w:rsidRDefault="00D722D7" w:rsidP="008534C1">
      <w:pPr>
        <w:ind w:firstLine="0"/>
      </w:pPr>
    </w:p>
    <w:sectPr w:rsidR="00D722D7" w:rsidSect="008534C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2D85"/>
    <w:multiLevelType w:val="multilevel"/>
    <w:tmpl w:val="392258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8534C1"/>
    <w:rsid w:val="00061098"/>
    <w:rsid w:val="003C1268"/>
    <w:rsid w:val="00595B7E"/>
    <w:rsid w:val="007B21BF"/>
    <w:rsid w:val="007B2420"/>
    <w:rsid w:val="007E66AF"/>
    <w:rsid w:val="008534C1"/>
    <w:rsid w:val="00D722D7"/>
    <w:rsid w:val="00DD5C8C"/>
    <w:rsid w:val="00E10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4C1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34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8534C1"/>
    <w:rPr>
      <w:rFonts w:eastAsia="Times New Roman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534C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Cell">
    <w:name w:val="ConsPlusCell"/>
    <w:rsid w:val="008534C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qFormat/>
    <w:rsid w:val="008534C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Основной текст_"/>
    <w:basedOn w:val="a0"/>
    <w:link w:val="1"/>
    <w:rsid w:val="00595B7E"/>
    <w:rPr>
      <w:rFonts w:ascii="Sylfaen" w:eastAsia="Sylfaen" w:hAnsi="Sylfaen" w:cs="Sylfaen"/>
      <w:spacing w:val="10"/>
      <w:shd w:val="clear" w:color="auto" w:fill="FFFFFF"/>
    </w:rPr>
  </w:style>
  <w:style w:type="paragraph" w:customStyle="1" w:styleId="1">
    <w:name w:val="Основной текст1"/>
    <w:basedOn w:val="a"/>
    <w:link w:val="a5"/>
    <w:rsid w:val="00595B7E"/>
    <w:pPr>
      <w:widowControl w:val="0"/>
      <w:shd w:val="clear" w:color="auto" w:fill="FFFFFF"/>
      <w:spacing w:before="720" w:after="720" w:line="0" w:lineRule="atLeast"/>
      <w:ind w:firstLine="0"/>
      <w:jc w:val="left"/>
    </w:pPr>
    <w:rPr>
      <w:rFonts w:ascii="Sylfaen" w:eastAsia="Sylfaen" w:hAnsi="Sylfaen" w:cs="Sylfaen"/>
      <w:spacing w:val="10"/>
      <w:sz w:val="22"/>
    </w:rPr>
  </w:style>
  <w:style w:type="character" w:customStyle="1" w:styleId="115pt0pt">
    <w:name w:val="Основной текст + 11;5 pt;Интервал 0 pt"/>
    <w:basedOn w:val="a5"/>
    <w:rsid w:val="00595B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w w:val="100"/>
      <w:position w:val="0"/>
      <w:sz w:val="23"/>
      <w:szCs w:val="23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Полтавка1</dc:creator>
  <cp:lastModifiedBy>Гудова Елена Викторовна</cp:lastModifiedBy>
  <cp:revision>3</cp:revision>
  <dcterms:created xsi:type="dcterms:W3CDTF">2018-04-24T11:04:00Z</dcterms:created>
  <dcterms:modified xsi:type="dcterms:W3CDTF">2018-05-29T01:44:00Z</dcterms:modified>
</cp:coreProperties>
</file>