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4" w:rsidRPr="002245A0" w:rsidRDefault="007D0D86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535204"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35204" w:rsidRPr="002245A0" w:rsidRDefault="00535204" w:rsidP="00535204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535204" w:rsidRPr="002245A0" w:rsidRDefault="00B62261" w:rsidP="00535204">
      <w:pPr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B362A">
        <w:rPr>
          <w:rFonts w:ascii="Times New Roman" w:eastAsia="Times New Roman" w:hAnsi="Times New Roman" w:cs="Times New Roman"/>
          <w:sz w:val="28"/>
          <w:szCs w:val="28"/>
        </w:rPr>
        <w:t xml:space="preserve">19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августа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2020 года           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D13D13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 w:rsidR="005B362A">
        <w:rPr>
          <w:rFonts w:ascii="Times New Roman" w:eastAsia="Times New Roman" w:hAnsi="Times New Roman" w:cs="Times New Roman"/>
          <w:sz w:val="28"/>
          <w:szCs w:val="28"/>
        </w:rPr>
        <w:t xml:space="preserve"> 36</w:t>
      </w:r>
      <w:r w:rsidR="00D13D13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109A" w:rsidRPr="002245A0" w:rsidRDefault="00BB109A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</w:p>
    <w:p w:rsidR="00BB109A" w:rsidRPr="002245A0" w:rsidRDefault="00BB109A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</w:p>
    <w:p w:rsidR="00BB109A" w:rsidRPr="002245A0" w:rsidRDefault="00BB109A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и на 2020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BB109A" w:rsidRPr="002245A0" w:rsidRDefault="00BB109A" w:rsidP="00FA5C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BB109A" w:rsidP="005352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FA5C8B" w:rsidRPr="002245A0">
        <w:rPr>
          <w:rFonts w:ascii="Times New Roman" w:hAnsi="Times New Roman" w:cs="Times New Roman"/>
          <w:sz w:val="28"/>
          <w:szCs w:val="28"/>
        </w:rPr>
        <w:t>Федеральным законом от 21.12.2001 № 178-ФЗ</w:t>
      </w:r>
      <w:r w:rsidR="00FA5C8B" w:rsidRPr="002245A0">
        <w:rPr>
          <w:rFonts w:ascii="Times New Roman" w:hAnsi="Times New Roman" w:cs="Times New Roman"/>
          <w:sz w:val="28"/>
          <w:szCs w:val="28"/>
        </w:rPr>
        <w:br/>
        <w:t>«О приватизации государственного и муниципального имущества»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Уставом Полтавского городского поселения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Совет Полтавского городского поселения РЕШИЛ:</w:t>
      </w:r>
    </w:p>
    <w:p w:rsidR="00BB109A" w:rsidRPr="002245A0" w:rsidRDefault="00BB109A" w:rsidP="00BB1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прогнозный план (программу) 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Омской области на 2020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к настоящему решению.</w:t>
      </w:r>
    </w:p>
    <w:p w:rsidR="00BB109A" w:rsidRPr="002245A0" w:rsidRDefault="00BB109A" w:rsidP="00BB1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BB109A" w:rsidRPr="002245A0" w:rsidRDefault="00250026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</w:t>
      </w:r>
      <w:proofErr w:type="spellStart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Карбаеву</w:t>
      </w:r>
      <w:proofErr w:type="spellEnd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Гульнару</w:t>
      </w:r>
      <w:proofErr w:type="spellEnd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Гарафовну</w:t>
      </w:r>
      <w:proofErr w:type="spellEnd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204" w:rsidRPr="002245A0" w:rsidRDefault="00535204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М.И. Руденко  </w:t>
      </w: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BB109A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Н.Н. </w:t>
      </w:r>
      <w:proofErr w:type="spellStart"/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>Танский</w:t>
      </w:r>
      <w:proofErr w:type="spellEnd"/>
    </w:p>
    <w:p w:rsidR="002245A0" w:rsidRDefault="002245A0" w:rsidP="0022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Default="002245A0" w:rsidP="0022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Pr="002245A0" w:rsidRDefault="002245A0" w:rsidP="0022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Default="00BB109A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Default="002245A0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Pr="002245A0" w:rsidRDefault="002245A0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6F7E3E" w:rsidP="005352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</w:t>
      </w:r>
    </w:p>
    <w:p w:rsidR="00BB109A" w:rsidRPr="002245A0" w:rsidRDefault="00BB109A" w:rsidP="00535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</w:p>
    <w:p w:rsidR="00562535" w:rsidRPr="002245A0" w:rsidRDefault="00C8270F" w:rsidP="005352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D296B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A212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D60AD" w:rsidRPr="002245A0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A212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116A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62261" w:rsidRPr="002245A0">
        <w:rPr>
          <w:rFonts w:ascii="Times New Roman" w:eastAsia="Times New Roman" w:hAnsi="Times New Roman" w:cs="Times New Roman"/>
          <w:sz w:val="28"/>
          <w:szCs w:val="28"/>
        </w:rPr>
        <w:t xml:space="preserve">.08.2020 </w:t>
      </w:r>
      <w:r w:rsidR="00A212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26116A">
        <w:rPr>
          <w:rFonts w:ascii="Times New Roman" w:eastAsia="Times New Roman" w:hAnsi="Times New Roman" w:cs="Times New Roman"/>
          <w:sz w:val="28"/>
          <w:szCs w:val="28"/>
        </w:rPr>
        <w:t xml:space="preserve">  36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62535" w:rsidRPr="002245A0" w:rsidRDefault="00562535" w:rsidP="00562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Прогнозный план (программа) приватизации собственности </w:t>
      </w:r>
    </w:p>
    <w:p w:rsidR="00562535" w:rsidRPr="002245A0" w:rsidRDefault="00535204" w:rsidP="00562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 Полтавского муниципального района 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Омской области на 2020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62535" w:rsidRPr="002245A0" w:rsidRDefault="00562535" w:rsidP="00562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1. Прогнозный план (програ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мма) 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Омской области на 2020</w:t>
      </w:r>
      <w:r w:rsidR="000D0198"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(далее - Программа приватизации) разработан в соответствии с 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>Федеральным законом «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О приватизации государствен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>ного и муниципального имущества»</w:t>
      </w:r>
      <w:r w:rsidR="000D0198" w:rsidRPr="002245A0">
        <w:rPr>
          <w:rFonts w:ascii="Times New Roman" w:hAnsi="Times New Roman" w:cs="Times New Roman"/>
          <w:sz w:val="28"/>
          <w:szCs w:val="28"/>
        </w:rPr>
        <w:t xml:space="preserve"> и с учетом региональных и отраслевых особенностей развития экономики Омской области</w:t>
      </w:r>
      <w:r w:rsidR="00FA5C8B"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2. Главными целями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proofErr w:type="gramEnd"/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в 2020</w:t>
      </w:r>
      <w:r w:rsidR="000D0198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0D0198" w:rsidRPr="002245A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1) пополнение доходной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части бюджета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proofErr w:type="gramEnd"/>
      <w:r w:rsidRPr="002245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2) привлечение инвестиций в развитие экономики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0198" w:rsidRPr="002245A0" w:rsidRDefault="000D0198" w:rsidP="0053520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 xml:space="preserve">Основания включения объектов муниципальной собственности в Программу приватизации: </w:t>
      </w:r>
      <w:r w:rsidR="00535204" w:rsidRPr="002245A0">
        <w:rPr>
          <w:rFonts w:ascii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hAnsi="Times New Roman" w:cs="Times New Roman"/>
          <w:sz w:val="28"/>
          <w:szCs w:val="28"/>
        </w:rPr>
        <w:t xml:space="preserve">неудовлетворительное техническое состояние </w:t>
      </w:r>
      <w:r w:rsidR="00535204" w:rsidRPr="002245A0">
        <w:rPr>
          <w:rFonts w:ascii="Times New Roman" w:hAnsi="Times New Roman" w:cs="Times New Roman"/>
          <w:sz w:val="28"/>
          <w:szCs w:val="28"/>
        </w:rPr>
        <w:t>транспортных средств.</w:t>
      </w:r>
    </w:p>
    <w:p w:rsidR="000D0198" w:rsidRPr="002245A0" w:rsidRDefault="000D0198" w:rsidP="0053520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 xml:space="preserve">3. Объекты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2245A0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</w:t>
      </w:r>
      <w:r w:rsidR="00C8270F" w:rsidRPr="002245A0">
        <w:rPr>
          <w:rFonts w:ascii="Times New Roman" w:hAnsi="Times New Roman" w:cs="Times New Roman"/>
          <w:sz w:val="28"/>
          <w:szCs w:val="28"/>
        </w:rPr>
        <w:t>и, подлежащие приватизации в 2020</w:t>
      </w:r>
      <w:r w:rsidR="00535204" w:rsidRPr="002245A0">
        <w:rPr>
          <w:rFonts w:ascii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hAnsi="Times New Roman" w:cs="Times New Roman"/>
          <w:sz w:val="28"/>
          <w:szCs w:val="28"/>
        </w:rPr>
        <w:t>году:</w:t>
      </w:r>
    </w:p>
    <w:p w:rsidR="00562535" w:rsidRPr="002245A0" w:rsidRDefault="000D0198" w:rsidP="00535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 xml:space="preserve">3.1. </w:t>
      </w:r>
      <w:r w:rsidR="003F3085" w:rsidRPr="002245A0">
        <w:rPr>
          <w:rFonts w:ascii="Times New Roman" w:hAnsi="Times New Roman" w:cs="Times New Roman"/>
          <w:sz w:val="28"/>
          <w:szCs w:val="28"/>
        </w:rPr>
        <w:t>Транспортное средство</w:t>
      </w:r>
      <w:r w:rsidRPr="002245A0">
        <w:rPr>
          <w:rFonts w:ascii="Times New Roman" w:hAnsi="Times New Roman" w:cs="Times New Roman"/>
          <w:sz w:val="28"/>
          <w:szCs w:val="28"/>
        </w:rPr>
        <w:t xml:space="preserve"> –</w:t>
      </w:r>
      <w:r w:rsidR="003F3085" w:rsidRPr="002245A0">
        <w:rPr>
          <w:rFonts w:ascii="Times New Roman" w:hAnsi="Times New Roman" w:cs="Times New Roman"/>
          <w:sz w:val="28"/>
          <w:szCs w:val="28"/>
        </w:rPr>
        <w:t xml:space="preserve"> марки ЗИЛ130, наименование (тип ТС): тягач седельный грузовой, свидетельство о регистрации ТС серия 55ХО № 462188 выдано 16.04.2012 года ГИБДД Полтавского РОВД, регистрационный знак М385АА 55, идентификационный номер Н/У, категория </w:t>
      </w:r>
      <w:proofErr w:type="gramStart"/>
      <w:r w:rsidR="003F3085" w:rsidRPr="002245A0">
        <w:rPr>
          <w:rFonts w:ascii="Times New Roman" w:hAnsi="Times New Roman" w:cs="Times New Roman"/>
          <w:sz w:val="28"/>
          <w:szCs w:val="28"/>
        </w:rPr>
        <w:t>ТС-С</w:t>
      </w:r>
      <w:proofErr w:type="gramEnd"/>
      <w:r w:rsidR="003F3085" w:rsidRPr="002245A0">
        <w:rPr>
          <w:rFonts w:ascii="Times New Roman" w:hAnsi="Times New Roman" w:cs="Times New Roman"/>
          <w:sz w:val="28"/>
          <w:szCs w:val="28"/>
        </w:rPr>
        <w:t>, год выпуска ТС-1989, модель 508-377736, шасси (рама) № 2890302, цвет голубой</w:t>
      </w:r>
      <w:r w:rsidR="00BD296B" w:rsidRPr="002245A0">
        <w:rPr>
          <w:rFonts w:ascii="Times New Roman" w:hAnsi="Times New Roman" w:cs="Times New Roman"/>
          <w:sz w:val="28"/>
          <w:szCs w:val="28"/>
        </w:rPr>
        <w:t>;</w:t>
      </w:r>
    </w:p>
    <w:p w:rsidR="00BD296B" w:rsidRPr="002245A0" w:rsidRDefault="00BD296B" w:rsidP="00535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>3.2. Транспортное средство - марки ЗИЛ 130В, тягач седельный грузовой, свидетельство о регистрации ТС серия 55ХО № 462187 выдано 16.04.2012 года ГИБДД Полтавского РОВД, регистрационный знак М235АУ 55, идентификационный номер Н/У, тип Т</w:t>
      </w:r>
      <w:proofErr w:type="gramStart"/>
      <w:r w:rsidRPr="002245A0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2245A0">
        <w:rPr>
          <w:rFonts w:ascii="Times New Roman" w:hAnsi="Times New Roman" w:cs="Times New Roman"/>
          <w:sz w:val="28"/>
          <w:szCs w:val="28"/>
        </w:rPr>
        <w:t xml:space="preserve">  тягач седельный, категория ТС-С, год выпуска ТС-1968, модель 508-960165, шасси (рама) № 3223780, цвет голубой;</w:t>
      </w:r>
    </w:p>
    <w:p w:rsidR="00BD296B" w:rsidRPr="002245A0" w:rsidRDefault="00BD296B" w:rsidP="00261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 xml:space="preserve">3.3. </w:t>
      </w:r>
      <w:r w:rsidR="00546F16" w:rsidRPr="002245A0">
        <w:rPr>
          <w:rFonts w:ascii="Times New Roman" w:hAnsi="Times New Roman" w:cs="Times New Roman"/>
          <w:sz w:val="28"/>
          <w:szCs w:val="28"/>
        </w:rPr>
        <w:t xml:space="preserve">Транспортное средство –  марки трактор ДТ-75МЛ, свидетельство о регистрации серия СА № 141560 выдано 17.05.2012 года государственной инспекцией </w:t>
      </w:r>
      <w:proofErr w:type="spellStart"/>
      <w:r w:rsidR="00546F16" w:rsidRPr="002245A0"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 w:rsidR="00546F16" w:rsidRPr="002245A0">
        <w:rPr>
          <w:rFonts w:ascii="Times New Roman" w:hAnsi="Times New Roman" w:cs="Times New Roman"/>
          <w:sz w:val="28"/>
          <w:szCs w:val="28"/>
        </w:rPr>
        <w:t xml:space="preserve"> Полтавского района, регистрационный знак 55 ОХ2067, год выпуска -1991, № двигателя 465, заводской № машины (рамы) 839835, цвет желтый, вид движителя – гусеничный.</w:t>
      </w:r>
    </w:p>
    <w:sectPr w:rsidR="00BD296B" w:rsidRPr="002245A0" w:rsidSect="00B7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D86" w:rsidRDefault="007D0D86" w:rsidP="000E5B19">
      <w:pPr>
        <w:spacing w:after="0" w:line="240" w:lineRule="auto"/>
      </w:pPr>
      <w:r>
        <w:separator/>
      </w:r>
    </w:p>
  </w:endnote>
  <w:endnote w:type="continuationSeparator" w:id="0">
    <w:p w:rsidR="007D0D86" w:rsidRDefault="007D0D86" w:rsidP="000E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D86" w:rsidRDefault="007D0D86" w:rsidP="000E5B19">
      <w:pPr>
        <w:spacing w:after="0" w:line="240" w:lineRule="auto"/>
      </w:pPr>
      <w:r>
        <w:separator/>
      </w:r>
    </w:p>
  </w:footnote>
  <w:footnote w:type="continuationSeparator" w:id="0">
    <w:p w:rsidR="007D0D86" w:rsidRDefault="007D0D86" w:rsidP="000E5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09A"/>
    <w:rsid w:val="000040DE"/>
    <w:rsid w:val="00052672"/>
    <w:rsid w:val="000D0198"/>
    <w:rsid w:val="000E5B19"/>
    <w:rsid w:val="001810AC"/>
    <w:rsid w:val="002245A0"/>
    <w:rsid w:val="00250026"/>
    <w:rsid w:val="0026116A"/>
    <w:rsid w:val="00266F42"/>
    <w:rsid w:val="002913E8"/>
    <w:rsid w:val="002D60AD"/>
    <w:rsid w:val="00396F00"/>
    <w:rsid w:val="003F3085"/>
    <w:rsid w:val="004E5488"/>
    <w:rsid w:val="004F65CB"/>
    <w:rsid w:val="00501712"/>
    <w:rsid w:val="00535204"/>
    <w:rsid w:val="00546F16"/>
    <w:rsid w:val="00562535"/>
    <w:rsid w:val="005922DC"/>
    <w:rsid w:val="005B362A"/>
    <w:rsid w:val="006540B8"/>
    <w:rsid w:val="006F6C6C"/>
    <w:rsid w:val="006F7E3E"/>
    <w:rsid w:val="0072044E"/>
    <w:rsid w:val="00734C6B"/>
    <w:rsid w:val="007D0D86"/>
    <w:rsid w:val="008A18C2"/>
    <w:rsid w:val="008F67D2"/>
    <w:rsid w:val="00935217"/>
    <w:rsid w:val="00A2120F"/>
    <w:rsid w:val="00A63BCE"/>
    <w:rsid w:val="00AC0803"/>
    <w:rsid w:val="00AC201D"/>
    <w:rsid w:val="00AE4613"/>
    <w:rsid w:val="00B060F5"/>
    <w:rsid w:val="00B62261"/>
    <w:rsid w:val="00B745D0"/>
    <w:rsid w:val="00BB109A"/>
    <w:rsid w:val="00BD296B"/>
    <w:rsid w:val="00C6763F"/>
    <w:rsid w:val="00C8270F"/>
    <w:rsid w:val="00CC5156"/>
    <w:rsid w:val="00D05A50"/>
    <w:rsid w:val="00D13D13"/>
    <w:rsid w:val="00E11B50"/>
    <w:rsid w:val="00F85185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D0"/>
  </w:style>
  <w:style w:type="paragraph" w:styleId="1">
    <w:name w:val="heading 1"/>
    <w:basedOn w:val="a"/>
    <w:link w:val="10"/>
    <w:uiPriority w:val="9"/>
    <w:qFormat/>
    <w:rsid w:val="00BB1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1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B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0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B10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B10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B109A"/>
    <w:rPr>
      <w:color w:val="0000FF"/>
      <w:u w:val="single"/>
    </w:rPr>
  </w:style>
  <w:style w:type="paragraph" w:customStyle="1" w:styleId="ConsTitle">
    <w:name w:val="ConsTitle"/>
    <w:rsid w:val="005352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No Spacing"/>
    <w:uiPriority w:val="1"/>
    <w:qFormat/>
    <w:rsid w:val="002245A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5B19"/>
  </w:style>
  <w:style w:type="paragraph" w:styleId="a7">
    <w:name w:val="footer"/>
    <w:basedOn w:val="a"/>
    <w:link w:val="a8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5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ПГП</cp:lastModifiedBy>
  <cp:revision>25</cp:revision>
  <cp:lastPrinted>2020-10-29T09:08:00Z</cp:lastPrinted>
  <dcterms:created xsi:type="dcterms:W3CDTF">2019-02-22T04:07:00Z</dcterms:created>
  <dcterms:modified xsi:type="dcterms:W3CDTF">2020-10-29T09:19:00Z</dcterms:modified>
</cp:coreProperties>
</file>