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3E" w:rsidRDefault="008D3C3E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Муниципальное образование Полтавского городского поселения</w:t>
      </w: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0815B6">
        <w:rPr>
          <w:b/>
          <w:u w:val="single"/>
        </w:rPr>
        <w:t>Полтавского муниципального района Омской области</w:t>
      </w:r>
    </w:p>
    <w:p w:rsidR="00CB5367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СОВЕТ ДЕПУТАТОВ ПОЛТАВСКОГО ГОРОДСКОГО ПОСЕЛЕНИЯ</w:t>
      </w: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0815B6">
        <w:rPr>
          <w:b/>
          <w:sz w:val="32"/>
          <w:szCs w:val="32"/>
        </w:rPr>
        <w:t xml:space="preserve">РЕШЕНИЕ </w:t>
      </w: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30 сентября 2020 года                                                                              № </w:t>
      </w:r>
      <w:r w:rsidR="008D3C3E">
        <w:rPr>
          <w:sz w:val="28"/>
          <w:szCs w:val="28"/>
        </w:rPr>
        <w:t>51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250C92" w:rsidRDefault="00CB5367" w:rsidP="00250C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 решение Совета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Полтавского муниципального района от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29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>.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11.2019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65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250C92">
        <w:rPr>
          <w:rFonts w:ascii="Times New Roman" w:hAnsi="Times New Roman" w:cs="Times New Roman"/>
          <w:b w:val="0"/>
          <w:sz w:val="28"/>
          <w:szCs w:val="28"/>
        </w:rPr>
        <w:t>"</w:t>
      </w:r>
      <w:r w:rsidR="00250C92" w:rsidRPr="00E0018C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на территории муниципального образования Полтавского городского поселения Полтавского муниципального района Омской области </w:t>
      </w:r>
    </w:p>
    <w:p w:rsidR="00CB5367" w:rsidRPr="00CB5367" w:rsidRDefault="00250C92" w:rsidP="00250C92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земельного налога</w:t>
      </w:r>
      <w:r w:rsidR="00CB5367" w:rsidRPr="00250C92">
        <w:rPr>
          <w:b w:val="0"/>
          <w:sz w:val="28"/>
          <w:szCs w:val="28"/>
        </w:rPr>
        <w:t>"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ConsPlusTitle"/>
        <w:widowControl/>
        <w:tabs>
          <w:tab w:val="left" w:pos="935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уководствуясь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Налоговым кодексом Российской Федерации, Федеральным законом от 29.09.2019 № 325-ФЗ «О внесении изменений в части первую и вторую Налогового кодекса Российской Федерации»,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области,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модельный акт прокуратуры Полтавского района 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>10.09.2020 № 46-04-2020/3635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 w:rsidRPr="00CB53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367">
        <w:rPr>
          <w:rFonts w:ascii="Times New Roman" w:hAnsi="Times New Roman" w:cs="Times New Roman"/>
          <w:sz w:val="28"/>
          <w:szCs w:val="28"/>
        </w:rPr>
        <w:t>решил</w:t>
      </w:r>
      <w:proofErr w:type="gramEnd"/>
      <w:r w:rsidRPr="00CB5367">
        <w:rPr>
          <w:rFonts w:ascii="Times New Roman" w:hAnsi="Times New Roman" w:cs="Times New Roman"/>
          <w:sz w:val="28"/>
          <w:szCs w:val="28"/>
        </w:rPr>
        <w:t>:</w:t>
      </w:r>
    </w:p>
    <w:p w:rsidR="00CB5367" w:rsidRPr="007F2E51" w:rsidRDefault="00CB5367" w:rsidP="00250C9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муниципального района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от 29.11.2019 № 65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50C92" w:rsidRPr="00250C92">
        <w:rPr>
          <w:rFonts w:ascii="Times New Roman" w:hAnsi="Times New Roman" w:cs="Times New Roman"/>
          <w:b w:val="0"/>
          <w:sz w:val="28"/>
          <w:szCs w:val="28"/>
        </w:rPr>
        <w:t>"</w:t>
      </w:r>
      <w:r w:rsidR="00250C92" w:rsidRPr="00E0018C">
        <w:rPr>
          <w:rFonts w:ascii="Times New Roman" w:hAnsi="Times New Roman" w:cs="Times New Roman"/>
          <w:b w:val="0"/>
          <w:sz w:val="28"/>
          <w:szCs w:val="28"/>
        </w:rPr>
        <w:t>Об установлении на территории муниципального образования Полтавского городского поселения Полтавского муниципального района Омской области</w:t>
      </w:r>
      <w:r w:rsidR="00250C92">
        <w:rPr>
          <w:rFonts w:ascii="Times New Roman" w:hAnsi="Times New Roman" w:cs="Times New Roman"/>
          <w:b w:val="0"/>
          <w:sz w:val="28"/>
          <w:szCs w:val="28"/>
        </w:rPr>
        <w:t xml:space="preserve"> земельного налога</w:t>
      </w:r>
      <w:r w:rsidR="00250C92" w:rsidRPr="00250C92">
        <w:rPr>
          <w:b w:val="0"/>
          <w:sz w:val="28"/>
          <w:szCs w:val="28"/>
        </w:rPr>
        <w:t>"</w:t>
      </w:r>
      <w:r w:rsidR="00250C92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Решение), 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250C92" w:rsidRPr="00A43AC1" w:rsidRDefault="00250C92" w:rsidP="00250C92">
      <w:pPr>
        <w:ind w:firstLine="709"/>
        <w:jc w:val="both"/>
      </w:pPr>
      <w:r w:rsidRPr="00250C92">
        <w:rPr>
          <w:rStyle w:val="FontStyle25"/>
          <w:rFonts w:ascii="Times New Roman" w:hAnsi="Times New Roman" w:cs="Times New Roman"/>
          <w:sz w:val="28"/>
          <w:szCs w:val="28"/>
        </w:rPr>
        <w:t>- пункты 3, 3.1, 3.2 решения</w:t>
      </w:r>
      <w:r w:rsidRPr="00A43AC1">
        <w:rPr>
          <w:rStyle w:val="FontStyle25"/>
        </w:rPr>
        <w:t xml:space="preserve"> </w:t>
      </w:r>
      <w:r>
        <w:t>с</w:t>
      </w:r>
      <w:r w:rsidRPr="00A43AC1">
        <w:t xml:space="preserve">овета </w:t>
      </w:r>
      <w:r>
        <w:t xml:space="preserve">Полтавского городского </w:t>
      </w:r>
      <w:r w:rsidRPr="00A43AC1">
        <w:t xml:space="preserve">поселения </w:t>
      </w:r>
      <w:r>
        <w:t xml:space="preserve">Полтавского </w:t>
      </w:r>
      <w:r w:rsidRPr="00A43AC1">
        <w:t xml:space="preserve">муниципального района Омской области </w:t>
      </w:r>
      <w:r>
        <w:t>от 29</w:t>
      </w:r>
      <w:r w:rsidRPr="00A43AC1">
        <w:t xml:space="preserve">.11.2019 </w:t>
      </w:r>
      <w:r>
        <w:t xml:space="preserve">№ 65 «Об установлении на территории муниципального образования Полтавского городского </w:t>
      </w:r>
      <w:r w:rsidRPr="002E6D58">
        <w:t xml:space="preserve">поселения </w:t>
      </w:r>
      <w:r>
        <w:t xml:space="preserve">Полтавского </w:t>
      </w:r>
      <w:r w:rsidRPr="002E6D58">
        <w:t>муниципального района Омской области</w:t>
      </w:r>
      <w:r>
        <w:t xml:space="preserve"> земельного налога» </w:t>
      </w:r>
      <w:r w:rsidRPr="00A43AC1">
        <w:t>исключить.</w:t>
      </w:r>
    </w:p>
    <w:p w:rsidR="00250C92" w:rsidRPr="00A43AC1" w:rsidRDefault="00250C92" w:rsidP="00250C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A43AC1">
        <w:rPr>
          <w:szCs w:val="26"/>
        </w:rPr>
        <w:t xml:space="preserve">2. </w:t>
      </w:r>
      <w:r>
        <w:rPr>
          <w:szCs w:val="26"/>
        </w:rPr>
        <w:t>Н</w:t>
      </w:r>
      <w:r w:rsidRPr="00A43AC1">
        <w:rPr>
          <w:szCs w:val="26"/>
        </w:rPr>
        <w:t xml:space="preserve">астоящее решение </w:t>
      </w:r>
      <w:r>
        <w:rPr>
          <w:szCs w:val="26"/>
        </w:rPr>
        <w:t>о</w:t>
      </w:r>
      <w:r w:rsidRPr="00A43AC1">
        <w:rPr>
          <w:szCs w:val="26"/>
        </w:rPr>
        <w:t>публиковать (обнародовать</w:t>
      </w:r>
      <w:r w:rsidR="000C76FA">
        <w:rPr>
          <w:szCs w:val="26"/>
        </w:rPr>
        <w:t>)</w:t>
      </w:r>
      <w:r>
        <w:rPr>
          <w:szCs w:val="26"/>
        </w:rPr>
        <w:t>.</w:t>
      </w:r>
    </w:p>
    <w:p w:rsidR="00250C92" w:rsidRPr="00A43AC1" w:rsidRDefault="00250C92" w:rsidP="00250C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A43AC1">
        <w:rPr>
          <w:szCs w:val="26"/>
        </w:rPr>
        <w:t>3. Настоящее решение вступает в силу с 01.01.2021</w:t>
      </w:r>
      <w:r>
        <w:rPr>
          <w:szCs w:val="26"/>
        </w:rPr>
        <w:t>.</w:t>
      </w:r>
    </w:p>
    <w:p w:rsidR="00CB5367" w:rsidRDefault="00CB5367" w:rsidP="00CB5367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 Руденко</w:t>
      </w:r>
    </w:p>
    <w:p w:rsidR="00CB5367" w:rsidRDefault="00CB5367" w:rsidP="00CB5367">
      <w:pPr>
        <w:shd w:val="clear" w:color="auto" w:fill="FFFFFF"/>
        <w:jc w:val="both"/>
      </w:pPr>
    </w:p>
    <w:p w:rsidR="00CB5367" w:rsidRDefault="00CB5367" w:rsidP="00CB5367">
      <w:pPr>
        <w:shd w:val="clear" w:color="auto" w:fill="FFFFFF"/>
        <w:jc w:val="both"/>
      </w:pPr>
      <w:r>
        <w:t>Председатель Совета</w:t>
      </w:r>
      <w:r w:rsidR="006F1DEB">
        <w:t xml:space="preserve"> депутатов </w:t>
      </w:r>
    </w:p>
    <w:p w:rsidR="006F1DEB" w:rsidRDefault="00CB5367" w:rsidP="006F1DEB">
      <w:pPr>
        <w:tabs>
          <w:tab w:val="left" w:pos="7834"/>
        </w:tabs>
      </w:pPr>
      <w:r>
        <w:t xml:space="preserve">Полтавского городского поселения        </w:t>
      </w:r>
      <w:r w:rsidR="006F1DEB">
        <w:t xml:space="preserve">                                          </w:t>
      </w:r>
      <w:proofErr w:type="spellStart"/>
      <w:r w:rsidR="006F1DEB">
        <w:t>Ю.В.Лыбина</w:t>
      </w:r>
      <w:proofErr w:type="spellEnd"/>
    </w:p>
    <w:p w:rsidR="00C64674" w:rsidRDefault="00C64674" w:rsidP="00250C92">
      <w:pPr>
        <w:shd w:val="clear" w:color="auto" w:fill="FFFFFF"/>
        <w:jc w:val="both"/>
      </w:pPr>
    </w:p>
    <w:sectPr w:rsidR="00C64674" w:rsidSect="00CB536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5367"/>
    <w:rsid w:val="00040676"/>
    <w:rsid w:val="000C76FA"/>
    <w:rsid w:val="00227B5B"/>
    <w:rsid w:val="00250C92"/>
    <w:rsid w:val="00250F32"/>
    <w:rsid w:val="00373389"/>
    <w:rsid w:val="003F7E76"/>
    <w:rsid w:val="00696FAA"/>
    <w:rsid w:val="006F1DEB"/>
    <w:rsid w:val="007F3664"/>
    <w:rsid w:val="008D3C3E"/>
    <w:rsid w:val="009D398D"/>
    <w:rsid w:val="00AD162F"/>
    <w:rsid w:val="00C64674"/>
    <w:rsid w:val="00CB5367"/>
    <w:rsid w:val="00DA10E9"/>
    <w:rsid w:val="00DD1A3A"/>
    <w:rsid w:val="00EB6C6D"/>
    <w:rsid w:val="00EC27FF"/>
    <w:rsid w:val="00EC44E8"/>
    <w:rsid w:val="00FA1B40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B536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B5367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CB53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5">
    <w:name w:val="Font Style25"/>
    <w:basedOn w:val="a0"/>
    <w:uiPriority w:val="99"/>
    <w:rsid w:val="00250C92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6</cp:revision>
  <cp:lastPrinted>2020-09-29T04:02:00Z</cp:lastPrinted>
  <dcterms:created xsi:type="dcterms:W3CDTF">2020-09-22T10:22:00Z</dcterms:created>
  <dcterms:modified xsi:type="dcterms:W3CDTF">2020-10-02T05:03:00Z</dcterms:modified>
</cp:coreProperties>
</file>