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rPr>
          <w:b/>
          <w:sz w:val="24"/>
          <w:szCs w:val="24"/>
        </w:rPr>
      </w:pP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>
        <w:t xml:space="preserve"> </w:t>
      </w:r>
      <w:r w:rsidR="000565F7">
        <w:t xml:space="preserve"> </w:t>
      </w:r>
      <w:r w:rsidR="00360FA7">
        <w:t xml:space="preserve">28 мая </w:t>
      </w:r>
      <w:r w:rsidR="000565F7">
        <w:t xml:space="preserve"> 2021</w:t>
      </w:r>
      <w:r w:rsidR="000076E1">
        <w:t xml:space="preserve"> </w:t>
      </w:r>
      <w:r>
        <w:t xml:space="preserve">года                                                         </w:t>
      </w:r>
      <w:r w:rsidR="000C4F13">
        <w:t xml:space="preserve">                             </w:t>
      </w:r>
      <w:r>
        <w:t xml:space="preserve"> №</w:t>
      </w:r>
      <w:r w:rsidR="000C4F13">
        <w:t xml:space="preserve"> </w:t>
      </w:r>
      <w:r w:rsidR="000076E1">
        <w:t xml:space="preserve">  </w:t>
      </w:r>
      <w:r w:rsidR="00360FA7">
        <w:t>38</w:t>
      </w:r>
    </w:p>
    <w:p w:rsidR="0066320B" w:rsidRDefault="001D594E" w:rsidP="0066320B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  <w:r>
        <w:t>О</w:t>
      </w:r>
      <w:r w:rsidR="0066320B">
        <w:rPr>
          <w:rFonts w:eastAsia="Times New Roman"/>
          <w:szCs w:val="28"/>
          <w:lang w:eastAsia="ru-RU"/>
        </w:rPr>
        <w:t xml:space="preserve"> перераспределении денежных средств бюджета Полтавского городского поселения </w:t>
      </w:r>
      <w:r w:rsidR="0056194E">
        <w:rPr>
          <w:rFonts w:eastAsia="Times New Roman"/>
          <w:szCs w:val="28"/>
          <w:lang w:eastAsia="ru-RU"/>
        </w:rPr>
        <w:t xml:space="preserve">на </w:t>
      </w:r>
      <w:r w:rsidR="0056194E" w:rsidRPr="00BE109F">
        <w:rPr>
          <w:szCs w:val="28"/>
        </w:rPr>
        <w:t>20</w:t>
      </w:r>
      <w:r w:rsidR="0056194E">
        <w:rPr>
          <w:szCs w:val="28"/>
        </w:rPr>
        <w:t>21</w:t>
      </w:r>
      <w:r w:rsidR="0056194E" w:rsidRPr="00BE109F">
        <w:rPr>
          <w:szCs w:val="28"/>
        </w:rPr>
        <w:t xml:space="preserve"> год и на плановый период 20</w:t>
      </w:r>
      <w:r w:rsidR="0056194E">
        <w:rPr>
          <w:szCs w:val="28"/>
        </w:rPr>
        <w:t xml:space="preserve">22 </w:t>
      </w:r>
      <w:r w:rsidR="0056194E" w:rsidRPr="00BE109F">
        <w:rPr>
          <w:szCs w:val="28"/>
        </w:rPr>
        <w:t>и 202</w:t>
      </w:r>
      <w:r w:rsidR="0056194E">
        <w:rPr>
          <w:szCs w:val="28"/>
        </w:rPr>
        <w:t>3</w:t>
      </w:r>
      <w:r w:rsidR="0056194E" w:rsidRPr="00BE109F">
        <w:rPr>
          <w:szCs w:val="28"/>
        </w:rPr>
        <w:t xml:space="preserve"> годов</w:t>
      </w:r>
      <w:r w:rsidR="0056194E">
        <w:rPr>
          <w:rFonts w:eastAsia="Times New Roman"/>
          <w:szCs w:val="28"/>
          <w:lang w:eastAsia="ru-RU"/>
        </w:rPr>
        <w:t xml:space="preserve"> </w:t>
      </w:r>
      <w:r w:rsidR="0066320B">
        <w:rPr>
          <w:rFonts w:eastAsia="Times New Roman"/>
          <w:szCs w:val="28"/>
          <w:lang w:eastAsia="ru-RU"/>
        </w:rPr>
        <w:t>для выполнения работ по проектированию и строительству тротуаров по ул. Гуртьева  и ул. 40 лет Победы в р.п. Полтавка.</w:t>
      </w: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360FA7" w:rsidRPr="008C162A" w:rsidRDefault="00360FA7" w:rsidP="008C162A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C162A">
        <w:rPr>
          <w:rFonts w:ascii="Times New Roman" w:hAnsi="Times New Roman" w:cs="Times New Roman"/>
          <w:b w:val="0"/>
          <w:sz w:val="28"/>
          <w:szCs w:val="28"/>
        </w:rPr>
        <w:t>Руководствуясь Федеральным законом от 06.10.2003 года № 131-ФЗ «</w:t>
      </w:r>
      <w:r w:rsidR="006E650C">
        <w:rPr>
          <w:rFonts w:ascii="Times New Roman" w:hAnsi="Times New Roman" w:cs="Times New Roman"/>
          <w:b w:val="0"/>
          <w:sz w:val="28"/>
          <w:szCs w:val="28"/>
        </w:rPr>
        <w:t>О</w:t>
      </w:r>
      <w:r w:rsidRPr="008C162A">
        <w:rPr>
          <w:rFonts w:ascii="Times New Roman" w:hAnsi="Times New Roman" w:cs="Times New Roman"/>
          <w:b w:val="0"/>
          <w:sz w:val="28"/>
          <w:szCs w:val="28"/>
        </w:rPr>
        <w:t>б общих принципах организации местного самоуправления в Российской Федерации</w:t>
      </w:r>
      <w:r w:rsidR="006E650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8C162A">
        <w:rPr>
          <w:rFonts w:ascii="Times New Roman" w:hAnsi="Times New Roman" w:cs="Times New Roman"/>
          <w:b w:val="0"/>
          <w:sz w:val="28"/>
          <w:szCs w:val="28"/>
        </w:rPr>
        <w:t>, Уставом Полтавского городского поселения,</w:t>
      </w:r>
      <w:r w:rsidR="00D179AA" w:rsidRPr="00D179AA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</w:t>
      </w:r>
      <w:r w:rsidR="00D179AA" w:rsidRPr="008C162A">
        <w:rPr>
          <w:rFonts w:ascii="Times New Roman" w:hAnsi="Times New Roman" w:cs="Times New Roman"/>
          <w:b w:val="0"/>
          <w:sz w:val="28"/>
          <w:szCs w:val="28"/>
          <w:lang w:eastAsia="ru-RU"/>
        </w:rPr>
        <w:t>требованиями п. 13 «Основных положений» Правил дорожного движения РФ, п. 4.5.1 ГОСТ Р52766-2007 «Дороги автомобильные общего пользования. Элементы обустройства. Общие требования»,</w:t>
      </w:r>
      <w:r w:rsidR="00203555" w:rsidRPr="0020355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03555" w:rsidRPr="008C162A">
        <w:rPr>
          <w:rFonts w:ascii="Times New Roman" w:hAnsi="Times New Roman" w:cs="Times New Roman"/>
          <w:b w:val="0"/>
          <w:sz w:val="28"/>
          <w:szCs w:val="28"/>
        </w:rPr>
        <w:t xml:space="preserve">принимая во внимание  </w:t>
      </w:r>
      <w:r w:rsidR="00D179AA" w:rsidRPr="008C162A">
        <w:rPr>
          <w:rFonts w:ascii="Times New Roman" w:hAnsi="Times New Roman" w:cs="Times New Roman"/>
          <w:b w:val="0"/>
          <w:sz w:val="28"/>
          <w:szCs w:val="28"/>
          <w:lang w:eastAsia="ru-RU"/>
        </w:rPr>
        <w:t>письмо главы Полтавского городского поселения от 28.05.2021 № 799</w:t>
      </w:r>
      <w:r w:rsidR="00203555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6E650C">
        <w:rPr>
          <w:rFonts w:ascii="Times New Roman" w:hAnsi="Times New Roman" w:cs="Times New Roman"/>
          <w:b w:val="0"/>
          <w:sz w:val="28"/>
          <w:szCs w:val="28"/>
          <w:lang w:eastAsia="ru-RU"/>
        </w:rPr>
        <w:t>оп</w:t>
      </w:r>
      <w:r w:rsidR="008C162A" w:rsidRPr="006E650C">
        <w:rPr>
          <w:rFonts w:ascii="Times New Roman" w:hAnsi="Times New Roman" w:cs="Times New Roman"/>
          <w:b w:val="0"/>
          <w:sz w:val="28"/>
          <w:szCs w:val="28"/>
          <w:lang w:eastAsia="ru-RU"/>
        </w:rPr>
        <w:t>ределение</w:t>
      </w:r>
      <w:r w:rsidR="006E650C" w:rsidRPr="006E650C">
        <w:rPr>
          <w:rFonts w:ascii="Times New Roman" w:hAnsi="Times New Roman"/>
          <w:b w:val="0"/>
          <w:sz w:val="28"/>
          <w:szCs w:val="28"/>
          <w:lang w:eastAsia="ru-RU"/>
        </w:rPr>
        <w:t xml:space="preserve"> ОГИБДД ОМВД России по Полтавскому району</w:t>
      </w:r>
      <w:r w:rsidR="006E650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C162A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</w:t>
      </w:r>
      <w:r w:rsidRPr="008C162A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55 ТЕ № 101533 от 18.05.2021 г. </w:t>
      </w:r>
      <w:r w:rsidR="006E650C">
        <w:rPr>
          <w:rFonts w:ascii="Times New Roman" w:hAnsi="Times New Roman" w:cs="Times New Roman"/>
          <w:b w:val="0"/>
          <w:sz w:val="28"/>
          <w:szCs w:val="28"/>
          <w:lang w:eastAsia="ru-RU"/>
        </w:rPr>
        <w:t>« О</w:t>
      </w:r>
      <w:r w:rsidRPr="008C162A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возбуждении дела об административном правонарушении</w:t>
      </w:r>
      <w:r w:rsidR="006E650C">
        <w:rPr>
          <w:rFonts w:ascii="Times New Roman" w:hAnsi="Times New Roman" w:cs="Times New Roman"/>
          <w:b w:val="0"/>
          <w:sz w:val="28"/>
          <w:szCs w:val="28"/>
          <w:lang w:eastAsia="ru-RU"/>
        </w:rPr>
        <w:t>»</w:t>
      </w:r>
      <w:r w:rsidR="00E63549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, </w:t>
      </w:r>
      <w:r w:rsidRPr="008C162A">
        <w:rPr>
          <w:rFonts w:ascii="Times New Roman" w:hAnsi="Times New Roman" w:cs="Times New Roman"/>
          <w:b w:val="0"/>
          <w:sz w:val="28"/>
          <w:szCs w:val="28"/>
        </w:rPr>
        <w:t>Совет Полтавского городского поселения Полтавского муниципального района Омской области решил:</w:t>
      </w:r>
    </w:p>
    <w:p w:rsidR="00B5543C" w:rsidRDefault="00360FA7" w:rsidP="00B5543C">
      <w:pPr>
        <w:ind w:firstLine="709"/>
        <w:jc w:val="both"/>
      </w:pPr>
      <w:r>
        <w:t>1.</w:t>
      </w:r>
      <w:r w:rsidRPr="00360FA7">
        <w:t xml:space="preserve"> </w:t>
      </w:r>
      <w:r w:rsidR="008C162A">
        <w:rPr>
          <w:rFonts w:eastAsia="Times New Roman"/>
          <w:szCs w:val="28"/>
          <w:lang w:eastAsia="ru-RU"/>
        </w:rPr>
        <w:t xml:space="preserve">Отказать в  перераспределении денежных средств бюджета Полтавского городского поселения на </w:t>
      </w:r>
      <w:r w:rsidR="006E650C" w:rsidRPr="00BE109F">
        <w:rPr>
          <w:szCs w:val="28"/>
        </w:rPr>
        <w:t>20</w:t>
      </w:r>
      <w:r w:rsidR="006E650C">
        <w:rPr>
          <w:szCs w:val="28"/>
        </w:rPr>
        <w:t>21</w:t>
      </w:r>
      <w:r w:rsidR="006E650C" w:rsidRPr="00BE109F">
        <w:rPr>
          <w:szCs w:val="28"/>
        </w:rPr>
        <w:t xml:space="preserve"> год и на плановый период 20</w:t>
      </w:r>
      <w:r w:rsidR="006E650C">
        <w:rPr>
          <w:szCs w:val="28"/>
        </w:rPr>
        <w:t xml:space="preserve">22 </w:t>
      </w:r>
      <w:r w:rsidR="006E650C" w:rsidRPr="00BE109F">
        <w:rPr>
          <w:szCs w:val="28"/>
        </w:rPr>
        <w:t>и 202</w:t>
      </w:r>
      <w:r w:rsidR="006E650C">
        <w:rPr>
          <w:szCs w:val="28"/>
        </w:rPr>
        <w:t>3</w:t>
      </w:r>
      <w:r w:rsidR="006E650C" w:rsidRPr="00BE109F">
        <w:rPr>
          <w:szCs w:val="28"/>
        </w:rPr>
        <w:t xml:space="preserve"> годов</w:t>
      </w:r>
      <w:r w:rsidR="008C162A">
        <w:rPr>
          <w:rFonts w:eastAsia="Times New Roman"/>
          <w:szCs w:val="28"/>
          <w:lang w:eastAsia="ru-RU"/>
        </w:rPr>
        <w:t xml:space="preserve"> для выполнения работ по проектированию и строительству тротуаров по ул. Гуртьева  и ул. 40 лет Победы в р.п. Полтавка</w:t>
      </w:r>
      <w:r w:rsidR="00B5543C">
        <w:rPr>
          <w:rFonts w:eastAsia="Times New Roman"/>
          <w:szCs w:val="28"/>
          <w:lang w:eastAsia="ru-RU"/>
        </w:rPr>
        <w:t>,</w:t>
      </w:r>
      <w:r w:rsidR="00B5543C" w:rsidRPr="00B5543C">
        <w:t xml:space="preserve"> </w:t>
      </w:r>
      <w:r w:rsidR="00B5543C">
        <w:t>по причине отсутствия свободных лимитов бюджетных обязательств.</w:t>
      </w:r>
    </w:p>
    <w:p w:rsidR="00360FA7" w:rsidRDefault="00360FA7" w:rsidP="00B5543C">
      <w:pPr>
        <w:ind w:firstLine="709"/>
        <w:jc w:val="both"/>
      </w:pPr>
      <w:r>
        <w:t>2.Настоящее решение опубликовать (обнародовать).</w:t>
      </w: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760DD2" w:rsidRDefault="00760DD2" w:rsidP="00760DD2">
      <w:pPr>
        <w:pStyle w:val="a4"/>
        <w:jc w:val="both"/>
      </w:pPr>
      <w:r w:rsidRPr="00CB4950">
        <w:t xml:space="preserve">Глава </w:t>
      </w:r>
      <w:proofErr w:type="gramStart"/>
      <w:r w:rsidRPr="00CB4950">
        <w:t>Полтавского</w:t>
      </w:r>
      <w:proofErr w:type="gramEnd"/>
      <w:r w:rsidRPr="00CB4950">
        <w:t xml:space="preserve"> </w:t>
      </w:r>
    </w:p>
    <w:p w:rsidR="00760DD2" w:rsidRPr="00CB4950" w:rsidRDefault="00760DD2" w:rsidP="00760DD2">
      <w:pPr>
        <w:pStyle w:val="a4"/>
        <w:jc w:val="both"/>
      </w:pPr>
      <w:r w:rsidRPr="00CB4950">
        <w:t>городского поселения</w:t>
      </w:r>
      <w:r>
        <w:t xml:space="preserve">                                                               </w:t>
      </w:r>
      <w:r w:rsidR="008E38F6">
        <w:t xml:space="preserve">           </w:t>
      </w:r>
      <w:r>
        <w:t xml:space="preserve">    </w:t>
      </w:r>
      <w:r w:rsidRPr="00CB4950">
        <w:t>М.И. Руденко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135F9A"/>
    <w:rsid w:val="001D594E"/>
    <w:rsid w:val="00203555"/>
    <w:rsid w:val="00262704"/>
    <w:rsid w:val="002C2205"/>
    <w:rsid w:val="002F336D"/>
    <w:rsid w:val="00360FA7"/>
    <w:rsid w:val="004256C8"/>
    <w:rsid w:val="00441127"/>
    <w:rsid w:val="00473B86"/>
    <w:rsid w:val="004A7CCF"/>
    <w:rsid w:val="004B6816"/>
    <w:rsid w:val="004E6B11"/>
    <w:rsid w:val="00514E46"/>
    <w:rsid w:val="0056194E"/>
    <w:rsid w:val="0066320B"/>
    <w:rsid w:val="006D7EC4"/>
    <w:rsid w:val="006E650C"/>
    <w:rsid w:val="0071432D"/>
    <w:rsid w:val="00760DD2"/>
    <w:rsid w:val="007C75D2"/>
    <w:rsid w:val="007D0968"/>
    <w:rsid w:val="00847C16"/>
    <w:rsid w:val="008609C1"/>
    <w:rsid w:val="008C162A"/>
    <w:rsid w:val="008E38F6"/>
    <w:rsid w:val="009806CA"/>
    <w:rsid w:val="00A00378"/>
    <w:rsid w:val="00A833C9"/>
    <w:rsid w:val="00B46708"/>
    <w:rsid w:val="00B5543C"/>
    <w:rsid w:val="00CE578B"/>
    <w:rsid w:val="00D179AA"/>
    <w:rsid w:val="00E306FA"/>
    <w:rsid w:val="00E63549"/>
    <w:rsid w:val="00EA57D0"/>
    <w:rsid w:val="00EB261B"/>
    <w:rsid w:val="00EB6B38"/>
    <w:rsid w:val="00F43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  <w:style w:type="paragraph" w:customStyle="1" w:styleId="ConsTitle">
    <w:name w:val="ConsTitle"/>
    <w:rsid w:val="008C162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25</cp:revision>
  <cp:lastPrinted>2021-05-31T04:01:00Z</cp:lastPrinted>
  <dcterms:created xsi:type="dcterms:W3CDTF">2020-10-01T06:42:00Z</dcterms:created>
  <dcterms:modified xsi:type="dcterms:W3CDTF">2021-05-31T05:52:00Z</dcterms:modified>
</cp:coreProperties>
</file>