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413" w:rsidRPr="00D90413" w:rsidRDefault="00D90413" w:rsidP="00D90413">
      <w:pPr>
        <w:autoSpaceDE w:val="0"/>
        <w:autoSpaceDN w:val="0"/>
        <w:adjustRightInd w:val="0"/>
        <w:ind w:firstLine="540"/>
        <w:jc w:val="center"/>
        <w:rPr>
          <w:b/>
          <w:szCs w:val="24"/>
          <w:u w:val="single"/>
        </w:rPr>
      </w:pPr>
      <w:r w:rsidRPr="00D90413">
        <w:rPr>
          <w:b/>
          <w:szCs w:val="24"/>
          <w:u w:val="single"/>
        </w:rPr>
        <w:t>Муниципальное образование Полтавского городского поселения</w:t>
      </w:r>
    </w:p>
    <w:p w:rsidR="00D90413" w:rsidRPr="00D90413" w:rsidRDefault="00D90413" w:rsidP="00D90413">
      <w:pPr>
        <w:autoSpaceDE w:val="0"/>
        <w:autoSpaceDN w:val="0"/>
        <w:adjustRightInd w:val="0"/>
        <w:ind w:firstLine="540"/>
        <w:jc w:val="center"/>
        <w:rPr>
          <w:b/>
          <w:szCs w:val="24"/>
          <w:u w:val="single"/>
        </w:rPr>
      </w:pPr>
      <w:r w:rsidRPr="00D90413">
        <w:rPr>
          <w:b/>
          <w:szCs w:val="24"/>
          <w:u w:val="single"/>
        </w:rPr>
        <w:t>Полтавского муниципального района Омской области</w:t>
      </w:r>
    </w:p>
    <w:p w:rsidR="00D90413" w:rsidRPr="00D90413" w:rsidRDefault="00D90413" w:rsidP="00D90413">
      <w:pPr>
        <w:autoSpaceDE w:val="0"/>
        <w:autoSpaceDN w:val="0"/>
        <w:adjustRightInd w:val="0"/>
        <w:ind w:firstLine="540"/>
        <w:jc w:val="both"/>
        <w:rPr>
          <w:b/>
          <w:szCs w:val="24"/>
          <w:u w:val="single"/>
        </w:rPr>
      </w:pPr>
    </w:p>
    <w:p w:rsidR="00D90413" w:rsidRPr="00D90413" w:rsidRDefault="00D90413" w:rsidP="00D90413">
      <w:pPr>
        <w:autoSpaceDE w:val="0"/>
        <w:autoSpaceDN w:val="0"/>
        <w:adjustRightInd w:val="0"/>
        <w:ind w:firstLine="540"/>
        <w:jc w:val="both"/>
        <w:rPr>
          <w:b/>
          <w:szCs w:val="24"/>
          <w:u w:val="single"/>
        </w:rPr>
      </w:pPr>
    </w:p>
    <w:p w:rsidR="00D90413" w:rsidRPr="00D90413" w:rsidRDefault="00D90413" w:rsidP="00D90413">
      <w:pPr>
        <w:autoSpaceDE w:val="0"/>
        <w:autoSpaceDN w:val="0"/>
        <w:adjustRightInd w:val="0"/>
        <w:ind w:firstLine="540"/>
        <w:jc w:val="center"/>
        <w:rPr>
          <w:b/>
          <w:szCs w:val="24"/>
          <w:u w:val="single"/>
        </w:rPr>
      </w:pPr>
      <w:r w:rsidRPr="00D90413">
        <w:rPr>
          <w:b/>
          <w:szCs w:val="24"/>
          <w:u w:val="single"/>
        </w:rPr>
        <w:t>СОВЕТ  ДЕПУТАТОВ ПОЛТАВСКОГО ГОРОДСКОГО ПОСЕЛЕНИЯ</w:t>
      </w:r>
    </w:p>
    <w:p w:rsidR="00BC734E" w:rsidRDefault="00BC734E" w:rsidP="00BC734E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BC734E" w:rsidRDefault="00BC734E" w:rsidP="00BC734E">
      <w:pPr>
        <w:spacing w:line="20" w:lineRule="atLeast"/>
        <w:ind w:firstLine="708"/>
        <w:jc w:val="center"/>
        <w:rPr>
          <w:sz w:val="28"/>
          <w:szCs w:val="28"/>
        </w:rPr>
      </w:pPr>
    </w:p>
    <w:p w:rsidR="00BC734E" w:rsidRDefault="00BC734E" w:rsidP="00BC734E">
      <w:pPr>
        <w:spacing w:line="20" w:lineRule="atLeast"/>
        <w:ind w:firstLine="708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C81D40" w:rsidRPr="009074E5" w:rsidRDefault="00C81D40" w:rsidP="00C81D40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C81D40" w:rsidRPr="009074E5" w:rsidRDefault="00B65301" w:rsidP="00C81D4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C27F6">
        <w:rPr>
          <w:sz w:val="28"/>
          <w:szCs w:val="28"/>
        </w:rPr>
        <w:t xml:space="preserve"> </w:t>
      </w:r>
      <w:r w:rsidR="002D3F4C">
        <w:rPr>
          <w:sz w:val="28"/>
          <w:szCs w:val="28"/>
        </w:rPr>
        <w:t xml:space="preserve">27 мая </w:t>
      </w:r>
      <w:r w:rsidR="005C27F6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года</w:t>
      </w:r>
      <w:r w:rsidR="00C81D40" w:rsidRPr="009074E5">
        <w:rPr>
          <w:sz w:val="28"/>
          <w:szCs w:val="28"/>
        </w:rPr>
        <w:tab/>
      </w:r>
      <w:r w:rsidR="00C81D40" w:rsidRPr="009074E5">
        <w:rPr>
          <w:sz w:val="28"/>
          <w:szCs w:val="28"/>
        </w:rPr>
        <w:tab/>
      </w:r>
      <w:r w:rsidR="00C81D40" w:rsidRPr="009074E5">
        <w:rPr>
          <w:sz w:val="28"/>
          <w:szCs w:val="28"/>
        </w:rPr>
        <w:tab/>
      </w:r>
      <w:r w:rsidR="00C81D40" w:rsidRPr="009074E5">
        <w:rPr>
          <w:sz w:val="28"/>
          <w:szCs w:val="28"/>
        </w:rPr>
        <w:tab/>
      </w:r>
      <w:r w:rsidR="00C81D40" w:rsidRPr="009074E5">
        <w:rPr>
          <w:sz w:val="28"/>
          <w:szCs w:val="28"/>
        </w:rPr>
        <w:tab/>
      </w:r>
      <w:r w:rsidR="00C81D40" w:rsidRPr="009074E5">
        <w:rPr>
          <w:sz w:val="28"/>
          <w:szCs w:val="28"/>
        </w:rPr>
        <w:tab/>
      </w:r>
      <w:r w:rsidR="00C81D40" w:rsidRPr="009074E5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5C27F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№ </w:t>
      </w:r>
      <w:r w:rsidR="002D3F4C">
        <w:rPr>
          <w:sz w:val="28"/>
          <w:szCs w:val="28"/>
        </w:rPr>
        <w:t>25</w:t>
      </w:r>
    </w:p>
    <w:p w:rsidR="00C81D40" w:rsidRPr="009074E5" w:rsidRDefault="00C81D40" w:rsidP="00C81D40">
      <w:pPr>
        <w:ind w:firstLine="708"/>
        <w:jc w:val="center"/>
        <w:rPr>
          <w:sz w:val="28"/>
          <w:szCs w:val="28"/>
        </w:rPr>
      </w:pPr>
    </w:p>
    <w:p w:rsidR="00C81D40" w:rsidRPr="00BA240A" w:rsidRDefault="005C27F6" w:rsidP="00C81D40">
      <w:pPr>
        <w:tabs>
          <w:tab w:val="left" w:pos="540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  <w:r w:rsidR="00814D39">
        <w:rPr>
          <w:sz w:val="28"/>
          <w:szCs w:val="28"/>
        </w:rPr>
        <w:t xml:space="preserve"> в решение С</w:t>
      </w:r>
      <w:r>
        <w:rPr>
          <w:sz w:val="28"/>
          <w:szCs w:val="28"/>
        </w:rPr>
        <w:t>овета городского поселения № 23 от 31.05.2019 года «</w:t>
      </w:r>
      <w:r w:rsidR="00750AA4" w:rsidRPr="00BA240A">
        <w:rPr>
          <w:sz w:val="28"/>
          <w:szCs w:val="28"/>
        </w:rPr>
        <w:t>Об утверждении Порядка определения размера арендной платы за земельные участки, находящиеся в муниципальной собственности Полтавского городского поселения Полтавского муниципального района Омской области, предоставленные в аренду без торгов</w:t>
      </w:r>
      <w:r>
        <w:rPr>
          <w:sz w:val="28"/>
          <w:szCs w:val="28"/>
        </w:rPr>
        <w:t>»</w:t>
      </w:r>
    </w:p>
    <w:p w:rsidR="00C81D40" w:rsidRPr="009074E5" w:rsidRDefault="00C81D40" w:rsidP="00C81D40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C81D40" w:rsidRPr="009074E5" w:rsidRDefault="00C81D40" w:rsidP="00C81D40">
      <w:pPr>
        <w:ind w:firstLine="708"/>
        <w:jc w:val="both"/>
        <w:rPr>
          <w:sz w:val="28"/>
          <w:szCs w:val="28"/>
        </w:rPr>
      </w:pPr>
      <w:r w:rsidRPr="009074E5">
        <w:rPr>
          <w:sz w:val="28"/>
          <w:szCs w:val="28"/>
        </w:rPr>
        <w:t xml:space="preserve">  </w:t>
      </w:r>
      <w:r w:rsidR="00814D39">
        <w:rPr>
          <w:sz w:val="28"/>
          <w:szCs w:val="28"/>
        </w:rPr>
        <w:t xml:space="preserve">Руководствуясь </w:t>
      </w:r>
      <w:r w:rsidR="00814D39">
        <w:rPr>
          <w:rStyle w:val="a8"/>
          <w:i w:val="0"/>
          <w:sz w:val="28"/>
          <w:szCs w:val="28"/>
        </w:rPr>
        <w:t>п</w:t>
      </w:r>
      <w:r w:rsidR="00814D39" w:rsidRPr="00814D39">
        <w:rPr>
          <w:rStyle w:val="a8"/>
          <w:i w:val="0"/>
          <w:sz w:val="28"/>
          <w:szCs w:val="28"/>
        </w:rPr>
        <w:t>риказ</w:t>
      </w:r>
      <w:r w:rsidR="00814D39">
        <w:rPr>
          <w:rStyle w:val="a8"/>
          <w:i w:val="0"/>
          <w:sz w:val="28"/>
          <w:szCs w:val="28"/>
        </w:rPr>
        <w:t>ом</w:t>
      </w:r>
      <w:r w:rsidR="00814D39" w:rsidRPr="00814D39">
        <w:rPr>
          <w:sz w:val="28"/>
          <w:szCs w:val="28"/>
        </w:rPr>
        <w:t xml:space="preserve"> Федеральной службы государственной регистрации, кадастра и картографии от </w:t>
      </w:r>
      <w:r w:rsidR="00814D39" w:rsidRPr="00814D39">
        <w:rPr>
          <w:rStyle w:val="a8"/>
          <w:i w:val="0"/>
          <w:sz w:val="28"/>
          <w:szCs w:val="28"/>
        </w:rPr>
        <w:t>10</w:t>
      </w:r>
      <w:r w:rsidR="00814D39" w:rsidRPr="00814D39">
        <w:rPr>
          <w:i/>
          <w:sz w:val="28"/>
          <w:szCs w:val="28"/>
        </w:rPr>
        <w:t xml:space="preserve"> </w:t>
      </w:r>
      <w:r w:rsidR="00814D39" w:rsidRPr="00814D39">
        <w:rPr>
          <w:rStyle w:val="a8"/>
          <w:i w:val="0"/>
          <w:sz w:val="28"/>
          <w:szCs w:val="28"/>
        </w:rPr>
        <w:t>ноября</w:t>
      </w:r>
      <w:r w:rsidR="00814D39" w:rsidRPr="00814D39">
        <w:rPr>
          <w:i/>
          <w:sz w:val="28"/>
          <w:szCs w:val="28"/>
        </w:rPr>
        <w:t xml:space="preserve"> </w:t>
      </w:r>
      <w:r w:rsidR="00814D39" w:rsidRPr="00814D39">
        <w:rPr>
          <w:rStyle w:val="a8"/>
          <w:i w:val="0"/>
          <w:sz w:val="28"/>
          <w:szCs w:val="28"/>
        </w:rPr>
        <w:t>2020</w:t>
      </w:r>
      <w:r w:rsidR="00814D39" w:rsidRPr="00814D39">
        <w:rPr>
          <w:i/>
          <w:sz w:val="28"/>
          <w:szCs w:val="28"/>
        </w:rPr>
        <w:t> </w:t>
      </w:r>
      <w:r w:rsidR="00814D39" w:rsidRPr="00814D39">
        <w:rPr>
          <w:sz w:val="28"/>
          <w:szCs w:val="28"/>
        </w:rPr>
        <w:t>г</w:t>
      </w:r>
      <w:r w:rsidR="00814D39" w:rsidRPr="00814D39">
        <w:rPr>
          <w:i/>
          <w:sz w:val="28"/>
          <w:szCs w:val="28"/>
        </w:rPr>
        <w:t xml:space="preserve">. </w:t>
      </w:r>
      <w:r w:rsidR="00814D39" w:rsidRPr="00814D39">
        <w:rPr>
          <w:sz w:val="28"/>
          <w:szCs w:val="28"/>
        </w:rPr>
        <w:t>N</w:t>
      </w:r>
      <w:r w:rsidR="00814D39" w:rsidRPr="00814D39">
        <w:rPr>
          <w:i/>
          <w:sz w:val="28"/>
          <w:szCs w:val="28"/>
        </w:rPr>
        <w:t> </w:t>
      </w:r>
      <w:proofErr w:type="gramStart"/>
      <w:r w:rsidR="00814D39" w:rsidRPr="00814D39">
        <w:rPr>
          <w:rStyle w:val="a8"/>
          <w:i w:val="0"/>
          <w:sz w:val="28"/>
          <w:szCs w:val="28"/>
        </w:rPr>
        <w:t>П</w:t>
      </w:r>
      <w:proofErr w:type="gramEnd"/>
      <w:r w:rsidR="00814D39" w:rsidRPr="00814D39">
        <w:rPr>
          <w:i/>
          <w:sz w:val="28"/>
          <w:szCs w:val="28"/>
        </w:rPr>
        <w:t>/</w:t>
      </w:r>
      <w:r w:rsidR="00814D39" w:rsidRPr="00814D39">
        <w:rPr>
          <w:rStyle w:val="a8"/>
          <w:i w:val="0"/>
          <w:sz w:val="28"/>
          <w:szCs w:val="28"/>
        </w:rPr>
        <w:t>0412</w:t>
      </w:r>
      <w:r w:rsidR="00814D39" w:rsidRPr="00814D39">
        <w:rPr>
          <w:sz w:val="28"/>
          <w:szCs w:val="28"/>
        </w:rPr>
        <w:br/>
        <w:t>"Об утверждении классификатора видов разрешенного использования земельных участков"</w:t>
      </w:r>
      <w:r w:rsidR="00814D39">
        <w:rPr>
          <w:sz w:val="28"/>
          <w:szCs w:val="28"/>
        </w:rPr>
        <w:t>, в</w:t>
      </w:r>
      <w:r w:rsidRPr="009074E5">
        <w:rPr>
          <w:sz w:val="28"/>
          <w:szCs w:val="28"/>
        </w:rPr>
        <w:t xml:space="preserve"> соответствии с Уставом </w:t>
      </w:r>
      <w:r>
        <w:rPr>
          <w:sz w:val="28"/>
          <w:szCs w:val="28"/>
        </w:rPr>
        <w:t xml:space="preserve">Полтавского </w:t>
      </w:r>
      <w:r w:rsidRPr="009074E5">
        <w:rPr>
          <w:sz w:val="28"/>
          <w:szCs w:val="28"/>
        </w:rPr>
        <w:t xml:space="preserve">городского поселения, Совет </w:t>
      </w:r>
      <w:r>
        <w:rPr>
          <w:sz w:val="28"/>
          <w:szCs w:val="28"/>
        </w:rPr>
        <w:t xml:space="preserve">Полтавского городского </w:t>
      </w:r>
      <w:r w:rsidRPr="009074E5">
        <w:rPr>
          <w:sz w:val="28"/>
          <w:szCs w:val="28"/>
        </w:rPr>
        <w:t>поселения</w:t>
      </w:r>
      <w:r w:rsidRPr="009074E5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Полтавского </w:t>
      </w:r>
      <w:r w:rsidRPr="009074E5">
        <w:rPr>
          <w:sz w:val="28"/>
          <w:szCs w:val="28"/>
        </w:rPr>
        <w:t>муниципального района решил:</w:t>
      </w:r>
    </w:p>
    <w:p w:rsidR="00C81D40" w:rsidRPr="00814D39" w:rsidRDefault="00814D39" w:rsidP="00814D39">
      <w:pPr>
        <w:pStyle w:val="a3"/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14D39">
        <w:rPr>
          <w:sz w:val="28"/>
          <w:szCs w:val="28"/>
        </w:rPr>
        <w:t xml:space="preserve">Внести изменения в приложение к </w:t>
      </w:r>
      <w:r w:rsidR="00A84F14">
        <w:rPr>
          <w:sz w:val="28"/>
          <w:szCs w:val="28"/>
        </w:rPr>
        <w:t>«</w:t>
      </w:r>
      <w:hyperlink w:anchor="sub_1000" w:history="1">
        <w:proofErr w:type="gramStart"/>
        <w:r w:rsidR="00A84F14">
          <w:rPr>
            <w:rStyle w:val="a5"/>
            <w:rFonts w:eastAsiaTheme="minorEastAsia"/>
            <w:b w:val="0"/>
            <w:color w:val="auto"/>
            <w:sz w:val="28"/>
            <w:szCs w:val="28"/>
          </w:rPr>
          <w:t>П</w:t>
        </w:r>
        <w:proofErr w:type="gramEnd"/>
      </w:hyperlink>
      <w:r w:rsidRPr="00814D39">
        <w:rPr>
          <w:sz w:val="28"/>
          <w:szCs w:val="28"/>
        </w:rPr>
        <w:t>орядку</w:t>
      </w:r>
      <w:r w:rsidRPr="00814D39">
        <w:rPr>
          <w:rStyle w:val="a4"/>
          <w:b w:val="0"/>
          <w:bCs/>
          <w:color w:val="auto"/>
          <w:sz w:val="28"/>
          <w:szCs w:val="28"/>
        </w:rPr>
        <w:t xml:space="preserve"> определения арендной платы за земельные участки,</w:t>
      </w:r>
      <w:r w:rsidRPr="00814D39">
        <w:rPr>
          <w:rStyle w:val="a4"/>
          <w:bCs/>
          <w:sz w:val="28"/>
          <w:szCs w:val="28"/>
        </w:rPr>
        <w:t xml:space="preserve"> </w:t>
      </w:r>
      <w:r w:rsidRPr="00814D39">
        <w:rPr>
          <w:sz w:val="28"/>
          <w:szCs w:val="28"/>
        </w:rPr>
        <w:t>находящиеся в муниципальной собственности Полтавского городского поселения Полтавского муниципального района</w:t>
      </w:r>
      <w:r>
        <w:rPr>
          <w:sz w:val="28"/>
          <w:szCs w:val="28"/>
        </w:rPr>
        <w:t xml:space="preserve"> </w:t>
      </w:r>
      <w:r w:rsidRPr="00814D39">
        <w:rPr>
          <w:sz w:val="28"/>
          <w:szCs w:val="28"/>
        </w:rPr>
        <w:t>Омской области, предоставленные в аренду без торгов</w:t>
      </w:r>
      <w:r w:rsidR="00A84F14">
        <w:rPr>
          <w:sz w:val="28"/>
          <w:szCs w:val="28"/>
        </w:rPr>
        <w:t>»</w:t>
      </w:r>
      <w:r w:rsidRPr="00814D39">
        <w:rPr>
          <w:sz w:val="28"/>
          <w:szCs w:val="28"/>
        </w:rPr>
        <w:t>, утвержденного решением Совета городского поселения № 23 от 31.05.2019 года «Об утверждении Порядка определения размера арендной платы за земельные участки, находящиеся в муниципальной собственности Полтавского городского поселения Полтавского муниципального района Омской области, предоставленные в аренду без торгов»</w:t>
      </w:r>
      <w:r w:rsidR="00D90413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изложив его в редакции</w:t>
      </w:r>
      <w:r w:rsidR="00D90413">
        <w:rPr>
          <w:sz w:val="28"/>
          <w:szCs w:val="28"/>
        </w:rPr>
        <w:t xml:space="preserve"> согласно</w:t>
      </w:r>
      <w:r>
        <w:rPr>
          <w:sz w:val="28"/>
          <w:szCs w:val="28"/>
        </w:rPr>
        <w:t xml:space="preserve"> приложени</w:t>
      </w:r>
      <w:r w:rsidR="00D90413">
        <w:rPr>
          <w:sz w:val="28"/>
          <w:szCs w:val="28"/>
        </w:rPr>
        <w:t>ю</w:t>
      </w:r>
      <w:r>
        <w:rPr>
          <w:sz w:val="28"/>
          <w:szCs w:val="28"/>
        </w:rPr>
        <w:t xml:space="preserve"> к настоящему решению</w:t>
      </w:r>
      <w:r w:rsidRPr="00814D39">
        <w:rPr>
          <w:sz w:val="28"/>
          <w:szCs w:val="28"/>
        </w:rPr>
        <w:t>.</w:t>
      </w:r>
    </w:p>
    <w:p w:rsidR="00C81D40" w:rsidRPr="00814D39" w:rsidRDefault="00814D39" w:rsidP="00C81D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81D40" w:rsidRPr="009074E5">
        <w:rPr>
          <w:sz w:val="28"/>
          <w:szCs w:val="28"/>
        </w:rPr>
        <w:t xml:space="preserve">. </w:t>
      </w:r>
      <w:r w:rsidR="00C81D40" w:rsidRPr="00814D39">
        <w:rPr>
          <w:rStyle w:val="FontStyle25"/>
          <w:rFonts w:ascii="Times New Roman" w:hAnsi="Times New Roman" w:cs="Times New Roman"/>
          <w:sz w:val="28"/>
          <w:szCs w:val="28"/>
        </w:rPr>
        <w:t>Настоящее Решение подлежит опубликованию (обнародованию), а также размещению на сайте Полтавского городского поселения и вступает в силу с момента опубликования (обнародования).</w:t>
      </w:r>
    </w:p>
    <w:p w:rsidR="00C81D40" w:rsidRDefault="00C81D40" w:rsidP="00C81D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86F1B" w:rsidRDefault="00986F1B" w:rsidP="00C81D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46D80" w:rsidRDefault="00C46D80" w:rsidP="00B653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A4F38">
        <w:rPr>
          <w:sz w:val="28"/>
          <w:szCs w:val="28"/>
        </w:rPr>
        <w:t>И.о.</w:t>
      </w:r>
      <w:r>
        <w:rPr>
          <w:sz w:val="28"/>
          <w:szCs w:val="28"/>
        </w:rPr>
        <w:t xml:space="preserve"> </w:t>
      </w:r>
      <w:r w:rsidR="00BA4F38">
        <w:rPr>
          <w:sz w:val="28"/>
          <w:szCs w:val="28"/>
        </w:rPr>
        <w:t>г</w:t>
      </w:r>
      <w:r w:rsidR="00B65301">
        <w:rPr>
          <w:sz w:val="28"/>
          <w:szCs w:val="28"/>
        </w:rPr>
        <w:t>лав</w:t>
      </w:r>
      <w:r w:rsidR="00BA4F38">
        <w:rPr>
          <w:sz w:val="28"/>
          <w:szCs w:val="28"/>
        </w:rPr>
        <w:t>ы</w:t>
      </w:r>
      <w:r w:rsidR="00B65301">
        <w:rPr>
          <w:sz w:val="28"/>
          <w:szCs w:val="28"/>
        </w:rPr>
        <w:t xml:space="preserve"> </w:t>
      </w:r>
      <w:proofErr w:type="gramStart"/>
      <w:r w:rsidR="00B65301">
        <w:rPr>
          <w:sz w:val="28"/>
          <w:szCs w:val="28"/>
        </w:rPr>
        <w:t>Полтавского</w:t>
      </w:r>
      <w:proofErr w:type="gramEnd"/>
      <w:r w:rsidR="00B65301">
        <w:rPr>
          <w:sz w:val="28"/>
          <w:szCs w:val="28"/>
        </w:rPr>
        <w:t xml:space="preserve"> </w:t>
      </w:r>
    </w:p>
    <w:p w:rsidR="00B65301" w:rsidRDefault="00B65301" w:rsidP="00B653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</w:t>
      </w:r>
      <w:r w:rsidR="00C46D80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</w:t>
      </w:r>
      <w:r w:rsidR="00986F1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BA4F38">
        <w:rPr>
          <w:sz w:val="28"/>
          <w:szCs w:val="28"/>
        </w:rPr>
        <w:t>Ю.Н.Кот</w:t>
      </w:r>
    </w:p>
    <w:p w:rsidR="00B65301" w:rsidRDefault="00B65301" w:rsidP="00B65301">
      <w:pPr>
        <w:ind w:left="720"/>
        <w:jc w:val="both"/>
        <w:rPr>
          <w:sz w:val="28"/>
          <w:szCs w:val="28"/>
        </w:rPr>
      </w:pPr>
    </w:p>
    <w:p w:rsidR="00B65301" w:rsidRDefault="00B65301" w:rsidP="00B6530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депутатов Совета</w:t>
      </w:r>
    </w:p>
    <w:p w:rsidR="00B65301" w:rsidRDefault="00B65301" w:rsidP="00B6530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Полтавского городского поселения                                                 </w:t>
      </w:r>
      <w:r w:rsidR="00814D39">
        <w:rPr>
          <w:sz w:val="28"/>
          <w:szCs w:val="28"/>
        </w:rPr>
        <w:t xml:space="preserve">Ю. В. </w:t>
      </w:r>
      <w:proofErr w:type="spellStart"/>
      <w:r w:rsidR="00814D39">
        <w:rPr>
          <w:sz w:val="28"/>
          <w:szCs w:val="28"/>
        </w:rPr>
        <w:t>Лыбина</w:t>
      </w:r>
      <w:proofErr w:type="spellEnd"/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4D39" w:rsidRDefault="00814D39" w:rsidP="00C81D40">
      <w:pPr>
        <w:autoSpaceDE w:val="0"/>
        <w:autoSpaceDN w:val="0"/>
        <w:adjustRightInd w:val="0"/>
        <w:jc w:val="both"/>
        <w:rPr>
          <w:sz w:val="28"/>
          <w:szCs w:val="28"/>
        </w:rPr>
        <w:sectPr w:rsidR="00814D39" w:rsidSect="00986F1B">
          <w:pgSz w:w="11905" w:h="16838"/>
          <w:pgMar w:top="425" w:right="851" w:bottom="425" w:left="992" w:header="0" w:footer="0" w:gutter="0"/>
          <w:cols w:space="708"/>
          <w:noEndnote/>
          <w:docGrid w:linePitch="326"/>
        </w:sectPr>
      </w:pPr>
    </w:p>
    <w:p w:rsidR="00D90413" w:rsidRDefault="00BA240A" w:rsidP="00D90413">
      <w:pPr>
        <w:jc w:val="right"/>
      </w:pPr>
      <w:bookmarkStart w:id="0" w:name="sub_1000"/>
      <w:r w:rsidRPr="00BA240A">
        <w:rPr>
          <w:rStyle w:val="a4"/>
          <w:b w:val="0"/>
          <w:bCs/>
        </w:rPr>
        <w:lastRenderedPageBreak/>
        <w:t>Приложение</w:t>
      </w:r>
      <w:r w:rsidR="004B0B23">
        <w:rPr>
          <w:rStyle w:val="a4"/>
          <w:b w:val="0"/>
          <w:bCs/>
        </w:rPr>
        <w:t xml:space="preserve"> </w:t>
      </w:r>
      <w:r w:rsidRPr="00BA240A">
        <w:rPr>
          <w:rStyle w:val="a4"/>
          <w:b w:val="0"/>
          <w:bCs/>
        </w:rPr>
        <w:br/>
        <w:t xml:space="preserve">к </w:t>
      </w:r>
      <w:bookmarkEnd w:id="0"/>
      <w:r w:rsidR="00814D39">
        <w:rPr>
          <w:rStyle w:val="a4"/>
          <w:b w:val="0"/>
          <w:bCs/>
          <w:szCs w:val="24"/>
        </w:rPr>
        <w:t xml:space="preserve"> </w:t>
      </w:r>
      <w:r w:rsidR="00D90413">
        <w:t xml:space="preserve">решению Совета депутатов </w:t>
      </w:r>
    </w:p>
    <w:p w:rsidR="00D90413" w:rsidRDefault="00D90413" w:rsidP="00D90413">
      <w:pPr>
        <w:jc w:val="right"/>
      </w:pPr>
      <w:r>
        <w:t xml:space="preserve">Полтавского городского поселения </w:t>
      </w:r>
    </w:p>
    <w:p w:rsidR="00814D39" w:rsidRDefault="00D90413" w:rsidP="00D90413">
      <w:pPr>
        <w:jc w:val="right"/>
      </w:pPr>
      <w:r>
        <w:t xml:space="preserve">от 27.05.2022 № </w:t>
      </w:r>
      <w:r w:rsidR="002D3F4C">
        <w:t>25</w:t>
      </w:r>
    </w:p>
    <w:p w:rsidR="00482FB0" w:rsidRPr="00482FB0" w:rsidRDefault="00482FB0" w:rsidP="00482FB0">
      <w:pPr>
        <w:tabs>
          <w:tab w:val="left" w:pos="540"/>
        </w:tabs>
        <w:autoSpaceDE w:val="0"/>
        <w:autoSpaceDN w:val="0"/>
        <w:adjustRightInd w:val="0"/>
        <w:ind w:firstLine="709"/>
        <w:jc w:val="right"/>
        <w:rPr>
          <w:szCs w:val="24"/>
        </w:rPr>
      </w:pPr>
    </w:p>
    <w:p w:rsidR="001E225F" w:rsidRDefault="001E225F" w:rsidP="001E225F">
      <w:pPr>
        <w:jc w:val="right"/>
        <w:rPr>
          <w:rStyle w:val="a4"/>
          <w:rFonts w:ascii="Arial" w:hAnsi="Arial" w:cs="Arial"/>
          <w:bCs/>
        </w:rPr>
      </w:pPr>
    </w:p>
    <w:p w:rsidR="001E225F" w:rsidRDefault="001E225F" w:rsidP="001E225F"/>
    <w:p w:rsidR="001E225F" w:rsidRDefault="001E225F" w:rsidP="001E225F">
      <w:pPr>
        <w:pStyle w:val="1"/>
      </w:pPr>
      <w:r>
        <w:t>Значение коэффициента,</w:t>
      </w:r>
      <w:r>
        <w:br/>
        <w:t>применяемого для расчета размера арендной платы</w:t>
      </w:r>
    </w:p>
    <w:p w:rsidR="001E225F" w:rsidRDefault="001E225F" w:rsidP="001E225F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3"/>
        <w:gridCol w:w="9655"/>
        <w:gridCol w:w="4820"/>
      </w:tblGrid>
      <w:tr w:rsidR="00986F1B" w:rsidTr="004B0B23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1B" w:rsidRDefault="00986F1B" w:rsidP="001E225F">
            <w:pPr>
              <w:pStyle w:val="a6"/>
              <w:jc w:val="center"/>
            </w:pPr>
            <w:r>
              <w:t>N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9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Default="00986F1B" w:rsidP="008C605E">
            <w:pPr>
              <w:pStyle w:val="a6"/>
              <w:jc w:val="center"/>
            </w:pPr>
            <w:r>
              <w:t>Наименование вида разрешенного использования</w:t>
            </w:r>
          </w:p>
          <w:p w:rsidR="00986F1B" w:rsidRPr="008C605E" w:rsidRDefault="00986F1B" w:rsidP="008C605E">
            <w:pPr>
              <w:pStyle w:val="a6"/>
              <w:jc w:val="center"/>
              <w:rPr>
                <w:b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Default="00986F1B" w:rsidP="001E225F">
            <w:pPr>
              <w:pStyle w:val="a6"/>
              <w:jc w:val="center"/>
            </w:pPr>
            <w:r>
              <w:t>Значение коэффициента, %</w:t>
            </w:r>
          </w:p>
        </w:tc>
      </w:tr>
      <w:tr w:rsidR="00986F1B" w:rsidRPr="00482FB0" w:rsidTr="004B0B23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1B" w:rsidRPr="00482FB0" w:rsidRDefault="00986F1B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Pr="00482FB0" w:rsidRDefault="009A0BFC" w:rsidP="00941F4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020"/>
            <w:r>
              <w:t>Жилая застройка</w:t>
            </w:r>
            <w:bookmarkEnd w:id="1"/>
            <w:r>
              <w:t xml:space="preserve">: малоэтажная многоквартирная жилая застройка,  </w:t>
            </w:r>
            <w:proofErr w:type="spellStart"/>
            <w:r>
              <w:t>среднеэтажная</w:t>
            </w:r>
            <w:proofErr w:type="spellEnd"/>
            <w:r>
              <w:t xml:space="preserve"> жилая застройка, многоэтажная жилая застройка (высотная застройка)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Pr="00482FB0" w:rsidRDefault="00986F1B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86F1B" w:rsidRPr="00482FB0" w:rsidTr="004B0B23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1B" w:rsidRPr="00482FB0" w:rsidRDefault="00986F1B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Pr="00482FB0" w:rsidRDefault="009A0BFC" w:rsidP="00941F4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Жилая застройка: для индивидуального жилищного строительства, для ведения личного подсобного хозяйства (приусадебный земельный участок), блокированная жилая застройка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Pr="00482FB0" w:rsidRDefault="00986F1B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A0BFC" w:rsidRPr="00482FB0" w:rsidTr="004B0B23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FC" w:rsidRPr="00482FB0" w:rsidRDefault="009A0BFC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BFC" w:rsidRPr="00482FB0" w:rsidRDefault="009A0BFC" w:rsidP="00A84F1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Хранение автотранспорта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BFC" w:rsidRPr="00482FB0" w:rsidRDefault="009A0BFC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A0BFC" w:rsidRPr="00482FB0" w:rsidTr="004B0B23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FC" w:rsidRPr="00482FB0" w:rsidRDefault="009A0BFC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BFC" w:rsidRPr="00482FB0" w:rsidRDefault="009A0BFC" w:rsidP="00A84F1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Ведение огородничества, ведение садоводства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BFC" w:rsidRPr="00482FB0" w:rsidRDefault="009A0BFC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86F1B" w:rsidRPr="00482FB0" w:rsidTr="004B0B23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1B" w:rsidRPr="00482FB0" w:rsidRDefault="00986F1B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Pr="00482FB0" w:rsidRDefault="009A0BFC" w:rsidP="00E97C3A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sub_1040"/>
            <w:proofErr w:type="gramStart"/>
            <w:r>
              <w:t>Предпринимательство</w:t>
            </w:r>
            <w:bookmarkEnd w:id="2"/>
            <w:r>
              <w:t xml:space="preserve"> (объекты торговли (торговые центры, торгово-развлекательные центры (комплексы), рынки, магазины, общественное питание, развлечение, развлекательные мероприятия, служебные гаражи, объекты дорожного сервиса, выставочно-ярмарочная деятельность), бытовое обслуживание</w:t>
            </w:r>
            <w:proofErr w:type="gram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Pr="00482FB0" w:rsidRDefault="00986F1B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A0BFC" w:rsidRPr="00482FB0" w:rsidTr="004B0B23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FC" w:rsidRPr="00482FB0" w:rsidRDefault="009A0BFC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BFC" w:rsidRPr="00482FB0" w:rsidRDefault="009A0BFC" w:rsidP="00A84F1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Передвижное жилье, гостиничное обслуживание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BFC" w:rsidRPr="00482FB0" w:rsidRDefault="009A0BFC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A0BFC" w:rsidRPr="00482FB0" w:rsidTr="004B0B23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FC" w:rsidRPr="00482FB0" w:rsidRDefault="009A0BFC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BFC" w:rsidRPr="00482FB0" w:rsidRDefault="009A0BFC" w:rsidP="00A84F1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Деловое управление, банковская и страховая деятельность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BFC" w:rsidRPr="00482FB0" w:rsidRDefault="009A0BFC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86F1B" w:rsidRPr="00482FB0" w:rsidTr="004B0B23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1B" w:rsidRPr="00482FB0" w:rsidRDefault="00986F1B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Pr="00482FB0" w:rsidRDefault="009A0BFC" w:rsidP="008C605E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Природно-познавательный туризм, туристическое обслуживание, охота и рыбалка, поля для гольфа или конных прогулок, курортная деятельность, санаторная деятельность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Pr="00482FB0" w:rsidRDefault="00986F1B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86F1B" w:rsidRPr="00482FB0" w:rsidTr="004B0B23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1B" w:rsidRPr="00482FB0" w:rsidRDefault="00986F1B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Pr="00482FB0" w:rsidRDefault="009A0BFC" w:rsidP="008C605E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t xml:space="preserve">Хранение и переработка сельскохозяйственной продукции, обеспечение сельскохозяйственного производства, </w:t>
            </w:r>
            <w:bookmarkStart w:id="3" w:name="sub_1060"/>
            <w:r>
              <w:t>производственная деятельность</w:t>
            </w:r>
            <w:bookmarkEnd w:id="3"/>
            <w:r>
              <w:t xml:space="preserve">, </w:t>
            </w:r>
            <w:proofErr w:type="spellStart"/>
            <w:r>
              <w:t>недропользование</w:t>
            </w:r>
            <w:proofErr w:type="spellEnd"/>
            <w:r>
              <w:t>, тяжелая промышленность, автомобилестроительная промышленность, легкая промышленность, фармацевтическая промышленность, пищевая промышленность, нефтехимическая промышленность, строительная промышленность, связь, склад, целлюлозно-бумажная промышленность</w:t>
            </w:r>
            <w:proofErr w:type="gram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Pr="00482FB0" w:rsidRDefault="00986F1B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86F1B" w:rsidRPr="00482FB0" w:rsidTr="004B0B23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1B" w:rsidRPr="00482FB0" w:rsidRDefault="00986F1B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Pr="00482FB0" w:rsidRDefault="009A0BFC" w:rsidP="008C605E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Коммунальное обслуживание (предоставление коммунальных услуг, административные здания организаций, обеспечивающих предоставление коммунальных услуг), социальное обслуживание, энергетика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Pr="00482FB0" w:rsidRDefault="00986F1B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86F1B" w:rsidRPr="00482FB0" w:rsidTr="004B0B23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1B" w:rsidRPr="00482FB0" w:rsidRDefault="00986F1B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9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Pr="00482FB0" w:rsidRDefault="009A0BFC" w:rsidP="008C605E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Общее пользование водными объектами, специальное пользование водными объектами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Pr="00482FB0" w:rsidRDefault="00986F1B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86F1B" w:rsidRPr="00482FB0" w:rsidTr="004B0B23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1B" w:rsidRPr="00482FB0" w:rsidRDefault="00986F1B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Pr="00482FB0" w:rsidRDefault="009A0BFC" w:rsidP="008C605E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Автомобильный транспорт, т</w:t>
            </w:r>
            <w:r w:rsidR="00986F1B">
              <w:t>рубопроводный транспорт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Pr="00482FB0" w:rsidRDefault="00986F1B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86F1B" w:rsidRPr="00482FB0" w:rsidTr="004B0B23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1B" w:rsidRPr="00482FB0" w:rsidRDefault="00986F1B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Pr="00482FB0" w:rsidRDefault="00986F1B" w:rsidP="008C605E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sub_1050"/>
            <w:r>
              <w:t>Отдых (рекреация)</w:t>
            </w:r>
            <w:bookmarkEnd w:id="4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Pr="00482FB0" w:rsidRDefault="00986F1B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86F1B" w:rsidRPr="00482FB0" w:rsidTr="004B0B23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1B" w:rsidRPr="00482FB0" w:rsidRDefault="00986F1B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Pr="00482FB0" w:rsidRDefault="009A0BFC" w:rsidP="00DD46E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t xml:space="preserve">Растениеводство (выращивание зерновых и иных сельскохозяйственных культур, овощеводство, выращивание тонизирующих, лекарственных, цветочных культур, садоводство, </w:t>
            </w:r>
            <w:bookmarkStart w:id="5" w:name="sub_1151"/>
            <w:r>
              <w:t>виноградарство</w:t>
            </w:r>
            <w:bookmarkEnd w:id="5"/>
            <w:r>
              <w:t>, выращивание льна и конопли, животноводство, скотоводство, звероводство, птицеводство, свиноводство, пчеловодство, рыбоводство,  хранение и переработка сельскохозяйственной продукции, ведение личного подсобного хозяйства на полевых участках, питомники, обеспечение сельскохозяйственного производства, сенокошение, выпас сельскохозяйственных животных)</w:t>
            </w:r>
            <w:proofErr w:type="gram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Pr="00482FB0" w:rsidRDefault="00986F1B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986F1B" w:rsidRPr="00482FB0" w:rsidTr="004B0B23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1B" w:rsidRPr="00482FB0" w:rsidRDefault="00986F1B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Pr="00482FB0" w:rsidRDefault="009A0BFC" w:rsidP="008C605E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sub_1080"/>
            <w:r>
              <w:t>Обеспечение обороны и безопасности</w:t>
            </w:r>
            <w:bookmarkEnd w:id="6"/>
            <w:r>
              <w:t xml:space="preserve">, обеспечение вооруженных сил, охрана Государственной границы Российской Федерации, обеспечение внутреннего правопорядка, обеспечение деятельности по исполнению наказаний, </w:t>
            </w:r>
            <w:bookmarkStart w:id="7" w:name="sub_10120"/>
            <w:r>
              <w:t>земельные участки (территории) общего пользования</w:t>
            </w:r>
            <w:bookmarkEnd w:id="7"/>
            <w:r>
              <w:t>, запас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Pr="00482FB0" w:rsidRDefault="00986F1B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86F1B" w:rsidRPr="00482FB0" w:rsidTr="004B0B23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1B" w:rsidRPr="00482FB0" w:rsidRDefault="00986F1B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sub_11017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bookmarkEnd w:id="8"/>
          </w:p>
        </w:tc>
        <w:tc>
          <w:tcPr>
            <w:tcW w:w="9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Pr="00482FB0" w:rsidRDefault="009A0BFC" w:rsidP="008C605E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t xml:space="preserve">Научное обеспечение сельского хозяйства, социальное обслуживание, амбулаторно-поликлиническое обслуживание, стационарное медицинское обслуживание, образование и просвещение (дошкольное, начальное и среднее общее образование, среднее и высшее профессиональное образование), культурное развитие (объекты </w:t>
            </w:r>
            <w:proofErr w:type="spellStart"/>
            <w:r>
              <w:t>культурно-досуговой</w:t>
            </w:r>
            <w:proofErr w:type="spellEnd"/>
            <w:r>
              <w:t xml:space="preserve"> деятельности, парки культуры и отдыха, цирки и зверинцы), религиозное использование (осуществление религиозных обрядов, религиозное управление и образование), общественное управление (государственное управление, представительская деятельность), обеспечение научной деятельности (обеспечение деятельности в области гидрометеорологии</w:t>
            </w:r>
            <w:proofErr w:type="gramEnd"/>
            <w:r>
              <w:t xml:space="preserve"> </w:t>
            </w:r>
            <w:proofErr w:type="gramStart"/>
            <w:r>
              <w:t>и смежных с ней областях, проведение научных исследований, проведение научных испытаний), ветеринарное обслуживание (амбулаторное ветеринарное обслуживание, приюты для животных), спорт, историко-культурная деятельность, ритуальная деятельность, специальная деятельность</w:t>
            </w:r>
            <w:proofErr w:type="gram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F1B" w:rsidRPr="00482FB0" w:rsidRDefault="00986F1B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</w:tr>
    </w:tbl>
    <w:p w:rsidR="001E225F" w:rsidRPr="00482FB0" w:rsidRDefault="001E225F" w:rsidP="001E225F">
      <w:pPr>
        <w:rPr>
          <w:sz w:val="20"/>
        </w:rPr>
      </w:pPr>
    </w:p>
    <w:sectPr w:rsidR="001E225F" w:rsidRPr="00482FB0" w:rsidSect="00482FB0">
      <w:pgSz w:w="16838" w:h="11905" w:orient="landscape"/>
      <w:pgMar w:top="993" w:right="426" w:bottom="851" w:left="426" w:header="0" w:footer="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56E3"/>
    <w:multiLevelType w:val="hybridMultilevel"/>
    <w:tmpl w:val="E6A294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D2B8A"/>
    <w:multiLevelType w:val="hybridMultilevel"/>
    <w:tmpl w:val="F3D03DC6"/>
    <w:lvl w:ilvl="0" w:tplc="4B5A170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5C38F9"/>
    <w:multiLevelType w:val="hybridMultilevel"/>
    <w:tmpl w:val="A0544010"/>
    <w:lvl w:ilvl="0" w:tplc="917CA904">
      <w:start w:val="1"/>
      <w:numFmt w:val="decimal"/>
      <w:lvlText w:val="%1."/>
      <w:lvlJc w:val="left"/>
      <w:pPr>
        <w:ind w:left="2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9" w:hanging="360"/>
      </w:pPr>
    </w:lvl>
    <w:lvl w:ilvl="2" w:tplc="0419001B" w:tentative="1">
      <w:start w:val="1"/>
      <w:numFmt w:val="lowerRoman"/>
      <w:lvlText w:val="%3."/>
      <w:lvlJc w:val="right"/>
      <w:pPr>
        <w:ind w:left="3619" w:hanging="180"/>
      </w:pPr>
    </w:lvl>
    <w:lvl w:ilvl="3" w:tplc="0419000F" w:tentative="1">
      <w:start w:val="1"/>
      <w:numFmt w:val="decimal"/>
      <w:lvlText w:val="%4."/>
      <w:lvlJc w:val="left"/>
      <w:pPr>
        <w:ind w:left="4339" w:hanging="360"/>
      </w:pPr>
    </w:lvl>
    <w:lvl w:ilvl="4" w:tplc="04190019" w:tentative="1">
      <w:start w:val="1"/>
      <w:numFmt w:val="lowerLetter"/>
      <w:lvlText w:val="%5."/>
      <w:lvlJc w:val="left"/>
      <w:pPr>
        <w:ind w:left="5059" w:hanging="360"/>
      </w:pPr>
    </w:lvl>
    <w:lvl w:ilvl="5" w:tplc="0419001B" w:tentative="1">
      <w:start w:val="1"/>
      <w:numFmt w:val="lowerRoman"/>
      <w:lvlText w:val="%6."/>
      <w:lvlJc w:val="right"/>
      <w:pPr>
        <w:ind w:left="5779" w:hanging="180"/>
      </w:pPr>
    </w:lvl>
    <w:lvl w:ilvl="6" w:tplc="0419000F" w:tentative="1">
      <w:start w:val="1"/>
      <w:numFmt w:val="decimal"/>
      <w:lvlText w:val="%7."/>
      <w:lvlJc w:val="left"/>
      <w:pPr>
        <w:ind w:left="6499" w:hanging="360"/>
      </w:pPr>
    </w:lvl>
    <w:lvl w:ilvl="7" w:tplc="04190019" w:tentative="1">
      <w:start w:val="1"/>
      <w:numFmt w:val="lowerLetter"/>
      <w:lvlText w:val="%8."/>
      <w:lvlJc w:val="left"/>
      <w:pPr>
        <w:ind w:left="7219" w:hanging="360"/>
      </w:pPr>
    </w:lvl>
    <w:lvl w:ilvl="8" w:tplc="0419001B" w:tentative="1">
      <w:start w:val="1"/>
      <w:numFmt w:val="lowerRoman"/>
      <w:lvlText w:val="%9."/>
      <w:lvlJc w:val="right"/>
      <w:pPr>
        <w:ind w:left="7939" w:hanging="180"/>
      </w:pPr>
    </w:lvl>
  </w:abstractNum>
  <w:abstractNum w:abstractNumId="3">
    <w:nsid w:val="48E00CC9"/>
    <w:multiLevelType w:val="hybridMultilevel"/>
    <w:tmpl w:val="6F660E3A"/>
    <w:lvl w:ilvl="0" w:tplc="27EE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81D40"/>
    <w:rsid w:val="000A7216"/>
    <w:rsid w:val="001C32A3"/>
    <w:rsid w:val="001E225F"/>
    <w:rsid w:val="0025793E"/>
    <w:rsid w:val="002C38F3"/>
    <w:rsid w:val="002D3F4C"/>
    <w:rsid w:val="003036CC"/>
    <w:rsid w:val="00416E6C"/>
    <w:rsid w:val="00482FB0"/>
    <w:rsid w:val="004B0B23"/>
    <w:rsid w:val="004C3DDA"/>
    <w:rsid w:val="004D4F13"/>
    <w:rsid w:val="004F09DD"/>
    <w:rsid w:val="005C27F6"/>
    <w:rsid w:val="006318DA"/>
    <w:rsid w:val="00711A0A"/>
    <w:rsid w:val="00741972"/>
    <w:rsid w:val="00750AA4"/>
    <w:rsid w:val="007E69F0"/>
    <w:rsid w:val="00814D39"/>
    <w:rsid w:val="008C605E"/>
    <w:rsid w:val="00900F30"/>
    <w:rsid w:val="00941F49"/>
    <w:rsid w:val="00986F1B"/>
    <w:rsid w:val="009A0BFC"/>
    <w:rsid w:val="009B263B"/>
    <w:rsid w:val="00A84F14"/>
    <w:rsid w:val="00A95300"/>
    <w:rsid w:val="00AD59C7"/>
    <w:rsid w:val="00B65301"/>
    <w:rsid w:val="00B83377"/>
    <w:rsid w:val="00BA240A"/>
    <w:rsid w:val="00BA4F38"/>
    <w:rsid w:val="00BC734E"/>
    <w:rsid w:val="00BD68EC"/>
    <w:rsid w:val="00C370A2"/>
    <w:rsid w:val="00C46D80"/>
    <w:rsid w:val="00C81D40"/>
    <w:rsid w:val="00D17FC3"/>
    <w:rsid w:val="00D26D0B"/>
    <w:rsid w:val="00D37547"/>
    <w:rsid w:val="00D90413"/>
    <w:rsid w:val="00D977AF"/>
    <w:rsid w:val="00DD46E0"/>
    <w:rsid w:val="00E0360E"/>
    <w:rsid w:val="00E97C3A"/>
    <w:rsid w:val="00ED122E"/>
    <w:rsid w:val="00ED5520"/>
    <w:rsid w:val="00EE7C52"/>
    <w:rsid w:val="00F111A4"/>
    <w:rsid w:val="00F86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240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rsid w:val="00C81D40"/>
    <w:rPr>
      <w:rFonts w:ascii="Sylfaen" w:hAnsi="Sylfaen" w:cs="Sylfaen"/>
      <w:sz w:val="24"/>
      <w:szCs w:val="24"/>
    </w:rPr>
  </w:style>
  <w:style w:type="paragraph" w:styleId="a3">
    <w:name w:val="List Paragraph"/>
    <w:basedOn w:val="a"/>
    <w:uiPriority w:val="34"/>
    <w:qFormat/>
    <w:rsid w:val="00BA240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A240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A240A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BA240A"/>
    <w:rPr>
      <w:rFonts w:cs="Times New Roman"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1E225F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Cs w:val="24"/>
    </w:rPr>
  </w:style>
  <w:style w:type="paragraph" w:customStyle="1" w:styleId="a7">
    <w:name w:val="Прижатый влево"/>
    <w:basedOn w:val="a"/>
    <w:next w:val="a"/>
    <w:uiPriority w:val="99"/>
    <w:rsid w:val="001E225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Cs w:val="24"/>
    </w:rPr>
  </w:style>
  <w:style w:type="paragraph" w:customStyle="1" w:styleId="ConsTitle">
    <w:name w:val="ConsTitle"/>
    <w:rsid w:val="00BC73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8">
    <w:name w:val="Emphasis"/>
    <w:basedOn w:val="a0"/>
    <w:uiPriority w:val="20"/>
    <w:qFormat/>
    <w:rsid w:val="00814D3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5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21</cp:revision>
  <cp:lastPrinted>2019-06-03T03:15:00Z</cp:lastPrinted>
  <dcterms:created xsi:type="dcterms:W3CDTF">2019-05-20T11:51:00Z</dcterms:created>
  <dcterms:modified xsi:type="dcterms:W3CDTF">2022-05-30T02:54:00Z</dcterms:modified>
</cp:coreProperties>
</file>