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D42CC6">
        <w:t>01 марта</w:t>
      </w:r>
      <w:r w:rsidR="000565F7">
        <w:t xml:space="preserve"> </w:t>
      </w:r>
      <w:r w:rsidR="00BB1DA1">
        <w:t xml:space="preserve">  </w:t>
      </w:r>
      <w:r w:rsidR="000565F7">
        <w:t>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D42CC6">
        <w:t>9</w:t>
      </w:r>
      <w:r w:rsidR="000076E1">
        <w:t xml:space="preserve">  </w:t>
      </w:r>
    </w:p>
    <w:p w:rsidR="006135AE" w:rsidRDefault="006135AE" w:rsidP="006135AE">
      <w:pPr>
        <w:spacing w:after="0" w:line="240" w:lineRule="auto"/>
        <w:ind w:firstLine="709"/>
        <w:jc w:val="center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О перераспределении денежных средств бюджета Полтавского городского поселения </w:t>
      </w:r>
      <w:r w:rsidRPr="00BE1DC2">
        <w:rPr>
          <w:rFonts w:eastAsia="Times New Roman"/>
          <w:szCs w:val="28"/>
          <w:lang w:eastAsia="ru-RU"/>
        </w:rPr>
        <w:t xml:space="preserve">на </w:t>
      </w:r>
      <w:r w:rsidRPr="00BE1DC2">
        <w:rPr>
          <w:szCs w:val="28"/>
        </w:rPr>
        <w:t>202</w:t>
      </w:r>
      <w:r>
        <w:rPr>
          <w:szCs w:val="28"/>
        </w:rPr>
        <w:t>2</w:t>
      </w:r>
      <w:r w:rsidRPr="00BE1DC2">
        <w:rPr>
          <w:szCs w:val="28"/>
        </w:rPr>
        <w:t xml:space="preserve"> год и на плановый период 202</w:t>
      </w:r>
      <w:r>
        <w:rPr>
          <w:szCs w:val="28"/>
        </w:rPr>
        <w:t>3</w:t>
      </w:r>
      <w:r w:rsidRPr="00BE1DC2">
        <w:rPr>
          <w:szCs w:val="28"/>
        </w:rPr>
        <w:t xml:space="preserve"> и 202</w:t>
      </w:r>
      <w:r>
        <w:rPr>
          <w:szCs w:val="28"/>
        </w:rPr>
        <w:t>4</w:t>
      </w:r>
      <w:r w:rsidRPr="00BE1DC2">
        <w:rPr>
          <w:szCs w:val="28"/>
        </w:rPr>
        <w:t xml:space="preserve"> годов</w:t>
      </w:r>
      <w:r w:rsidR="00E32EC6" w:rsidRPr="00E32EC6">
        <w:rPr>
          <w:rFonts w:eastAsia="Times New Roman"/>
          <w:szCs w:val="28"/>
          <w:lang w:eastAsia="ru-RU"/>
        </w:rPr>
        <w:t xml:space="preserve"> </w:t>
      </w:r>
      <w:r w:rsidR="00E32EC6">
        <w:rPr>
          <w:rFonts w:eastAsia="Times New Roman"/>
          <w:szCs w:val="28"/>
          <w:lang w:eastAsia="ru-RU"/>
        </w:rPr>
        <w:t>для  формирования маневренного  жилого фонда с целью  предоставления помещений по договорам социального найма.</w:t>
      </w:r>
    </w:p>
    <w:p w:rsidR="006135AE" w:rsidRDefault="006135AE" w:rsidP="006135AE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461CB1" w:rsidRDefault="00461CB1" w:rsidP="006135AE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6135AE" w:rsidRDefault="006135AE" w:rsidP="006135AE">
      <w:pPr>
        <w:ind w:firstLine="709"/>
        <w:jc w:val="both"/>
      </w:pPr>
      <w:proofErr w:type="gramStart"/>
      <w: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Федерации, Уставом Полтавского городского поселения, </w:t>
      </w:r>
      <w:r w:rsidR="00461CB1">
        <w:t xml:space="preserve">на основании акта </w:t>
      </w:r>
      <w:r w:rsidR="00D42CC6">
        <w:t xml:space="preserve">обследования помещения  от 11.02.2022, </w:t>
      </w:r>
      <w:r w:rsidR="00461CB1">
        <w:t xml:space="preserve"> </w:t>
      </w:r>
      <w:r w:rsidR="00D42CC6">
        <w:t>принимая во внимание доклад председателя Совета общественности, депутата Артеменко Л.И.</w:t>
      </w:r>
      <w:r>
        <w:t>,</w:t>
      </w:r>
      <w:r w:rsidR="00D42CC6" w:rsidRPr="00D42CC6">
        <w:t xml:space="preserve"> </w:t>
      </w:r>
      <w:r w:rsidR="00D42CC6">
        <w:t xml:space="preserve">письмо Главы Полтавского городского поселения </w:t>
      </w:r>
      <w:r w:rsidR="00D42CC6" w:rsidRPr="00026E14">
        <w:t xml:space="preserve">от </w:t>
      </w:r>
      <w:r w:rsidR="00D42CC6">
        <w:t>2</w:t>
      </w:r>
      <w:r w:rsidR="00E25104">
        <w:t>7</w:t>
      </w:r>
      <w:r w:rsidR="00D42CC6">
        <w:t>.01.2022 года председателю  Совета Полтавского городского поселения,</w:t>
      </w:r>
      <w:r>
        <w:t xml:space="preserve"> Совет депутатов Полтавского городского поселения  решил:</w:t>
      </w:r>
      <w:proofErr w:type="gramEnd"/>
    </w:p>
    <w:p w:rsidR="00090FB6" w:rsidRPr="006135AE" w:rsidRDefault="006135AE" w:rsidP="006135AE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 xml:space="preserve">    </w:t>
      </w:r>
      <w:r w:rsidR="00760DD2"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Pr="00BE1DC2">
        <w:rPr>
          <w:rFonts w:eastAsia="Times New Roman"/>
          <w:szCs w:val="28"/>
          <w:lang w:eastAsia="ru-RU"/>
        </w:rPr>
        <w:t xml:space="preserve">на </w:t>
      </w:r>
      <w:r w:rsidRPr="00BE1DC2">
        <w:rPr>
          <w:szCs w:val="28"/>
        </w:rPr>
        <w:t>202</w:t>
      </w:r>
      <w:r>
        <w:rPr>
          <w:szCs w:val="28"/>
        </w:rPr>
        <w:t>2</w:t>
      </w:r>
      <w:r w:rsidRPr="00BE1DC2">
        <w:rPr>
          <w:szCs w:val="28"/>
        </w:rPr>
        <w:t xml:space="preserve"> год и на плановый период 202</w:t>
      </w:r>
      <w:r>
        <w:rPr>
          <w:szCs w:val="28"/>
        </w:rPr>
        <w:t>3</w:t>
      </w:r>
      <w:r w:rsidRPr="00BE1DC2">
        <w:rPr>
          <w:szCs w:val="28"/>
        </w:rPr>
        <w:t xml:space="preserve"> и 202</w:t>
      </w:r>
      <w:r>
        <w:rPr>
          <w:szCs w:val="28"/>
        </w:rPr>
        <w:t>4</w:t>
      </w:r>
      <w:r w:rsidRPr="00BE1DC2">
        <w:rPr>
          <w:szCs w:val="28"/>
        </w:rPr>
        <w:t xml:space="preserve"> годов</w:t>
      </w:r>
      <w:r w:rsidR="003450A3">
        <w:rPr>
          <w:szCs w:val="28"/>
        </w:rPr>
        <w:t xml:space="preserve"> </w:t>
      </w:r>
      <w:r w:rsidR="003450A3">
        <w:rPr>
          <w:rFonts w:eastAsia="Times New Roman"/>
          <w:szCs w:val="28"/>
          <w:lang w:eastAsia="ru-RU"/>
        </w:rPr>
        <w:t xml:space="preserve">для </w:t>
      </w:r>
      <w:r w:rsidR="00461CB1">
        <w:rPr>
          <w:rFonts w:eastAsia="Times New Roman"/>
          <w:szCs w:val="28"/>
          <w:lang w:eastAsia="ru-RU"/>
        </w:rPr>
        <w:t xml:space="preserve"> формировани</w:t>
      </w:r>
      <w:r w:rsidR="00E25104">
        <w:rPr>
          <w:rFonts w:eastAsia="Times New Roman"/>
          <w:szCs w:val="28"/>
          <w:lang w:eastAsia="ru-RU"/>
        </w:rPr>
        <w:t>я</w:t>
      </w:r>
      <w:r w:rsidR="00461CB1">
        <w:rPr>
          <w:rFonts w:eastAsia="Times New Roman"/>
          <w:szCs w:val="28"/>
          <w:lang w:eastAsia="ru-RU"/>
        </w:rPr>
        <w:t xml:space="preserve"> маневренного </w:t>
      </w:r>
      <w:r w:rsidR="00123F4A">
        <w:rPr>
          <w:rFonts w:eastAsia="Times New Roman"/>
          <w:szCs w:val="28"/>
          <w:lang w:eastAsia="ru-RU"/>
        </w:rPr>
        <w:t xml:space="preserve"> жилого </w:t>
      </w:r>
      <w:r w:rsidR="00461CB1">
        <w:rPr>
          <w:rFonts w:eastAsia="Times New Roman"/>
          <w:szCs w:val="28"/>
          <w:lang w:eastAsia="ru-RU"/>
        </w:rPr>
        <w:t xml:space="preserve">фонда </w:t>
      </w:r>
      <w:r w:rsidR="003450A3">
        <w:rPr>
          <w:rFonts w:eastAsia="Times New Roman"/>
          <w:szCs w:val="28"/>
          <w:lang w:eastAsia="ru-RU"/>
        </w:rPr>
        <w:t xml:space="preserve">с целью </w:t>
      </w:r>
      <w:r w:rsidR="00461CB1">
        <w:rPr>
          <w:rFonts w:eastAsia="Times New Roman"/>
          <w:szCs w:val="28"/>
          <w:lang w:eastAsia="ru-RU"/>
        </w:rPr>
        <w:t xml:space="preserve"> предоставления</w:t>
      </w:r>
      <w:r w:rsidR="003450A3">
        <w:rPr>
          <w:rFonts w:eastAsia="Times New Roman"/>
          <w:szCs w:val="28"/>
          <w:lang w:eastAsia="ru-RU"/>
        </w:rPr>
        <w:t xml:space="preserve"> помещений</w:t>
      </w:r>
      <w:r w:rsidR="00D42CC6">
        <w:rPr>
          <w:rFonts w:eastAsia="Times New Roman"/>
          <w:szCs w:val="28"/>
          <w:lang w:eastAsia="ru-RU"/>
        </w:rPr>
        <w:t xml:space="preserve"> по договорам социального найма</w:t>
      </w:r>
      <w:r w:rsidR="003450A3">
        <w:rPr>
          <w:rFonts w:eastAsia="Times New Roman"/>
          <w:szCs w:val="28"/>
          <w:lang w:eastAsia="ru-RU"/>
        </w:rPr>
        <w:t xml:space="preserve"> </w:t>
      </w:r>
      <w:r w:rsidR="00D42CC6">
        <w:rPr>
          <w:rFonts w:eastAsia="Times New Roman"/>
          <w:szCs w:val="28"/>
          <w:lang w:eastAsia="ru-RU"/>
        </w:rPr>
        <w:t>в связи с отсутствием лимитов бюджетных обязательств и невозможностью перепланировки помещений под отдельные квартиры.</w:t>
      </w:r>
    </w:p>
    <w:p w:rsidR="00760DD2" w:rsidRDefault="006135AE" w:rsidP="00DA65EC">
      <w:pPr>
        <w:spacing w:line="240" w:lineRule="auto"/>
        <w:ind w:firstLine="709"/>
        <w:jc w:val="both"/>
      </w:pPr>
      <w:r>
        <w:t xml:space="preserve"> </w:t>
      </w:r>
      <w:r w:rsidR="00760DD2"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23F4A"/>
    <w:rsid w:val="00135F9A"/>
    <w:rsid w:val="00142D69"/>
    <w:rsid w:val="00153D3D"/>
    <w:rsid w:val="0018185E"/>
    <w:rsid w:val="001855C9"/>
    <w:rsid w:val="001B7999"/>
    <w:rsid w:val="001D594E"/>
    <w:rsid w:val="001F4AD3"/>
    <w:rsid w:val="00247A3A"/>
    <w:rsid w:val="002620AD"/>
    <w:rsid w:val="00262704"/>
    <w:rsid w:val="002C2205"/>
    <w:rsid w:val="002E36D2"/>
    <w:rsid w:val="003450A3"/>
    <w:rsid w:val="003D1B15"/>
    <w:rsid w:val="004256C8"/>
    <w:rsid w:val="00461CB1"/>
    <w:rsid w:val="00473B86"/>
    <w:rsid w:val="004B01CB"/>
    <w:rsid w:val="004B6816"/>
    <w:rsid w:val="004D428E"/>
    <w:rsid w:val="004E6B11"/>
    <w:rsid w:val="00514E46"/>
    <w:rsid w:val="005B1B05"/>
    <w:rsid w:val="005D29EB"/>
    <w:rsid w:val="006135AE"/>
    <w:rsid w:val="00627E8D"/>
    <w:rsid w:val="006710B9"/>
    <w:rsid w:val="006D7EC4"/>
    <w:rsid w:val="0071432D"/>
    <w:rsid w:val="007151A7"/>
    <w:rsid w:val="00752C86"/>
    <w:rsid w:val="0076042E"/>
    <w:rsid w:val="00760DD2"/>
    <w:rsid w:val="00782D85"/>
    <w:rsid w:val="007B2760"/>
    <w:rsid w:val="007C75D2"/>
    <w:rsid w:val="007E1117"/>
    <w:rsid w:val="00805AA1"/>
    <w:rsid w:val="00842CF7"/>
    <w:rsid w:val="00847C16"/>
    <w:rsid w:val="00854592"/>
    <w:rsid w:val="008609C1"/>
    <w:rsid w:val="008735DA"/>
    <w:rsid w:val="008D65DF"/>
    <w:rsid w:val="008E38F6"/>
    <w:rsid w:val="008F243A"/>
    <w:rsid w:val="008F5C45"/>
    <w:rsid w:val="00A833C9"/>
    <w:rsid w:val="00B37501"/>
    <w:rsid w:val="00B46708"/>
    <w:rsid w:val="00B6726B"/>
    <w:rsid w:val="00B96F79"/>
    <w:rsid w:val="00BA38C0"/>
    <w:rsid w:val="00BB1DA1"/>
    <w:rsid w:val="00BD2652"/>
    <w:rsid w:val="00C47538"/>
    <w:rsid w:val="00CB2959"/>
    <w:rsid w:val="00CE578B"/>
    <w:rsid w:val="00CF0191"/>
    <w:rsid w:val="00D42CC6"/>
    <w:rsid w:val="00DA65EC"/>
    <w:rsid w:val="00DE2DCC"/>
    <w:rsid w:val="00E25104"/>
    <w:rsid w:val="00E306FA"/>
    <w:rsid w:val="00E32EC6"/>
    <w:rsid w:val="00EA57D0"/>
    <w:rsid w:val="00EA5809"/>
    <w:rsid w:val="00EB261B"/>
    <w:rsid w:val="00EB6B38"/>
    <w:rsid w:val="00F8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2FCE-E17A-4D6C-B9FF-6CB61FAB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43</cp:revision>
  <cp:lastPrinted>2022-03-14T04:10:00Z</cp:lastPrinted>
  <dcterms:created xsi:type="dcterms:W3CDTF">2020-10-01T06:42:00Z</dcterms:created>
  <dcterms:modified xsi:type="dcterms:W3CDTF">2022-03-15T06:33:00Z</dcterms:modified>
</cp:coreProperties>
</file>