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970" w:rsidRDefault="00DC1970" w:rsidP="00DC1970">
      <w:pPr>
        <w:pStyle w:val="Standard"/>
        <w:ind w:left="-709"/>
        <w:jc w:val="right"/>
        <w:rPr>
          <w:rFonts w:ascii="Times New Roman" w:hAnsi="Times New Roman" w:cs="Times New Roman"/>
          <w:b/>
          <w:sz w:val="22"/>
          <w:szCs w:val="22"/>
          <w:u w:val="single"/>
        </w:rPr>
      </w:pPr>
    </w:p>
    <w:p w:rsidR="00DC1970" w:rsidRPr="007E602B" w:rsidRDefault="00DC1970" w:rsidP="00DC1970">
      <w:pPr>
        <w:pStyle w:val="Standard"/>
        <w:ind w:left="-709"/>
        <w:jc w:val="center"/>
        <w:rPr>
          <w:sz w:val="22"/>
          <w:szCs w:val="22"/>
        </w:rPr>
      </w:pPr>
      <w:r w:rsidRPr="007E602B">
        <w:rPr>
          <w:rFonts w:ascii="Times New Roman" w:hAnsi="Times New Roman" w:cs="Times New Roman"/>
          <w:b/>
          <w:sz w:val="22"/>
          <w:szCs w:val="22"/>
          <w:u w:val="single"/>
        </w:rPr>
        <w:t xml:space="preserve">АДМИНИСТРАЦИЯ МУНИЦИПАЛЬНОГО ОБРАЗОВАНИЯ ПОЛТАВСКОГО </w:t>
      </w:r>
      <w:r>
        <w:rPr>
          <w:rFonts w:ascii="Times New Roman" w:hAnsi="Times New Roman" w:cs="Times New Roman"/>
          <w:b/>
          <w:sz w:val="22"/>
          <w:szCs w:val="22"/>
          <w:u w:val="single"/>
        </w:rPr>
        <w:t>Г</w:t>
      </w:r>
      <w:r w:rsidRPr="007E602B">
        <w:rPr>
          <w:rFonts w:ascii="Times New Roman" w:hAnsi="Times New Roman" w:cs="Times New Roman"/>
          <w:b/>
          <w:sz w:val="22"/>
          <w:szCs w:val="22"/>
          <w:u w:val="single"/>
        </w:rPr>
        <w:t>ОРОДСКОГО  ПОСЕЛЕНИЯ ПОЛТАВСКОГО МУНИЦИПАЛЬНОГО РАЙОНА ОМСКОЙ ОБЛАСТИ</w:t>
      </w:r>
    </w:p>
    <w:p w:rsidR="00DC1970" w:rsidRDefault="00DC1970" w:rsidP="00DC1970">
      <w:pPr>
        <w:pStyle w:val="Standard"/>
        <w:jc w:val="center"/>
        <w:rPr>
          <w:rFonts w:ascii="Times New Roman" w:hAnsi="Times New Roman" w:cs="Times New Roman"/>
          <w:sz w:val="28"/>
          <w:szCs w:val="28"/>
        </w:rPr>
      </w:pPr>
    </w:p>
    <w:p w:rsidR="00DC1970" w:rsidRPr="00E74480" w:rsidRDefault="00DC1970" w:rsidP="00DC1970">
      <w:pPr>
        <w:pStyle w:val="Standard"/>
        <w:jc w:val="center"/>
        <w:rPr>
          <w:rFonts w:ascii="Times New Roman" w:hAnsi="Times New Roman" w:cs="Times New Roman"/>
          <w:b/>
          <w:sz w:val="28"/>
          <w:szCs w:val="28"/>
        </w:rPr>
      </w:pPr>
    </w:p>
    <w:p w:rsidR="00DC1970" w:rsidRPr="00E74480" w:rsidRDefault="00DC1970" w:rsidP="00DC1970">
      <w:pPr>
        <w:pStyle w:val="Standard"/>
        <w:jc w:val="center"/>
        <w:rPr>
          <w:b/>
        </w:rPr>
      </w:pPr>
      <w:proofErr w:type="gramStart"/>
      <w:r w:rsidRPr="00E74480">
        <w:rPr>
          <w:rFonts w:ascii="Times New Roman" w:hAnsi="Times New Roman" w:cs="Times New Roman"/>
          <w:b/>
          <w:sz w:val="28"/>
          <w:szCs w:val="28"/>
        </w:rPr>
        <w:t>П</w:t>
      </w:r>
      <w:proofErr w:type="gramEnd"/>
      <w:r w:rsidRPr="00E74480">
        <w:rPr>
          <w:rFonts w:ascii="Times New Roman" w:hAnsi="Times New Roman" w:cs="Times New Roman"/>
          <w:b/>
          <w:sz w:val="28"/>
          <w:szCs w:val="28"/>
        </w:rPr>
        <w:t xml:space="preserve"> О С Т А Н О В Л Е Н И Е</w:t>
      </w:r>
    </w:p>
    <w:p w:rsidR="00DC1970" w:rsidRDefault="00DC1970" w:rsidP="00DC1970">
      <w:pPr>
        <w:pStyle w:val="Standard"/>
        <w:rPr>
          <w:rFonts w:ascii="Times New Roman" w:hAnsi="Times New Roman" w:cs="Times New Roman"/>
          <w:sz w:val="28"/>
          <w:szCs w:val="28"/>
        </w:rPr>
      </w:pPr>
    </w:p>
    <w:p w:rsidR="003E751C" w:rsidRDefault="00DC1970" w:rsidP="00DC1970">
      <w:pPr>
        <w:pStyle w:val="Standard"/>
        <w:rPr>
          <w:rFonts w:ascii="Times New Roman" w:hAnsi="Times New Roman" w:cs="Times New Roman"/>
          <w:sz w:val="28"/>
          <w:szCs w:val="28"/>
        </w:rPr>
      </w:pPr>
      <w:r>
        <w:rPr>
          <w:rFonts w:ascii="Times New Roman" w:hAnsi="Times New Roman" w:cs="Times New Roman"/>
          <w:sz w:val="28"/>
          <w:szCs w:val="28"/>
        </w:rPr>
        <w:t xml:space="preserve"> о</w:t>
      </w:r>
      <w:r w:rsidRPr="00DC1970">
        <w:rPr>
          <w:rFonts w:ascii="Times New Roman" w:hAnsi="Times New Roman" w:cs="Times New Roman"/>
          <w:sz w:val="28"/>
          <w:szCs w:val="28"/>
        </w:rPr>
        <w:t>т</w:t>
      </w:r>
      <w:r>
        <w:rPr>
          <w:rFonts w:ascii="Times New Roman" w:hAnsi="Times New Roman" w:cs="Times New Roman"/>
          <w:sz w:val="28"/>
          <w:szCs w:val="28"/>
        </w:rPr>
        <w:t xml:space="preserve"> </w:t>
      </w:r>
      <w:r w:rsidRPr="00DC1970">
        <w:rPr>
          <w:rFonts w:ascii="Times New Roman" w:hAnsi="Times New Roman" w:cs="Times New Roman"/>
          <w:sz w:val="28"/>
          <w:szCs w:val="28"/>
        </w:rPr>
        <w:t xml:space="preserve"> </w:t>
      </w:r>
      <w:r>
        <w:rPr>
          <w:rFonts w:ascii="Times New Roman" w:hAnsi="Times New Roman" w:cs="Times New Roman"/>
          <w:sz w:val="28"/>
          <w:szCs w:val="28"/>
        </w:rPr>
        <w:t>25 апреля 2017 года                                                                                     №39</w:t>
      </w:r>
    </w:p>
    <w:p w:rsidR="00DC1970" w:rsidRDefault="00DC1970" w:rsidP="00DC1970">
      <w:pPr>
        <w:pStyle w:val="Standard"/>
        <w:rPr>
          <w:rFonts w:ascii="Times New Roman" w:hAnsi="Times New Roman" w:cs="Times New Roman"/>
          <w:sz w:val="28"/>
          <w:szCs w:val="28"/>
        </w:rPr>
      </w:pPr>
    </w:p>
    <w:p w:rsidR="00870FEA" w:rsidRPr="00356756" w:rsidRDefault="00870FEA" w:rsidP="009A19AA">
      <w:pPr>
        <w:pStyle w:val="Standard"/>
        <w:ind w:firstLine="709"/>
        <w:jc w:val="center"/>
        <w:rPr>
          <w:rFonts w:ascii="Times New Roman" w:hAnsi="Times New Roman" w:cs="Times New Roman"/>
        </w:rPr>
      </w:pPr>
      <w:proofErr w:type="gramStart"/>
      <w:r w:rsidRPr="00356756">
        <w:rPr>
          <w:rFonts w:ascii="Times New Roman" w:hAnsi="Times New Roman" w:cs="Times New Roman"/>
        </w:rPr>
        <w:t xml:space="preserve">О внесении изменений  в Постановление администрации Полтавского городского поселения от  30.03.2017  года  №  30 «О проведении общественных обсуждений  проекта постановления «О внесении </w:t>
      </w:r>
      <w:r w:rsidR="009A19AA" w:rsidRPr="00356756">
        <w:rPr>
          <w:rFonts w:ascii="Times New Roman" w:hAnsi="Times New Roman" w:cs="Times New Roman"/>
        </w:rPr>
        <w:t>изменений в Постановление администрации Полтавского городского поселения от 24.09.2013 года № 53 «Об утверждении муниципальной программы Полтавского городского поселения Полтавского муниципального района Омской области  «Социально- экономическое развитие Полтавского городского поселения на 2014-2019 годы»</w:t>
      </w:r>
      <w:proofErr w:type="gramEnd"/>
    </w:p>
    <w:p w:rsidR="00515242" w:rsidRDefault="00515242" w:rsidP="009A19AA">
      <w:pPr>
        <w:pStyle w:val="Standard"/>
        <w:ind w:firstLine="709"/>
        <w:jc w:val="center"/>
        <w:rPr>
          <w:rFonts w:ascii="Times New Roman" w:hAnsi="Times New Roman" w:cs="Times New Roman"/>
          <w:sz w:val="28"/>
          <w:szCs w:val="28"/>
        </w:rPr>
      </w:pPr>
    </w:p>
    <w:p w:rsidR="00EB310B" w:rsidRPr="003F7183" w:rsidRDefault="00515242" w:rsidP="0026398F">
      <w:pPr>
        <w:autoSpaceDE w:val="0"/>
        <w:autoSpaceDN w:val="0"/>
        <w:adjustRightInd w:val="0"/>
        <w:ind w:firstLine="720"/>
        <w:jc w:val="both"/>
        <w:rPr>
          <w:sz w:val="28"/>
          <w:szCs w:val="28"/>
        </w:rPr>
      </w:pPr>
      <w:r w:rsidRPr="00702F97">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r>
        <w:rPr>
          <w:sz w:val="28"/>
          <w:szCs w:val="28"/>
        </w:rPr>
        <w:t>Постановлением Правительства Омской области от 14 марта 2017 № 62-п «О внесении изменений в постановление Правительства Омской области от 16.10.2013 № 264-п»</w:t>
      </w:r>
      <w:r w:rsidRPr="00702F97">
        <w:rPr>
          <w:sz w:val="28"/>
          <w:szCs w:val="28"/>
        </w:rPr>
        <w:t xml:space="preserve">, </w:t>
      </w:r>
      <w:hyperlink r:id="rId5" w:history="1">
        <w:r w:rsidRPr="00702F97">
          <w:rPr>
            <w:color w:val="000000"/>
            <w:sz w:val="28"/>
            <w:szCs w:val="28"/>
          </w:rPr>
          <w:t>Уставом</w:t>
        </w:r>
      </w:hyperlink>
      <w:r w:rsidRPr="00702F97">
        <w:rPr>
          <w:color w:val="000000"/>
          <w:sz w:val="28"/>
          <w:szCs w:val="28"/>
        </w:rPr>
        <w:t xml:space="preserve"> Полтавского городского поселения</w:t>
      </w:r>
      <w:r w:rsidRPr="00702F97">
        <w:rPr>
          <w:sz w:val="28"/>
          <w:szCs w:val="28"/>
        </w:rPr>
        <w:t xml:space="preserve">, </w:t>
      </w:r>
      <w:proofErr w:type="spellStart"/>
      <w:proofErr w:type="gramStart"/>
      <w:r w:rsidRPr="00702F97">
        <w:rPr>
          <w:b/>
          <w:sz w:val="28"/>
          <w:szCs w:val="28"/>
        </w:rPr>
        <w:t>п</w:t>
      </w:r>
      <w:proofErr w:type="spellEnd"/>
      <w:proofErr w:type="gramEnd"/>
      <w:r>
        <w:rPr>
          <w:b/>
          <w:sz w:val="28"/>
          <w:szCs w:val="28"/>
        </w:rPr>
        <w:t xml:space="preserve"> </w:t>
      </w:r>
      <w:r>
        <w:rPr>
          <w:b/>
          <w:color w:val="000000"/>
          <w:sz w:val="28"/>
          <w:szCs w:val="28"/>
        </w:rPr>
        <w:t xml:space="preserve">о с т а </w:t>
      </w:r>
      <w:proofErr w:type="spellStart"/>
      <w:r>
        <w:rPr>
          <w:b/>
          <w:color w:val="000000"/>
          <w:sz w:val="28"/>
          <w:szCs w:val="28"/>
        </w:rPr>
        <w:t>н</w:t>
      </w:r>
      <w:proofErr w:type="spellEnd"/>
      <w:r>
        <w:rPr>
          <w:b/>
          <w:color w:val="000000"/>
          <w:sz w:val="28"/>
          <w:szCs w:val="28"/>
        </w:rPr>
        <w:t xml:space="preserve"> о в л я </w:t>
      </w:r>
      <w:r w:rsidRPr="00702F97">
        <w:rPr>
          <w:b/>
          <w:color w:val="000000"/>
          <w:sz w:val="28"/>
          <w:szCs w:val="28"/>
        </w:rPr>
        <w:t>ю:</w:t>
      </w:r>
    </w:p>
    <w:p w:rsidR="003F7183" w:rsidRPr="00515242" w:rsidRDefault="00EB310B" w:rsidP="00515242">
      <w:pPr>
        <w:pStyle w:val="ConsPlusTitle"/>
        <w:widowControl/>
        <w:tabs>
          <w:tab w:val="left" w:pos="0"/>
        </w:tabs>
        <w:ind w:firstLine="709"/>
        <w:jc w:val="both"/>
        <w:rPr>
          <w:rFonts w:ascii="Times New Roman" w:hAnsi="Times New Roman" w:cs="Times New Roman"/>
          <w:b w:val="0"/>
          <w:sz w:val="28"/>
          <w:szCs w:val="28"/>
        </w:rPr>
      </w:pPr>
      <w:r w:rsidRPr="003F7183">
        <w:rPr>
          <w:rFonts w:ascii="Times New Roman" w:hAnsi="Times New Roman" w:cs="Times New Roman"/>
          <w:b w:val="0"/>
          <w:sz w:val="28"/>
          <w:szCs w:val="28"/>
        </w:rPr>
        <w:t xml:space="preserve">1. </w:t>
      </w:r>
      <w:proofErr w:type="gramStart"/>
      <w:r w:rsidRPr="003F7183">
        <w:rPr>
          <w:rFonts w:ascii="Times New Roman" w:hAnsi="Times New Roman" w:cs="Times New Roman"/>
          <w:b w:val="0"/>
          <w:sz w:val="28"/>
          <w:szCs w:val="28"/>
        </w:rPr>
        <w:t xml:space="preserve">Внести в Постановление администрации Полтавского городского поселения от </w:t>
      </w:r>
      <w:r w:rsidR="003F7183" w:rsidRPr="003F7183">
        <w:rPr>
          <w:rFonts w:ascii="Times New Roman" w:hAnsi="Times New Roman" w:cs="Times New Roman"/>
          <w:b w:val="0"/>
          <w:sz w:val="28"/>
          <w:szCs w:val="28"/>
        </w:rPr>
        <w:t>30.03.2017 года №30 «О проведении общественных обсуждений  проекта постановления «О внесении изменений в Постановление администрации Полтавского городского поселения от 24.09.2013 года № 53 «Об утверждении муниципальной программы Полтавского городского поселения Полтавского муниципального района Омской области  «Социально- экономическое развитие Полтавского городского поселения на 2014-2019 годы»</w:t>
      </w:r>
      <w:r w:rsidR="003F7183">
        <w:rPr>
          <w:rFonts w:ascii="Times New Roman" w:hAnsi="Times New Roman" w:cs="Times New Roman"/>
          <w:b w:val="0"/>
          <w:sz w:val="28"/>
          <w:szCs w:val="28"/>
        </w:rPr>
        <w:t xml:space="preserve"> следующие изменения</w:t>
      </w:r>
      <w:r w:rsidR="00515242">
        <w:rPr>
          <w:rFonts w:ascii="Times New Roman" w:hAnsi="Times New Roman" w:cs="Times New Roman"/>
          <w:b w:val="0"/>
          <w:sz w:val="28"/>
          <w:szCs w:val="28"/>
        </w:rPr>
        <w:t>:</w:t>
      </w:r>
      <w:proofErr w:type="gramEnd"/>
    </w:p>
    <w:p w:rsidR="0026398F" w:rsidRDefault="00EB310B" w:rsidP="0026398F">
      <w:pPr>
        <w:pStyle w:val="Standard"/>
        <w:ind w:firstLine="709"/>
        <w:jc w:val="both"/>
        <w:rPr>
          <w:rFonts w:ascii="Times New Roman" w:hAnsi="Times New Roman" w:cs="Times New Roman"/>
          <w:sz w:val="28"/>
          <w:szCs w:val="28"/>
        </w:rPr>
      </w:pPr>
      <w:r w:rsidRPr="006A2ACA">
        <w:rPr>
          <w:rFonts w:ascii="Times New Roman" w:hAnsi="Times New Roman" w:cs="Times New Roman"/>
          <w:sz w:val="28"/>
          <w:szCs w:val="28"/>
        </w:rPr>
        <w:t>1</w:t>
      </w:r>
      <w:r>
        <w:rPr>
          <w:rFonts w:ascii="Times New Roman" w:hAnsi="Times New Roman" w:cs="Times New Roman"/>
          <w:sz w:val="28"/>
          <w:szCs w:val="28"/>
        </w:rPr>
        <w:t>.1.</w:t>
      </w:r>
      <w:r w:rsidR="003F7183">
        <w:rPr>
          <w:rFonts w:ascii="Times New Roman" w:hAnsi="Times New Roman" w:cs="Times New Roman"/>
          <w:sz w:val="28"/>
          <w:szCs w:val="28"/>
        </w:rPr>
        <w:t xml:space="preserve"> Приложение № 1</w:t>
      </w:r>
      <w:r w:rsidR="00916A49">
        <w:rPr>
          <w:rFonts w:ascii="Times New Roman" w:hAnsi="Times New Roman" w:cs="Times New Roman"/>
          <w:sz w:val="28"/>
          <w:szCs w:val="28"/>
        </w:rPr>
        <w:t xml:space="preserve"> к проекту Постановления администрации Полтавского городского</w:t>
      </w:r>
      <w:r w:rsidR="008704E0">
        <w:rPr>
          <w:rFonts w:ascii="Times New Roman" w:hAnsi="Times New Roman" w:cs="Times New Roman"/>
          <w:sz w:val="28"/>
          <w:szCs w:val="28"/>
        </w:rPr>
        <w:t xml:space="preserve"> поселения </w:t>
      </w:r>
      <w:r w:rsidR="00916A49">
        <w:rPr>
          <w:rFonts w:ascii="Times New Roman" w:hAnsi="Times New Roman" w:cs="Times New Roman"/>
          <w:sz w:val="28"/>
          <w:szCs w:val="28"/>
        </w:rPr>
        <w:t xml:space="preserve"> </w:t>
      </w:r>
      <w:r w:rsidR="00916A49" w:rsidRPr="003F7183">
        <w:rPr>
          <w:rFonts w:ascii="Times New Roman" w:hAnsi="Times New Roman" w:cs="Times New Roman"/>
          <w:sz w:val="28"/>
          <w:szCs w:val="28"/>
        </w:rPr>
        <w:t>«О внесении изменений в Постановление администрации Полтавского городского поселения от 24.09.2013 года № 53 «Об утверждении муниципальной программы Полтавского городского поселения Полтавского муниципального района Омской области  «Социально- экономическое развитие Полтавского городского поселения на 2014-2019 годы»</w:t>
      </w:r>
      <w:r w:rsidR="0019610C">
        <w:rPr>
          <w:rFonts w:ascii="Times New Roman" w:hAnsi="Times New Roman" w:cs="Times New Roman"/>
          <w:sz w:val="28"/>
          <w:szCs w:val="28"/>
        </w:rPr>
        <w:t xml:space="preserve"> изложить </w:t>
      </w:r>
      <w:r w:rsidR="008704E0">
        <w:rPr>
          <w:rFonts w:ascii="Times New Roman" w:hAnsi="Times New Roman" w:cs="Times New Roman"/>
          <w:sz w:val="28"/>
          <w:szCs w:val="28"/>
        </w:rPr>
        <w:t>в новой редакции (прилагается)</w:t>
      </w:r>
      <w:r w:rsidR="009764C8">
        <w:rPr>
          <w:rFonts w:ascii="Times New Roman" w:hAnsi="Times New Roman" w:cs="Times New Roman"/>
          <w:sz w:val="28"/>
          <w:szCs w:val="28"/>
        </w:rPr>
        <w:t>.</w:t>
      </w:r>
    </w:p>
    <w:p w:rsidR="009764C8" w:rsidRDefault="005975F0" w:rsidP="009764C8">
      <w:pPr>
        <w:pStyle w:val="Standard"/>
        <w:ind w:firstLine="709"/>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опубликовать (обнародовать).</w:t>
      </w:r>
    </w:p>
    <w:p w:rsidR="005975F0" w:rsidRDefault="005975F0" w:rsidP="009764C8">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 </w:t>
      </w:r>
    </w:p>
    <w:p w:rsidR="009A19AA" w:rsidRDefault="00356756" w:rsidP="0026398F">
      <w:pPr>
        <w:pStyle w:val="Standard"/>
        <w:rPr>
          <w:rFonts w:ascii="Times New Roman" w:hAnsi="Times New Roman" w:cs="Times New Roman"/>
          <w:sz w:val="28"/>
          <w:szCs w:val="28"/>
        </w:rPr>
      </w:pPr>
      <w:r>
        <w:rPr>
          <w:rFonts w:ascii="Times New Roman" w:hAnsi="Times New Roman" w:cs="Times New Roman"/>
          <w:sz w:val="28"/>
          <w:szCs w:val="28"/>
        </w:rPr>
        <w:t>Г</w:t>
      </w:r>
      <w:r w:rsidR="009A19AA">
        <w:rPr>
          <w:rFonts w:ascii="Times New Roman" w:hAnsi="Times New Roman" w:cs="Times New Roman"/>
          <w:sz w:val="28"/>
          <w:szCs w:val="28"/>
        </w:rPr>
        <w:t xml:space="preserve">лава </w:t>
      </w:r>
      <w:proofErr w:type="gramStart"/>
      <w:r w:rsidR="009A19AA">
        <w:rPr>
          <w:rFonts w:ascii="Times New Roman" w:hAnsi="Times New Roman" w:cs="Times New Roman"/>
          <w:sz w:val="28"/>
          <w:szCs w:val="28"/>
        </w:rPr>
        <w:t>Полтавского</w:t>
      </w:r>
      <w:proofErr w:type="gramEnd"/>
    </w:p>
    <w:p w:rsidR="009A19AA" w:rsidRDefault="009A19AA" w:rsidP="0026398F">
      <w:pPr>
        <w:pStyle w:val="Standard"/>
        <w:rPr>
          <w:rFonts w:ascii="Times New Roman" w:hAnsi="Times New Roman" w:cs="Times New Roman"/>
          <w:sz w:val="28"/>
          <w:szCs w:val="28"/>
        </w:rPr>
      </w:pPr>
      <w:r>
        <w:rPr>
          <w:rFonts w:ascii="Times New Roman" w:hAnsi="Times New Roman" w:cs="Times New Roman"/>
          <w:sz w:val="28"/>
          <w:szCs w:val="28"/>
        </w:rPr>
        <w:t xml:space="preserve">городского поселения                                                            </w:t>
      </w:r>
      <w:r w:rsidR="00515242">
        <w:rPr>
          <w:rFonts w:ascii="Times New Roman" w:hAnsi="Times New Roman" w:cs="Times New Roman"/>
          <w:sz w:val="28"/>
          <w:szCs w:val="28"/>
        </w:rPr>
        <w:t xml:space="preserve">           </w:t>
      </w:r>
      <w:r>
        <w:rPr>
          <w:rFonts w:ascii="Times New Roman" w:hAnsi="Times New Roman" w:cs="Times New Roman"/>
          <w:sz w:val="28"/>
          <w:szCs w:val="28"/>
        </w:rPr>
        <w:t xml:space="preserve">  М.И. Руденко</w:t>
      </w:r>
    </w:p>
    <w:p w:rsidR="004D788E" w:rsidRDefault="004D788E">
      <w:pPr>
        <w:spacing w:after="200"/>
        <w:rPr>
          <w:rFonts w:eastAsia="SimSun"/>
          <w:kern w:val="3"/>
          <w:sz w:val="28"/>
          <w:szCs w:val="28"/>
          <w:lang w:eastAsia="zh-CN" w:bidi="hi-IN"/>
        </w:rPr>
      </w:pPr>
    </w:p>
    <w:p w:rsidR="004D788E" w:rsidRDefault="004D788E" w:rsidP="004D788E">
      <w:pPr>
        <w:pStyle w:val="Standard"/>
        <w:jc w:val="right"/>
        <w:rPr>
          <w:rFonts w:ascii="Times New Roman" w:hAnsi="Times New Roman" w:cs="Times New Roman"/>
          <w:sz w:val="22"/>
          <w:szCs w:val="22"/>
        </w:rPr>
      </w:pPr>
      <w:r w:rsidRPr="004D788E">
        <w:rPr>
          <w:rFonts w:ascii="Times New Roman" w:hAnsi="Times New Roman" w:cs="Times New Roman"/>
          <w:sz w:val="22"/>
          <w:szCs w:val="22"/>
        </w:rPr>
        <w:t>Приложение</w:t>
      </w:r>
      <w:r w:rsidR="00011659">
        <w:rPr>
          <w:rFonts w:ascii="Times New Roman" w:hAnsi="Times New Roman" w:cs="Times New Roman"/>
          <w:sz w:val="22"/>
          <w:szCs w:val="22"/>
        </w:rPr>
        <w:t xml:space="preserve"> </w:t>
      </w:r>
      <w:r w:rsidRPr="004D788E">
        <w:rPr>
          <w:rFonts w:ascii="Times New Roman" w:hAnsi="Times New Roman" w:cs="Times New Roman"/>
          <w:sz w:val="22"/>
          <w:szCs w:val="22"/>
        </w:rPr>
        <w:t xml:space="preserve"> </w:t>
      </w:r>
    </w:p>
    <w:p w:rsidR="004D788E" w:rsidRDefault="004D788E" w:rsidP="004D788E">
      <w:pPr>
        <w:pStyle w:val="Standard"/>
        <w:jc w:val="right"/>
        <w:rPr>
          <w:rFonts w:ascii="Times New Roman" w:hAnsi="Times New Roman" w:cs="Times New Roman"/>
          <w:sz w:val="22"/>
          <w:szCs w:val="22"/>
        </w:rPr>
      </w:pPr>
      <w:r w:rsidRPr="004D788E">
        <w:rPr>
          <w:rFonts w:ascii="Times New Roman" w:hAnsi="Times New Roman" w:cs="Times New Roman"/>
          <w:sz w:val="22"/>
          <w:szCs w:val="22"/>
        </w:rPr>
        <w:t>к постановлению</w:t>
      </w:r>
      <w:r>
        <w:rPr>
          <w:rFonts w:ascii="Times New Roman" w:hAnsi="Times New Roman" w:cs="Times New Roman"/>
          <w:sz w:val="22"/>
          <w:szCs w:val="22"/>
        </w:rPr>
        <w:t xml:space="preserve"> администрации</w:t>
      </w:r>
    </w:p>
    <w:p w:rsidR="004D788E" w:rsidRPr="00BC6A82" w:rsidRDefault="004D788E" w:rsidP="004D788E">
      <w:pPr>
        <w:pStyle w:val="ConsPlusNormal"/>
        <w:jc w:val="right"/>
        <w:rPr>
          <w:rFonts w:ascii="Times New Roman" w:hAnsi="Times New Roman" w:cs="Times New Roman"/>
          <w:sz w:val="22"/>
          <w:szCs w:val="22"/>
        </w:rPr>
      </w:pPr>
      <w:r w:rsidRPr="004D788E">
        <w:rPr>
          <w:rFonts w:ascii="Times New Roman" w:hAnsi="Times New Roman" w:cs="Times New Roman"/>
          <w:sz w:val="22"/>
          <w:szCs w:val="22"/>
        </w:rPr>
        <w:t xml:space="preserve"> </w:t>
      </w:r>
      <w:r w:rsidRPr="00BC6A82">
        <w:rPr>
          <w:rFonts w:ascii="Times New Roman" w:hAnsi="Times New Roman" w:cs="Times New Roman"/>
          <w:sz w:val="22"/>
          <w:szCs w:val="22"/>
        </w:rPr>
        <w:t>Полтавского городского поселения</w:t>
      </w:r>
    </w:p>
    <w:p w:rsidR="004D788E" w:rsidRDefault="004D788E" w:rsidP="004D788E">
      <w:pPr>
        <w:pStyle w:val="Standard"/>
        <w:jc w:val="right"/>
        <w:rPr>
          <w:rFonts w:ascii="Times New Roman" w:hAnsi="Times New Roman" w:cs="Times New Roman"/>
          <w:sz w:val="22"/>
          <w:szCs w:val="22"/>
        </w:rPr>
      </w:pPr>
      <w:r w:rsidRPr="004D788E">
        <w:rPr>
          <w:rFonts w:ascii="Times New Roman" w:hAnsi="Times New Roman" w:cs="Times New Roman"/>
          <w:sz w:val="22"/>
          <w:szCs w:val="22"/>
        </w:rPr>
        <w:t xml:space="preserve">от  25 апреля 2017  № 39   </w:t>
      </w:r>
    </w:p>
    <w:p w:rsidR="00624A8F" w:rsidRDefault="004D788E" w:rsidP="004D788E">
      <w:pPr>
        <w:pStyle w:val="Standard"/>
        <w:jc w:val="right"/>
        <w:rPr>
          <w:rFonts w:ascii="Times New Roman" w:hAnsi="Times New Roman" w:cs="Times New Roman"/>
          <w:sz w:val="22"/>
          <w:szCs w:val="22"/>
        </w:rPr>
      </w:pPr>
      <w:r w:rsidRPr="004D788E">
        <w:rPr>
          <w:rFonts w:ascii="Times New Roman" w:hAnsi="Times New Roman" w:cs="Times New Roman"/>
          <w:sz w:val="22"/>
          <w:szCs w:val="22"/>
        </w:rPr>
        <w:t xml:space="preserve">                                         </w:t>
      </w:r>
    </w:p>
    <w:p w:rsidR="004D788E" w:rsidRPr="004D788E" w:rsidRDefault="004D788E" w:rsidP="004D788E">
      <w:pPr>
        <w:pStyle w:val="Standard"/>
        <w:jc w:val="right"/>
        <w:rPr>
          <w:rFonts w:ascii="Times New Roman" w:hAnsi="Times New Roman" w:cs="Times New Roman"/>
          <w:sz w:val="22"/>
          <w:szCs w:val="22"/>
        </w:rPr>
      </w:pPr>
      <w:r w:rsidRPr="004D788E">
        <w:rPr>
          <w:rFonts w:ascii="Times New Roman" w:hAnsi="Times New Roman" w:cs="Times New Roman"/>
          <w:sz w:val="22"/>
          <w:szCs w:val="22"/>
        </w:rPr>
        <w:t xml:space="preserve">                    </w:t>
      </w:r>
      <w:r>
        <w:tab/>
      </w:r>
    </w:p>
    <w:p w:rsidR="004D788E" w:rsidRDefault="004D788E" w:rsidP="004D788E">
      <w:pPr>
        <w:pStyle w:val="ConsPlusNormal"/>
        <w:outlineLvl w:val="0"/>
        <w:rPr>
          <w:rFonts w:ascii="Times New Roman" w:hAnsi="Times New Roman"/>
          <w:b/>
          <w:sz w:val="28"/>
          <w:szCs w:val="28"/>
        </w:rPr>
      </w:pPr>
      <w:r>
        <w:rPr>
          <w:rFonts w:ascii="Times New Roman" w:hAnsi="Times New Roman" w:cs="Times New Roman"/>
          <w:sz w:val="28"/>
          <w:szCs w:val="28"/>
        </w:rPr>
        <w:t xml:space="preserve">Подпрограмма 5  </w:t>
      </w:r>
      <w:r w:rsidRPr="00BC7AE3">
        <w:rPr>
          <w:rFonts w:ascii="Times New Roman" w:hAnsi="Times New Roman" w:cs="Times New Roman"/>
          <w:sz w:val="28"/>
          <w:szCs w:val="28"/>
        </w:rPr>
        <w:t>«Формирование комфортной городской среды»</w:t>
      </w:r>
      <w:r w:rsidRPr="002836EC">
        <w:rPr>
          <w:rFonts w:ascii="Times New Roman" w:hAnsi="Times New Roman"/>
          <w:sz w:val="28"/>
          <w:szCs w:val="28"/>
        </w:rPr>
        <w:t xml:space="preserve"> </w:t>
      </w:r>
    </w:p>
    <w:p w:rsidR="004D788E" w:rsidRPr="00BE00FC" w:rsidRDefault="004D788E" w:rsidP="004D788E">
      <w:pPr>
        <w:pStyle w:val="ConsPlusTitle"/>
        <w:jc w:val="center"/>
        <w:rPr>
          <w:rFonts w:ascii="Times New Roman" w:hAnsi="Times New Roman" w:cs="Times New Roman"/>
          <w:b w:val="0"/>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1. Паспорт подпрограммы</w:t>
      </w:r>
    </w:p>
    <w:p w:rsidR="004D788E" w:rsidRDefault="004D788E" w:rsidP="004D788E">
      <w:pPr>
        <w:pStyle w:val="ConsPlusTitle"/>
        <w:jc w:val="center"/>
        <w:rPr>
          <w:rFonts w:ascii="Times New Roman" w:hAnsi="Times New Roman"/>
          <w:b w:val="0"/>
          <w:sz w:val="28"/>
          <w:szCs w:val="28"/>
        </w:rPr>
      </w:pPr>
      <w:r w:rsidRPr="00BE00FC">
        <w:rPr>
          <w:rFonts w:ascii="Times New Roman" w:hAnsi="Times New Roman"/>
          <w:b w:val="0"/>
          <w:sz w:val="28"/>
          <w:szCs w:val="28"/>
        </w:rPr>
        <w:t>«Формирование комфортной городской среды</w:t>
      </w:r>
      <w:r w:rsidRPr="00BE00FC">
        <w:rPr>
          <w:rFonts w:ascii="Times New Roman" w:hAnsi="Times New Roman" w:cs="Times New Roman"/>
          <w:b w:val="0"/>
          <w:sz w:val="28"/>
          <w:szCs w:val="28"/>
        </w:rPr>
        <w:t xml:space="preserve"> » </w:t>
      </w:r>
      <w:r w:rsidRPr="00BE00FC">
        <w:rPr>
          <w:rFonts w:ascii="Times New Roman" w:hAnsi="Times New Roman"/>
          <w:b w:val="0"/>
          <w:sz w:val="28"/>
          <w:szCs w:val="28"/>
        </w:rPr>
        <w:t>муниципальной программы  « Социально-экономическое развитие Полтавского городского поселения на 2014-2019 годы»</w:t>
      </w:r>
    </w:p>
    <w:p w:rsidR="004D788E" w:rsidRPr="00BE00FC" w:rsidRDefault="004D788E" w:rsidP="004D788E">
      <w:pPr>
        <w:pStyle w:val="ConsPlusTitle"/>
        <w:jc w:val="center"/>
        <w:rPr>
          <w:rFonts w:ascii="Times New Roman" w:hAnsi="Times New Roman" w:cs="Times New Roman"/>
          <w:b w:val="0"/>
          <w:sz w:val="28"/>
          <w:szCs w:val="28"/>
        </w:rPr>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20"/>
        <w:gridCol w:w="6482"/>
      </w:tblGrid>
      <w:tr w:rsidR="004D788E" w:rsidRPr="00BE00FC" w:rsidTr="004D788E">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 xml:space="preserve">Наименование  </w:t>
            </w:r>
            <w:r>
              <w:rPr>
                <w:rFonts w:ascii="Times New Roman" w:hAnsi="Times New Roman" w:cs="Times New Roman"/>
                <w:sz w:val="24"/>
                <w:szCs w:val="24"/>
              </w:rPr>
              <w:t>под</w:t>
            </w:r>
            <w:r w:rsidRPr="00EA256F">
              <w:rPr>
                <w:rFonts w:ascii="Times New Roman" w:hAnsi="Times New Roman" w:cs="Times New Roman"/>
                <w:sz w:val="24"/>
                <w:szCs w:val="24"/>
              </w:rPr>
              <w:t xml:space="preserve">программы </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Title"/>
              <w:jc w:val="center"/>
              <w:rPr>
                <w:rFonts w:ascii="Times New Roman" w:hAnsi="Times New Roman" w:cs="Times New Roman"/>
                <w:b w:val="0"/>
                <w:sz w:val="24"/>
                <w:szCs w:val="24"/>
              </w:rPr>
            </w:pPr>
            <w:r w:rsidRPr="00EA256F">
              <w:rPr>
                <w:rFonts w:ascii="Times New Roman" w:hAnsi="Times New Roman" w:cs="Times New Roman"/>
                <w:b w:val="0"/>
                <w:sz w:val="24"/>
                <w:szCs w:val="24"/>
              </w:rPr>
              <w:t>«Формирование комфортной городской среды»</w:t>
            </w:r>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 </w:t>
            </w:r>
            <w:r w:rsidRPr="00EA256F">
              <w:rPr>
                <w:rFonts w:ascii="Times New Roman" w:hAnsi="Times New Roman" w:cs="Times New Roman"/>
                <w:sz w:val="24"/>
                <w:szCs w:val="24"/>
              </w:rPr>
              <w:br/>
              <w:t xml:space="preserve">                    (далее –  </w:t>
            </w:r>
            <w:r>
              <w:rPr>
                <w:rFonts w:ascii="Times New Roman" w:hAnsi="Times New Roman" w:cs="Times New Roman"/>
                <w:sz w:val="24"/>
                <w:szCs w:val="24"/>
              </w:rPr>
              <w:t>подпрограмма</w:t>
            </w:r>
            <w:r w:rsidRPr="00EA256F">
              <w:rPr>
                <w:rFonts w:ascii="Times New Roman" w:hAnsi="Times New Roman" w:cs="Times New Roman"/>
                <w:sz w:val="24"/>
                <w:szCs w:val="24"/>
              </w:rPr>
              <w:t>)</w:t>
            </w:r>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Default="004D788E" w:rsidP="004D788E">
            <w:pPr>
              <w:pStyle w:val="ConsPlusNormal"/>
              <w:rPr>
                <w:rFonts w:ascii="Times New Roman" w:hAnsi="Times New Roman"/>
                <w:sz w:val="24"/>
                <w:szCs w:val="24"/>
              </w:rPr>
            </w:pPr>
            <w:r w:rsidRPr="00384978">
              <w:rPr>
                <w:rFonts w:ascii="Times New Roman" w:hAnsi="Times New Roman"/>
                <w:sz w:val="24"/>
                <w:szCs w:val="24"/>
              </w:rPr>
              <w:t>Наименование исполнительн</w:t>
            </w:r>
            <w:proofErr w:type="gramStart"/>
            <w:r w:rsidRPr="00384978">
              <w:rPr>
                <w:rFonts w:ascii="Times New Roman" w:hAnsi="Times New Roman"/>
                <w:sz w:val="24"/>
                <w:szCs w:val="24"/>
              </w:rPr>
              <w:t>о-</w:t>
            </w:r>
            <w:proofErr w:type="gramEnd"/>
            <w:r w:rsidRPr="00384978">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w:t>
            </w:r>
          </w:p>
          <w:p w:rsidR="004D788E" w:rsidRPr="001300FC" w:rsidRDefault="004D788E" w:rsidP="004D788E">
            <w:pPr>
              <w:pStyle w:val="ConsPlusNormal"/>
              <w:rPr>
                <w:rFonts w:ascii="Times New Roman" w:hAnsi="Times New Roman" w:cs="Times New Roman"/>
                <w:sz w:val="28"/>
                <w:szCs w:val="28"/>
              </w:rPr>
            </w:pPr>
            <w:r>
              <w:rPr>
                <w:rFonts w:ascii="Times New Roman" w:hAnsi="Times New Roman"/>
                <w:sz w:val="24"/>
                <w:szCs w:val="24"/>
              </w:rPr>
              <w:t>под</w:t>
            </w:r>
            <w:r w:rsidRPr="00384978">
              <w:rPr>
                <w:rFonts w:ascii="Times New Roman" w:hAnsi="Times New Roman"/>
                <w:sz w:val="24"/>
                <w:szCs w:val="24"/>
              </w:rPr>
              <w:t>программы</w:t>
            </w:r>
            <w:r w:rsidRPr="001300FC">
              <w:rPr>
                <w:rFonts w:ascii="Times New Roman" w:hAnsi="Times New Roman" w:cs="Times New Roman"/>
                <w:sz w:val="28"/>
                <w:szCs w:val="28"/>
              </w:rPr>
              <w:t xml:space="preserve"> </w:t>
            </w:r>
          </w:p>
        </w:tc>
        <w:tc>
          <w:tcPr>
            <w:tcW w:w="6482" w:type="dxa"/>
            <w:tcBorders>
              <w:top w:val="single" w:sz="4" w:space="0" w:color="auto"/>
              <w:left w:val="single" w:sz="4" w:space="0" w:color="auto"/>
              <w:bottom w:val="single" w:sz="4" w:space="0" w:color="auto"/>
              <w:right w:val="single" w:sz="4" w:space="0" w:color="auto"/>
            </w:tcBorders>
          </w:tcPr>
          <w:p w:rsidR="004D788E" w:rsidRPr="001300FC" w:rsidRDefault="004D788E" w:rsidP="004D788E">
            <w:pPr>
              <w:pStyle w:val="ConsPlusNormal"/>
              <w:jc w:val="both"/>
              <w:rPr>
                <w:rFonts w:ascii="Times New Roman" w:hAnsi="Times New Roman" w:cs="Times New Roman"/>
                <w:sz w:val="28"/>
                <w:szCs w:val="28"/>
              </w:rPr>
            </w:pPr>
            <w:r>
              <w:rPr>
                <w:rFonts w:ascii="Times New Roman" w:hAnsi="Times New Roman" w:cs="Times New Roman"/>
              </w:rPr>
              <w:t xml:space="preserve">Администрация Полтавского городского поселения Полтавского муниципального района Омской области </w:t>
            </w:r>
            <w:r w:rsidRPr="001300FC">
              <w:rPr>
                <w:rFonts w:ascii="Times New Roman" w:hAnsi="Times New Roman" w:cs="Times New Roman"/>
                <w:sz w:val="28"/>
                <w:szCs w:val="28"/>
              </w:rPr>
              <w:t xml:space="preserve"> </w:t>
            </w:r>
            <w:r w:rsidRPr="001300FC">
              <w:rPr>
                <w:rFonts w:ascii="Times New Roman" w:hAnsi="Times New Roman" w:cs="Times New Roman"/>
                <w:sz w:val="28"/>
                <w:szCs w:val="28"/>
              </w:rPr>
              <w:br/>
              <w:t xml:space="preserve">(далее – </w:t>
            </w:r>
            <w:r>
              <w:rPr>
                <w:rFonts w:ascii="Times New Roman" w:hAnsi="Times New Roman" w:cs="Times New Roman"/>
                <w:sz w:val="28"/>
                <w:szCs w:val="28"/>
              </w:rPr>
              <w:t>Администрация Полтавского городского поселения</w:t>
            </w:r>
            <w:r w:rsidRPr="001300FC">
              <w:rPr>
                <w:rFonts w:ascii="Times New Roman" w:hAnsi="Times New Roman" w:cs="Times New Roman"/>
                <w:sz w:val="28"/>
                <w:szCs w:val="28"/>
              </w:rPr>
              <w:t>)</w:t>
            </w:r>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Pr="001300FC" w:rsidRDefault="004D788E" w:rsidP="004D788E">
            <w:pPr>
              <w:pStyle w:val="ConsPlusNormal"/>
              <w:rPr>
                <w:rFonts w:ascii="Times New Roman" w:hAnsi="Times New Roman" w:cs="Times New Roman"/>
                <w:sz w:val="28"/>
                <w:szCs w:val="28"/>
              </w:rPr>
            </w:pPr>
            <w:r w:rsidRPr="00384978">
              <w:rPr>
                <w:rFonts w:ascii="Times New Roman" w:hAnsi="Times New Roman"/>
                <w:sz w:val="24"/>
                <w:szCs w:val="24"/>
              </w:rPr>
              <w:t xml:space="preserve">Наименование </w:t>
            </w:r>
            <w:r>
              <w:rPr>
                <w:rFonts w:ascii="Times New Roman" w:hAnsi="Times New Roman"/>
                <w:sz w:val="24"/>
                <w:szCs w:val="24"/>
              </w:rPr>
              <w:t>со</w:t>
            </w:r>
            <w:r w:rsidRPr="00384978">
              <w:rPr>
                <w:rFonts w:ascii="Times New Roman" w:hAnsi="Times New Roman"/>
                <w:sz w:val="24"/>
                <w:szCs w:val="24"/>
              </w:rPr>
              <w:t>исполнит</w:t>
            </w:r>
            <w:r>
              <w:rPr>
                <w:rFonts w:ascii="Times New Roman" w:hAnsi="Times New Roman"/>
                <w:sz w:val="24"/>
                <w:szCs w:val="24"/>
              </w:rPr>
              <w:t xml:space="preserve">еля </w:t>
            </w:r>
            <w:r w:rsidRPr="00384978">
              <w:rPr>
                <w:rFonts w:ascii="Times New Roman" w:hAnsi="Times New Roman"/>
                <w:sz w:val="24"/>
                <w:szCs w:val="24"/>
              </w:rPr>
              <w:t xml:space="preserve"> </w:t>
            </w:r>
            <w:r>
              <w:rPr>
                <w:rFonts w:ascii="Times New Roman" w:hAnsi="Times New Roman"/>
                <w:sz w:val="24"/>
                <w:szCs w:val="24"/>
              </w:rPr>
              <w:t>под</w:t>
            </w:r>
            <w:r w:rsidRPr="00384978">
              <w:rPr>
                <w:rFonts w:ascii="Times New Roman" w:hAnsi="Times New Roman"/>
                <w:sz w:val="24"/>
                <w:szCs w:val="24"/>
              </w:rPr>
              <w:t>программы</w:t>
            </w:r>
            <w:r w:rsidRPr="001300FC">
              <w:rPr>
                <w:rFonts w:ascii="Times New Roman" w:hAnsi="Times New Roman" w:cs="Times New Roman"/>
                <w:sz w:val="28"/>
                <w:szCs w:val="28"/>
              </w:rPr>
              <w:t xml:space="preserve"> </w:t>
            </w:r>
          </w:p>
        </w:tc>
        <w:tc>
          <w:tcPr>
            <w:tcW w:w="6482" w:type="dxa"/>
            <w:tcBorders>
              <w:top w:val="single" w:sz="4" w:space="0" w:color="auto"/>
              <w:left w:val="single" w:sz="4" w:space="0" w:color="auto"/>
              <w:bottom w:val="single" w:sz="4" w:space="0" w:color="auto"/>
              <w:right w:val="single" w:sz="4" w:space="0" w:color="auto"/>
            </w:tcBorders>
          </w:tcPr>
          <w:p w:rsidR="004D788E" w:rsidRPr="001300FC" w:rsidRDefault="004D788E" w:rsidP="004D788E">
            <w:pPr>
              <w:pStyle w:val="ConsPlusNormal"/>
              <w:jc w:val="both"/>
              <w:rPr>
                <w:rFonts w:ascii="Times New Roman" w:hAnsi="Times New Roman" w:cs="Times New Roman"/>
                <w:sz w:val="28"/>
                <w:szCs w:val="28"/>
              </w:rPr>
            </w:pPr>
            <w:r>
              <w:rPr>
                <w:rFonts w:ascii="Times New Roman" w:hAnsi="Times New Roman" w:cs="Times New Roman"/>
                <w:sz w:val="28"/>
                <w:szCs w:val="28"/>
              </w:rPr>
              <w:t>нет</w:t>
            </w:r>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Сроки реализации подпрограммы</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2017 год. </w:t>
            </w:r>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Отдельные этапы реализации подпрограммы не выделяются</w:t>
            </w:r>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Цель подпрограммы</w:t>
            </w:r>
            <w:r>
              <w:rPr>
                <w:rFonts w:ascii="Times New Roman" w:hAnsi="Times New Roman" w:cs="Times New Roman"/>
                <w:sz w:val="24"/>
                <w:szCs w:val="24"/>
              </w:rPr>
              <w:t xml:space="preserve"> </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Повышение уровня благоустройства территорий</w:t>
            </w:r>
            <w:r>
              <w:rPr>
                <w:rFonts w:ascii="Times New Roman" w:hAnsi="Times New Roman" w:cs="Times New Roman"/>
                <w:sz w:val="24"/>
                <w:szCs w:val="24"/>
              </w:rPr>
              <w:t xml:space="preserve"> общего пользования </w:t>
            </w:r>
            <w:r w:rsidRPr="00EA256F">
              <w:rPr>
                <w:rFonts w:ascii="Times New Roman" w:hAnsi="Times New Roman" w:cs="Times New Roman"/>
                <w:sz w:val="24"/>
                <w:szCs w:val="24"/>
              </w:rPr>
              <w:t xml:space="preserve"> Полтавского городского поселения Полтавского муниципального района Омской области</w:t>
            </w:r>
            <w:r>
              <w:rPr>
                <w:rFonts w:ascii="Times New Roman" w:hAnsi="Times New Roman" w:cs="Times New Roman"/>
                <w:sz w:val="24"/>
                <w:szCs w:val="24"/>
              </w:rPr>
              <w:t>, а также дворовых территорий  многоквартирных домов,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Полтавское городское поселение)</w:t>
            </w:r>
          </w:p>
          <w:p w:rsidR="004D788E" w:rsidRPr="00EA256F" w:rsidRDefault="004D788E" w:rsidP="004D788E">
            <w:pPr>
              <w:pStyle w:val="ConsPlusNormal"/>
              <w:jc w:val="both"/>
              <w:rPr>
                <w:rFonts w:ascii="Times New Roman" w:hAnsi="Times New Roman" w:cs="Times New Roman"/>
                <w:sz w:val="24"/>
                <w:szCs w:val="24"/>
              </w:rPr>
            </w:pPr>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Задачи подпрограммы</w:t>
            </w:r>
            <w:r>
              <w:rPr>
                <w:rFonts w:ascii="Times New Roman" w:hAnsi="Times New Roman" w:cs="Times New Roman"/>
                <w:sz w:val="24"/>
                <w:szCs w:val="24"/>
              </w:rPr>
              <w:t xml:space="preserve"> </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1) повышение уровня благоустройства дворовых территорий многоквартирных домов (далее – дворовые территории) в соответствии с законодательством;</w:t>
            </w:r>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повышение </w:t>
            </w:r>
            <w:proofErr w:type="gramStart"/>
            <w:r w:rsidRPr="00EA256F">
              <w:rPr>
                <w:rFonts w:ascii="Times New Roman" w:hAnsi="Times New Roman" w:cs="Times New Roman"/>
                <w:sz w:val="24"/>
                <w:szCs w:val="24"/>
              </w:rPr>
              <w:t>уровня благоустройства территорий общего пользования поселения</w:t>
            </w:r>
            <w:proofErr w:type="gramEnd"/>
          </w:p>
        </w:tc>
      </w:tr>
      <w:tr w:rsidR="004D788E" w:rsidRPr="001300FC" w:rsidTr="004D788E">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Перечень основных мероприятий подпрограммы</w:t>
            </w:r>
            <w:r>
              <w:rPr>
                <w:rFonts w:ascii="Times New Roman" w:hAnsi="Times New Roman" w:cs="Times New Roman"/>
                <w:sz w:val="24"/>
                <w:szCs w:val="24"/>
              </w:rPr>
              <w:t xml:space="preserve"> </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1) формирование современной городской среды, в том числе благоустройство дворовых территорий</w:t>
            </w:r>
            <w:r>
              <w:rPr>
                <w:rFonts w:ascii="Times New Roman" w:hAnsi="Times New Roman" w:cs="Times New Roman"/>
                <w:sz w:val="24"/>
                <w:szCs w:val="24"/>
              </w:rPr>
              <w:t>, включая подъезды к многоквартирным домам</w:t>
            </w:r>
            <w:proofErr w:type="gramStart"/>
            <w:r>
              <w:rPr>
                <w:rFonts w:ascii="Times New Roman" w:hAnsi="Times New Roman" w:cs="Times New Roman"/>
                <w:sz w:val="24"/>
                <w:szCs w:val="24"/>
              </w:rPr>
              <w:t xml:space="preserve"> </w:t>
            </w:r>
            <w:r w:rsidRPr="00EA256F">
              <w:rPr>
                <w:rFonts w:ascii="Times New Roman" w:hAnsi="Times New Roman" w:cs="Times New Roman"/>
                <w:sz w:val="24"/>
                <w:szCs w:val="24"/>
              </w:rPr>
              <w:t>;</w:t>
            </w:r>
            <w:proofErr w:type="gramEnd"/>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формирование современной городской среды, в том числе благоустройство наиболее посещаемых муниципальных </w:t>
            </w:r>
            <w:r w:rsidRPr="00EA256F">
              <w:rPr>
                <w:rFonts w:ascii="Times New Roman" w:hAnsi="Times New Roman" w:cs="Times New Roman"/>
                <w:sz w:val="24"/>
                <w:szCs w:val="24"/>
              </w:rPr>
              <w:lastRenderedPageBreak/>
              <w:t xml:space="preserve">территорий общего пользования населенного пункта </w:t>
            </w:r>
          </w:p>
        </w:tc>
      </w:tr>
      <w:tr w:rsidR="004D788E" w:rsidRPr="001300FC" w:rsidTr="004D788E">
        <w:tblPrEx>
          <w:tblBorders>
            <w:insideH w:val="none" w:sz="0" w:space="0" w:color="auto"/>
          </w:tblBorders>
        </w:tblPrEx>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lastRenderedPageBreak/>
              <w:t xml:space="preserve">Объемы и источники финансирования подпрограммы </w:t>
            </w:r>
            <w:r>
              <w:rPr>
                <w:rFonts w:ascii="Times New Roman" w:hAnsi="Times New Roman" w:cs="Times New Roman"/>
                <w:sz w:val="24"/>
                <w:szCs w:val="24"/>
              </w:rPr>
              <w:t xml:space="preserve"> </w:t>
            </w:r>
            <w:r w:rsidRPr="00EA256F">
              <w:rPr>
                <w:rFonts w:ascii="Times New Roman" w:hAnsi="Times New Roman" w:cs="Times New Roman"/>
                <w:sz w:val="24"/>
                <w:szCs w:val="24"/>
              </w:rPr>
              <w:t>в целом и по годам ее реализации</w:t>
            </w:r>
          </w:p>
        </w:tc>
        <w:tc>
          <w:tcPr>
            <w:tcW w:w="6482" w:type="dxa"/>
            <w:tcBorders>
              <w:top w:val="single" w:sz="4" w:space="0" w:color="auto"/>
              <w:left w:val="single" w:sz="4" w:space="0" w:color="auto"/>
              <w:bottom w:val="single" w:sz="4" w:space="0" w:color="auto"/>
              <w:right w:val="single" w:sz="4" w:space="0" w:color="auto"/>
            </w:tcBorders>
          </w:tcPr>
          <w:p w:rsidR="004D788E" w:rsidRDefault="004D788E" w:rsidP="004D788E">
            <w:pPr>
              <w:pStyle w:val="ConsPlusNormal"/>
              <w:jc w:val="both"/>
              <w:rPr>
                <w:rFonts w:ascii="Times New Roman" w:hAnsi="Times New Roman" w:cs="Times New Roman"/>
                <w:sz w:val="28"/>
                <w:szCs w:val="28"/>
              </w:rPr>
            </w:pPr>
            <w:r>
              <w:rPr>
                <w:rFonts w:ascii="Times New Roman" w:hAnsi="Times New Roman" w:cs="Times New Roman"/>
                <w:sz w:val="28"/>
                <w:szCs w:val="28"/>
              </w:rPr>
              <w:t>Утвержденный объем</w:t>
            </w:r>
            <w:r w:rsidRPr="001300FC">
              <w:rPr>
                <w:rFonts w:ascii="Times New Roman" w:hAnsi="Times New Roman" w:cs="Times New Roman"/>
                <w:sz w:val="28"/>
                <w:szCs w:val="28"/>
              </w:rPr>
              <w:t xml:space="preserve"> финансирования из местных бюджетов составит </w:t>
            </w:r>
            <w:r>
              <w:rPr>
                <w:rFonts w:ascii="Times New Roman" w:hAnsi="Times New Roman" w:cs="Times New Roman"/>
                <w:sz w:val="28"/>
                <w:szCs w:val="28"/>
              </w:rPr>
              <w:t>165000,00</w:t>
            </w:r>
            <w:r w:rsidRPr="001300FC">
              <w:rPr>
                <w:rFonts w:ascii="Times New Roman" w:hAnsi="Times New Roman" w:cs="Times New Roman"/>
                <w:sz w:val="28"/>
                <w:szCs w:val="28"/>
              </w:rPr>
              <w:t xml:space="preserve"> руб.</w:t>
            </w:r>
            <w:r>
              <w:rPr>
                <w:rFonts w:ascii="Times New Roman" w:hAnsi="Times New Roman" w:cs="Times New Roman"/>
                <w:sz w:val="28"/>
                <w:szCs w:val="28"/>
              </w:rPr>
              <w:t xml:space="preserve"> </w:t>
            </w:r>
          </w:p>
          <w:p w:rsidR="004D788E" w:rsidRPr="001300FC" w:rsidRDefault="004D788E" w:rsidP="004D788E">
            <w:pPr>
              <w:pStyle w:val="ConsPlusNormal"/>
              <w:jc w:val="both"/>
              <w:rPr>
                <w:rFonts w:ascii="Times New Roman" w:hAnsi="Times New Roman" w:cs="Times New Roman"/>
                <w:sz w:val="28"/>
                <w:szCs w:val="28"/>
              </w:rPr>
            </w:pPr>
            <w:r w:rsidRPr="001300FC">
              <w:rPr>
                <w:rFonts w:ascii="Times New Roman" w:hAnsi="Times New Roman" w:cs="Times New Roman"/>
                <w:sz w:val="28"/>
                <w:szCs w:val="28"/>
              </w:rPr>
              <w:t xml:space="preserve">Прогнозируемый объем  финансирования подпрограммы за счет средств областного бюджета составляет  </w:t>
            </w:r>
            <w:r>
              <w:rPr>
                <w:rFonts w:ascii="Times New Roman" w:hAnsi="Times New Roman" w:cs="Times New Roman"/>
                <w:sz w:val="28"/>
                <w:szCs w:val="28"/>
              </w:rPr>
              <w:t>3939795,84</w:t>
            </w:r>
            <w:r w:rsidRPr="001300FC">
              <w:rPr>
                <w:rFonts w:ascii="Times New Roman" w:hAnsi="Times New Roman" w:cs="Times New Roman"/>
                <w:sz w:val="28"/>
                <w:szCs w:val="28"/>
              </w:rPr>
              <w:t xml:space="preserve"> руб.</w:t>
            </w:r>
          </w:p>
          <w:p w:rsidR="004D788E" w:rsidRPr="001300FC" w:rsidRDefault="004D788E" w:rsidP="004D788E">
            <w:pPr>
              <w:pStyle w:val="ConsPlusNormal"/>
              <w:jc w:val="both"/>
              <w:rPr>
                <w:rFonts w:ascii="Times New Roman" w:hAnsi="Times New Roman" w:cs="Times New Roman"/>
                <w:sz w:val="28"/>
                <w:szCs w:val="28"/>
              </w:rPr>
            </w:pPr>
          </w:p>
        </w:tc>
      </w:tr>
      <w:tr w:rsidR="004D788E" w:rsidRPr="00EA256F" w:rsidTr="004D788E">
        <w:tblPrEx>
          <w:tblBorders>
            <w:insideH w:val="none" w:sz="0" w:space="0" w:color="auto"/>
          </w:tblBorders>
        </w:tblPrEx>
        <w:tc>
          <w:tcPr>
            <w:tcW w:w="3120"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rPr>
                <w:rFonts w:ascii="Times New Roman" w:hAnsi="Times New Roman" w:cs="Times New Roman"/>
                <w:sz w:val="24"/>
                <w:szCs w:val="24"/>
              </w:rPr>
            </w:pPr>
            <w:r w:rsidRPr="00EA256F">
              <w:rPr>
                <w:rFonts w:ascii="Times New Roman" w:hAnsi="Times New Roman" w:cs="Times New Roman"/>
                <w:sz w:val="24"/>
                <w:szCs w:val="24"/>
              </w:rPr>
              <w:t xml:space="preserve">Ожидаемые результаты реализации подпрограммы </w:t>
            </w:r>
            <w:r>
              <w:rPr>
                <w:rFonts w:ascii="Times New Roman" w:hAnsi="Times New Roman" w:cs="Times New Roman"/>
                <w:sz w:val="24"/>
                <w:szCs w:val="24"/>
              </w:rPr>
              <w:t xml:space="preserve"> </w:t>
            </w:r>
            <w:r w:rsidRPr="00EA256F">
              <w:rPr>
                <w:rFonts w:ascii="Times New Roman" w:hAnsi="Times New Roman" w:cs="Times New Roman"/>
                <w:sz w:val="24"/>
                <w:szCs w:val="24"/>
              </w:rPr>
              <w:t>(по годам и по итогам реализации)</w:t>
            </w:r>
          </w:p>
        </w:tc>
        <w:tc>
          <w:tcPr>
            <w:tcW w:w="6482" w:type="dxa"/>
            <w:tcBorders>
              <w:top w:val="single" w:sz="4" w:space="0" w:color="auto"/>
              <w:left w:val="single" w:sz="4" w:space="0" w:color="auto"/>
              <w:bottom w:val="single" w:sz="4" w:space="0" w:color="auto"/>
              <w:right w:val="single" w:sz="4" w:space="0" w:color="auto"/>
            </w:tcBorders>
          </w:tcPr>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Реализация подпрограммы позволит:</w:t>
            </w:r>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1. Увеличить долю благоустроенных дворовых территорий от общего количества дворовых территорий до </w:t>
            </w:r>
            <w:r>
              <w:rPr>
                <w:rFonts w:ascii="Times New Roman" w:hAnsi="Times New Roman" w:cs="Times New Roman"/>
                <w:sz w:val="24"/>
                <w:szCs w:val="24"/>
              </w:rPr>
              <w:t>8,1</w:t>
            </w:r>
            <w:r w:rsidRPr="00EA256F">
              <w:rPr>
                <w:rFonts w:ascii="Times New Roman" w:hAnsi="Times New Roman" w:cs="Times New Roman"/>
                <w:sz w:val="24"/>
                <w:szCs w:val="24"/>
              </w:rPr>
              <w:t xml:space="preserve"> процента.</w:t>
            </w:r>
          </w:p>
          <w:p w:rsidR="004D788E" w:rsidRPr="00EA256F" w:rsidRDefault="004D788E" w:rsidP="004D788E">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Увеличить долю </w:t>
            </w:r>
            <w:r>
              <w:rPr>
                <w:rFonts w:ascii="Times New Roman" w:hAnsi="Times New Roman" w:cs="Times New Roman"/>
                <w:sz w:val="24"/>
                <w:szCs w:val="24"/>
              </w:rPr>
              <w:t xml:space="preserve">площади </w:t>
            </w:r>
            <w:r w:rsidRPr="00EA256F">
              <w:rPr>
                <w:rFonts w:ascii="Times New Roman" w:hAnsi="Times New Roman" w:cs="Times New Roman"/>
                <w:sz w:val="24"/>
                <w:szCs w:val="24"/>
              </w:rPr>
              <w:t>благоустроенных территорий общего пользования поселения</w:t>
            </w:r>
            <w:r>
              <w:rPr>
                <w:rFonts w:ascii="Times New Roman" w:hAnsi="Times New Roman" w:cs="Times New Roman"/>
                <w:sz w:val="24"/>
                <w:szCs w:val="24"/>
              </w:rPr>
              <w:t xml:space="preserve"> по отношению к общей площади территорий общего пользования, нуждающейся в благоустройстве  </w:t>
            </w:r>
            <w:r w:rsidRPr="00EA256F">
              <w:rPr>
                <w:rFonts w:ascii="Times New Roman" w:hAnsi="Times New Roman" w:cs="Times New Roman"/>
                <w:sz w:val="24"/>
                <w:szCs w:val="24"/>
              </w:rPr>
              <w:t xml:space="preserve"> до </w:t>
            </w:r>
            <w:r>
              <w:rPr>
                <w:rFonts w:ascii="Times New Roman" w:hAnsi="Times New Roman" w:cs="Times New Roman"/>
                <w:sz w:val="24"/>
                <w:szCs w:val="24"/>
              </w:rPr>
              <w:t xml:space="preserve">9 </w:t>
            </w:r>
            <w:r w:rsidRPr="00EA256F">
              <w:rPr>
                <w:rFonts w:ascii="Times New Roman" w:hAnsi="Times New Roman" w:cs="Times New Roman"/>
                <w:sz w:val="24"/>
                <w:szCs w:val="24"/>
              </w:rPr>
              <w:t xml:space="preserve"> процент</w:t>
            </w:r>
            <w:r>
              <w:rPr>
                <w:rFonts w:ascii="Times New Roman" w:hAnsi="Times New Roman" w:cs="Times New Roman"/>
                <w:sz w:val="24"/>
                <w:szCs w:val="24"/>
              </w:rPr>
              <w:t>ов.</w:t>
            </w:r>
          </w:p>
        </w:tc>
      </w:tr>
    </w:tbl>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 xml:space="preserve">2. Сфера социально-экономического развития </w:t>
      </w:r>
      <w:r>
        <w:rPr>
          <w:rFonts w:ascii="Times New Roman" w:hAnsi="Times New Roman" w:cs="Times New Roman"/>
          <w:sz w:val="28"/>
          <w:szCs w:val="28"/>
        </w:rPr>
        <w:t>Полтавского городского поселения</w:t>
      </w:r>
      <w:r w:rsidRPr="001300FC">
        <w:rPr>
          <w:rFonts w:ascii="Times New Roman" w:hAnsi="Times New Roman" w:cs="Times New Roman"/>
          <w:sz w:val="28"/>
          <w:szCs w:val="28"/>
        </w:rPr>
        <w:t>,</w:t>
      </w:r>
      <w:r>
        <w:rPr>
          <w:rFonts w:ascii="Times New Roman" w:hAnsi="Times New Roman" w:cs="Times New Roman"/>
          <w:sz w:val="28"/>
          <w:szCs w:val="28"/>
        </w:rPr>
        <w:t xml:space="preserve"> </w:t>
      </w:r>
      <w:r w:rsidRPr="001300FC">
        <w:rPr>
          <w:rFonts w:ascii="Times New Roman" w:hAnsi="Times New Roman" w:cs="Times New Roman"/>
          <w:sz w:val="28"/>
          <w:szCs w:val="28"/>
        </w:rPr>
        <w:t>в рамках которой предполагается реализация подпрограммы,</w:t>
      </w:r>
    </w:p>
    <w:p w:rsidR="004D788E" w:rsidRPr="001300FC"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основные проблемы, оценка причин их возникновения и</w:t>
      </w:r>
    </w:p>
    <w:p w:rsidR="004D788E" w:rsidRPr="001300FC"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прогноз ее развития</w:t>
      </w:r>
    </w:p>
    <w:p w:rsidR="004D788E" w:rsidRPr="001300FC" w:rsidRDefault="004D788E" w:rsidP="004D788E">
      <w:pPr>
        <w:pStyle w:val="ConsPlusNormal"/>
        <w:ind w:firstLine="540"/>
        <w:jc w:val="both"/>
        <w:rPr>
          <w:rFonts w:ascii="Times New Roman" w:hAnsi="Times New Roman" w:cs="Times New Roman"/>
          <w:sz w:val="28"/>
          <w:szCs w:val="28"/>
        </w:rPr>
      </w:pPr>
    </w:p>
    <w:p w:rsidR="004D788E" w:rsidRPr="00767F04" w:rsidRDefault="004D788E" w:rsidP="004D788E">
      <w:pPr>
        <w:ind w:firstLine="709"/>
        <w:jc w:val="both"/>
        <w:rPr>
          <w:sz w:val="28"/>
          <w:szCs w:val="28"/>
        </w:rPr>
      </w:pPr>
      <w:r w:rsidRPr="00767F04">
        <w:rPr>
          <w:sz w:val="28"/>
          <w:szCs w:val="28"/>
        </w:rPr>
        <w:t xml:space="preserve">Обеспечение качественными услугами жилищно-коммунального </w:t>
      </w:r>
      <w:r>
        <w:rPr>
          <w:sz w:val="28"/>
          <w:szCs w:val="28"/>
        </w:rPr>
        <w:t>комплекса</w:t>
      </w:r>
      <w:r w:rsidRPr="00767F04">
        <w:rPr>
          <w:sz w:val="28"/>
          <w:szCs w:val="28"/>
        </w:rPr>
        <w:t xml:space="preserve"> и благоустройство территории – важнейшая составная часть развития поселения и одна из </w:t>
      </w:r>
      <w:r>
        <w:rPr>
          <w:sz w:val="28"/>
          <w:szCs w:val="28"/>
        </w:rPr>
        <w:t>главных</w:t>
      </w:r>
      <w:r w:rsidRPr="00767F04">
        <w:rPr>
          <w:sz w:val="28"/>
          <w:szCs w:val="28"/>
        </w:rPr>
        <w:t xml:space="preserve"> задач органов местного самоуправления.</w:t>
      </w:r>
    </w:p>
    <w:p w:rsidR="004D788E" w:rsidRPr="00767F04" w:rsidRDefault="004D788E" w:rsidP="004D788E">
      <w:pPr>
        <w:ind w:firstLine="709"/>
        <w:jc w:val="both"/>
        <w:rPr>
          <w:rFonts w:eastAsia="Calibri"/>
          <w:sz w:val="28"/>
          <w:szCs w:val="28"/>
        </w:rPr>
      </w:pPr>
      <w:proofErr w:type="gramStart"/>
      <w:r w:rsidRPr="00767F04">
        <w:rPr>
          <w:rFonts w:eastAsia="Calibri"/>
          <w:sz w:val="28"/>
          <w:szCs w:val="28"/>
        </w:rPr>
        <w:t xml:space="preserve">Комфортность проживания в многоквартирных жилых домах определяется уровнем благоустройства дворовых территорий с учетом организации во дворах </w:t>
      </w:r>
      <w:proofErr w:type="spellStart"/>
      <w:r w:rsidRPr="00767F04">
        <w:rPr>
          <w:rFonts w:eastAsia="Calibri"/>
          <w:sz w:val="28"/>
          <w:szCs w:val="28"/>
        </w:rPr>
        <w:t>дорожно</w:t>
      </w:r>
      <w:proofErr w:type="spellEnd"/>
      <w:r w:rsidRPr="00767F04">
        <w:rPr>
          <w:rFonts w:eastAsia="Calibri"/>
          <w:sz w:val="28"/>
          <w:szCs w:val="28"/>
        </w:rPr>
        <w:t xml:space="preserve"> – </w:t>
      </w:r>
      <w:proofErr w:type="spellStart"/>
      <w:r w:rsidRPr="00767F04">
        <w:rPr>
          <w:rFonts w:eastAsia="Calibri"/>
          <w:sz w:val="28"/>
          <w:szCs w:val="28"/>
        </w:rPr>
        <w:t>тропиночной</w:t>
      </w:r>
      <w:proofErr w:type="spellEnd"/>
      <w:r w:rsidRPr="00767F04">
        <w:rPr>
          <w:rFonts w:eastAsia="Calibri"/>
          <w:sz w:val="28"/>
          <w:szCs w:val="28"/>
        </w:rPr>
        <w:t xml:space="preserve"> сети, устройства газонов и цветников, озеленения, освещения территории двора, размещения малых архитектурных форм, организации площадок для отдыха </w:t>
      </w:r>
      <w:r>
        <w:rPr>
          <w:rFonts w:eastAsia="Calibri"/>
          <w:sz w:val="28"/>
          <w:szCs w:val="28"/>
        </w:rPr>
        <w:t xml:space="preserve">детей и </w:t>
      </w:r>
      <w:r w:rsidRPr="00767F04">
        <w:rPr>
          <w:rFonts w:eastAsia="Calibri"/>
          <w:sz w:val="28"/>
          <w:szCs w:val="28"/>
        </w:rPr>
        <w:t>взрослых, устройства хозяйственно-бытовых площадок для сушки белья, чистки одежды, ковров и предметов домашнего обихода, упорядочения площад</w:t>
      </w:r>
      <w:r>
        <w:rPr>
          <w:rFonts w:eastAsia="Calibri"/>
          <w:sz w:val="28"/>
          <w:szCs w:val="28"/>
        </w:rPr>
        <w:t>ок индивидуального транспорта</w:t>
      </w:r>
      <w:r w:rsidRPr="00767F04">
        <w:rPr>
          <w:rFonts w:eastAsia="Calibri"/>
          <w:sz w:val="28"/>
          <w:szCs w:val="28"/>
        </w:rPr>
        <w:t>.</w:t>
      </w:r>
      <w:proofErr w:type="gramEnd"/>
    </w:p>
    <w:p w:rsidR="004D788E" w:rsidRPr="001300FC" w:rsidRDefault="004D788E" w:rsidP="004D788E">
      <w:pPr>
        <w:autoSpaceDE w:val="0"/>
        <w:autoSpaceDN w:val="0"/>
        <w:adjustRightInd w:val="0"/>
        <w:ind w:firstLine="709"/>
        <w:jc w:val="both"/>
        <w:rPr>
          <w:sz w:val="28"/>
          <w:szCs w:val="28"/>
        </w:rPr>
      </w:pPr>
      <w:r w:rsidRPr="001300FC">
        <w:rPr>
          <w:sz w:val="28"/>
          <w:szCs w:val="28"/>
        </w:rPr>
        <w:t xml:space="preserve">Одним из приоритетных направлений развития </w:t>
      </w:r>
      <w:r>
        <w:rPr>
          <w:sz w:val="28"/>
          <w:szCs w:val="28"/>
        </w:rPr>
        <w:t xml:space="preserve">Полтавского городского поселения Полтавского муниципального района </w:t>
      </w:r>
      <w:r w:rsidRPr="001300FC">
        <w:rPr>
          <w:sz w:val="28"/>
          <w:szCs w:val="28"/>
        </w:rPr>
        <w:t xml:space="preserve">Омской области </w:t>
      </w:r>
      <w:r>
        <w:rPr>
          <w:sz w:val="28"/>
          <w:szCs w:val="28"/>
        </w:rPr>
        <w:t xml:space="preserve"> (дале</w:t>
      </w:r>
      <w:proofErr w:type="gramStart"/>
      <w:r>
        <w:rPr>
          <w:sz w:val="28"/>
          <w:szCs w:val="28"/>
        </w:rPr>
        <w:t>е-</w:t>
      </w:r>
      <w:proofErr w:type="gramEnd"/>
      <w:r>
        <w:rPr>
          <w:sz w:val="28"/>
          <w:szCs w:val="28"/>
        </w:rPr>
        <w:t xml:space="preserve"> Полтавское городское поселение), </w:t>
      </w:r>
      <w:r w:rsidRPr="001300FC">
        <w:rPr>
          <w:sz w:val="28"/>
          <w:szCs w:val="28"/>
        </w:rPr>
        <w:t>является повышение уровня благоустройства</w:t>
      </w:r>
      <w:r>
        <w:rPr>
          <w:sz w:val="28"/>
          <w:szCs w:val="28"/>
        </w:rPr>
        <w:t xml:space="preserve"> территорий Полтавского городского поселения</w:t>
      </w:r>
      <w:r w:rsidRPr="001300FC">
        <w:rPr>
          <w:sz w:val="28"/>
          <w:szCs w:val="28"/>
        </w:rPr>
        <w:t xml:space="preserve">, создание безопасных и комфортных условий для проживания населения. </w:t>
      </w:r>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анализа дел в сфере благоустройства установлено, </w:t>
      </w:r>
      <w:r w:rsidRPr="001300FC">
        <w:rPr>
          <w:rFonts w:ascii="Times New Roman" w:hAnsi="Times New Roman" w:cs="Times New Roman"/>
          <w:sz w:val="28"/>
          <w:szCs w:val="28"/>
        </w:rPr>
        <w:t xml:space="preserve">что </w:t>
      </w:r>
      <w:r>
        <w:rPr>
          <w:rFonts w:ascii="Times New Roman" w:hAnsi="Times New Roman" w:cs="Times New Roman"/>
          <w:sz w:val="28"/>
          <w:szCs w:val="28"/>
        </w:rPr>
        <w:t>очень низок уровень благоустройства территорий многоквартирных домо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ремонт проводился в  2013 году. Такая ситуация создает повышенный уровень напряженности  среди населения.</w:t>
      </w:r>
    </w:p>
    <w:p w:rsidR="004D788E" w:rsidRPr="001300FC" w:rsidRDefault="004D788E" w:rsidP="004D788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Всего на территории Полтавского городского поселения расположено 28 многоквартирных домов, в которых проживает 987 человек (11,59 процентов от общего количества проживающих в р.п.</w:t>
      </w:r>
      <w:proofErr w:type="gramEnd"/>
      <w:r w:rsidR="00194A35">
        <w:rPr>
          <w:rFonts w:ascii="Times New Roman" w:hAnsi="Times New Roman" w:cs="Times New Roman"/>
          <w:sz w:val="28"/>
          <w:szCs w:val="28"/>
        </w:rPr>
        <w:t xml:space="preserve"> </w:t>
      </w:r>
      <w:proofErr w:type="gramStart"/>
      <w:r>
        <w:rPr>
          <w:rFonts w:ascii="Times New Roman" w:hAnsi="Times New Roman" w:cs="Times New Roman"/>
          <w:sz w:val="28"/>
          <w:szCs w:val="28"/>
        </w:rPr>
        <w:t>Полтавка).</w:t>
      </w:r>
      <w:proofErr w:type="gramEnd"/>
      <w:r>
        <w:rPr>
          <w:rFonts w:ascii="Times New Roman" w:hAnsi="Times New Roman" w:cs="Times New Roman"/>
          <w:sz w:val="28"/>
          <w:szCs w:val="28"/>
        </w:rPr>
        <w:t xml:space="preserve"> Общая </w:t>
      </w:r>
      <w:r>
        <w:rPr>
          <w:rFonts w:ascii="Times New Roman" w:hAnsi="Times New Roman" w:cs="Times New Roman"/>
          <w:sz w:val="28"/>
          <w:szCs w:val="28"/>
        </w:rPr>
        <w:lastRenderedPageBreak/>
        <w:t>площадь территории многоквартирных домов составляет 76465 метров квадратных.</w:t>
      </w:r>
    </w:p>
    <w:p w:rsidR="004D788E" w:rsidRPr="001300FC" w:rsidRDefault="004D788E" w:rsidP="004D788E">
      <w:pPr>
        <w:autoSpaceDE w:val="0"/>
        <w:autoSpaceDN w:val="0"/>
        <w:adjustRightInd w:val="0"/>
        <w:ind w:firstLine="709"/>
        <w:jc w:val="both"/>
        <w:rPr>
          <w:sz w:val="28"/>
          <w:szCs w:val="28"/>
        </w:rPr>
      </w:pPr>
      <w:r w:rsidRPr="001300FC">
        <w:rPr>
          <w:sz w:val="28"/>
          <w:szCs w:val="28"/>
        </w:rPr>
        <w:t>За многолетний период эксплуатации асфальтобетонное покрытие и объекты благоустройства дворовых территорий подверглись значительному износу и не отвечают в полной мере современным требованиям. 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 Значительное разрушение бордюрного ограждения дворовых территорий приводит к разрушению и размыванию ливневыми водами зоны озеленения дворовых территорий, ухудшению архитектурного облика и ландшафтного дизайна.</w:t>
      </w: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Территории общего пользования (проезды, центральные улицы, площади и т.д.) так же нуждаются в благоустройстве и ремонте. Б</w:t>
      </w:r>
      <w:r w:rsidRPr="001300FC">
        <w:rPr>
          <w:rFonts w:ascii="Times New Roman" w:hAnsi="Times New Roman" w:cs="Times New Roman"/>
          <w:sz w:val="28"/>
          <w:szCs w:val="28"/>
        </w:rPr>
        <w:t xml:space="preserve">лагоустройство </w:t>
      </w:r>
      <w:r>
        <w:rPr>
          <w:rFonts w:ascii="Times New Roman" w:hAnsi="Times New Roman" w:cs="Times New Roman"/>
          <w:sz w:val="28"/>
          <w:szCs w:val="28"/>
        </w:rPr>
        <w:t>соответствующих</w:t>
      </w:r>
      <w:r w:rsidRPr="001300FC">
        <w:rPr>
          <w:rFonts w:ascii="Times New Roman" w:hAnsi="Times New Roman" w:cs="Times New Roman"/>
          <w:sz w:val="28"/>
          <w:szCs w:val="28"/>
        </w:rPr>
        <w:t xml:space="preserve"> территорий общего пользования является одной из приоритетных задач органов местного самоуправления</w:t>
      </w:r>
      <w:r>
        <w:rPr>
          <w:rFonts w:ascii="Times New Roman" w:hAnsi="Times New Roman" w:cs="Times New Roman"/>
          <w:sz w:val="28"/>
          <w:szCs w:val="28"/>
        </w:rPr>
        <w:t xml:space="preserve"> Полтавского городского поселения.</w:t>
      </w:r>
    </w:p>
    <w:p w:rsidR="000F2A58" w:rsidRPr="000F2A58" w:rsidRDefault="000F2A58" w:rsidP="000F2A58">
      <w:pPr>
        <w:ind w:firstLine="709"/>
        <w:jc w:val="both"/>
        <w:rPr>
          <w:rFonts w:eastAsia="Calibri"/>
          <w:sz w:val="28"/>
          <w:szCs w:val="28"/>
        </w:rPr>
      </w:pPr>
      <w:r w:rsidRPr="00767F04">
        <w:rPr>
          <w:rFonts w:eastAsia="Calibri"/>
          <w:sz w:val="28"/>
          <w:szCs w:val="28"/>
        </w:rPr>
        <w:t xml:space="preserve">Объекты благоустройства, такие как пешеходные зоны, зоны отдыха, тротуары, не обеспечивают комфортных условий жизнедеятельности населения и </w:t>
      </w:r>
      <w:r>
        <w:rPr>
          <w:rFonts w:eastAsia="Calibri"/>
          <w:sz w:val="28"/>
          <w:szCs w:val="28"/>
        </w:rPr>
        <w:t xml:space="preserve">требуют благоустройства и ремонта. </w:t>
      </w:r>
    </w:p>
    <w:p w:rsidR="004D788E" w:rsidRPr="00812D2D" w:rsidRDefault="004D788E" w:rsidP="004D788E">
      <w:pPr>
        <w:autoSpaceDE w:val="0"/>
        <w:autoSpaceDN w:val="0"/>
        <w:adjustRightInd w:val="0"/>
        <w:ind w:firstLine="709"/>
        <w:jc w:val="both"/>
        <w:rPr>
          <w:sz w:val="28"/>
          <w:szCs w:val="28"/>
        </w:rPr>
      </w:pPr>
      <w:r w:rsidRPr="00812D2D">
        <w:rPr>
          <w:sz w:val="28"/>
          <w:szCs w:val="28"/>
        </w:rPr>
        <w:t xml:space="preserve"> Темпы роста по благоустройству территорий общего пользования поселения являются стабильными. </w:t>
      </w:r>
      <w:r w:rsidR="0071386A">
        <w:rPr>
          <w:sz w:val="28"/>
          <w:szCs w:val="28"/>
        </w:rPr>
        <w:t xml:space="preserve">За 2016 </w:t>
      </w:r>
      <w:r>
        <w:rPr>
          <w:sz w:val="28"/>
          <w:szCs w:val="28"/>
        </w:rPr>
        <w:t xml:space="preserve">г. </w:t>
      </w:r>
      <w:r w:rsidRPr="00812D2D">
        <w:rPr>
          <w:sz w:val="28"/>
          <w:szCs w:val="28"/>
        </w:rPr>
        <w:t xml:space="preserve">доля </w:t>
      </w:r>
      <w:r>
        <w:rPr>
          <w:sz w:val="28"/>
          <w:szCs w:val="28"/>
        </w:rPr>
        <w:t xml:space="preserve">площади </w:t>
      </w:r>
      <w:r w:rsidRPr="00812D2D">
        <w:rPr>
          <w:sz w:val="28"/>
          <w:szCs w:val="28"/>
        </w:rPr>
        <w:t xml:space="preserve">указанных благоустроенных территорий общего пользования увеличилась на  </w:t>
      </w:r>
      <w:r>
        <w:rPr>
          <w:sz w:val="28"/>
          <w:szCs w:val="28"/>
        </w:rPr>
        <w:t xml:space="preserve">5 </w:t>
      </w:r>
      <w:r w:rsidRPr="00812D2D">
        <w:rPr>
          <w:sz w:val="28"/>
          <w:szCs w:val="28"/>
        </w:rPr>
        <w:t>процент</w:t>
      </w:r>
      <w:r>
        <w:rPr>
          <w:sz w:val="28"/>
          <w:szCs w:val="28"/>
        </w:rPr>
        <w:t>ов</w:t>
      </w:r>
      <w:r w:rsidRPr="00812D2D">
        <w:rPr>
          <w:sz w:val="28"/>
          <w:szCs w:val="28"/>
        </w:rPr>
        <w:t xml:space="preserve"> и состав</w:t>
      </w:r>
      <w:r>
        <w:rPr>
          <w:sz w:val="28"/>
          <w:szCs w:val="28"/>
        </w:rPr>
        <w:t>ила</w:t>
      </w:r>
      <w:r w:rsidRPr="00812D2D">
        <w:rPr>
          <w:sz w:val="28"/>
          <w:szCs w:val="28"/>
        </w:rPr>
        <w:t xml:space="preserve"> </w:t>
      </w:r>
      <w:r>
        <w:rPr>
          <w:sz w:val="28"/>
          <w:szCs w:val="28"/>
        </w:rPr>
        <w:t>8412 метров квадратных. 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Pr>
          <w:sz w:val="28"/>
          <w:szCs w:val="28"/>
        </w:rPr>
        <w:t>ы-</w:t>
      </w:r>
      <w:proofErr w:type="gramEnd"/>
      <w:r>
        <w:rPr>
          <w:sz w:val="28"/>
          <w:szCs w:val="28"/>
        </w:rPr>
        <w:t xml:space="preserve"> Победы, Комсомольская, Ленина, Гуртьева, 40 лет Победы, площадь у РДК «Русь», т.к. это самые посещаемые места в поселке.</w:t>
      </w:r>
    </w:p>
    <w:p w:rsidR="004D788E" w:rsidRPr="001300FC" w:rsidRDefault="004D788E" w:rsidP="004D788E">
      <w:pPr>
        <w:autoSpaceDE w:val="0"/>
        <w:autoSpaceDN w:val="0"/>
        <w:adjustRightInd w:val="0"/>
        <w:ind w:firstLine="709"/>
        <w:jc w:val="both"/>
        <w:rPr>
          <w:sz w:val="28"/>
          <w:szCs w:val="28"/>
        </w:rPr>
      </w:pPr>
      <w:r w:rsidRPr="00EA256F">
        <w:rPr>
          <w:sz w:val="28"/>
          <w:szCs w:val="28"/>
        </w:rPr>
        <w:t>Вместе с тем присутствует необходимость в обеспечении проживания людей в более</w:t>
      </w:r>
      <w:r w:rsidRPr="001300FC">
        <w:rPr>
          <w:sz w:val="28"/>
          <w:szCs w:val="28"/>
        </w:rPr>
        <w:t xml:space="preserve"> комфортных </w:t>
      </w:r>
      <w:r>
        <w:rPr>
          <w:sz w:val="28"/>
          <w:szCs w:val="28"/>
        </w:rPr>
        <w:t xml:space="preserve">и безопасных </w:t>
      </w:r>
      <w:r w:rsidRPr="001300FC">
        <w:rPr>
          <w:sz w:val="28"/>
          <w:szCs w:val="28"/>
        </w:rPr>
        <w:t>условиях при постоянно растущем благосостоянии населения. Так</w:t>
      </w:r>
      <w:r>
        <w:rPr>
          <w:sz w:val="28"/>
          <w:szCs w:val="28"/>
        </w:rPr>
        <w:t xml:space="preserve"> </w:t>
      </w:r>
      <w:r w:rsidRPr="001300FC">
        <w:rPr>
          <w:sz w:val="28"/>
          <w:szCs w:val="28"/>
        </w:rPr>
        <w:t xml:space="preserve">же как и на дворовых территориях сохраняется потребность в восстановлении асфальтобетонного покрытия, бордюрного ограждения и восстановления ландшафтного дизайна, что является одной из затратных статей расходов. Привлечение средств федерального и областного бюджетов позволит увеличить темпы </w:t>
      </w:r>
      <w:proofErr w:type="gramStart"/>
      <w:r w:rsidRPr="001300FC">
        <w:rPr>
          <w:sz w:val="28"/>
          <w:szCs w:val="28"/>
        </w:rPr>
        <w:t>роста благоустройства территорий общего пользования</w:t>
      </w:r>
      <w:r>
        <w:rPr>
          <w:sz w:val="28"/>
          <w:szCs w:val="28"/>
        </w:rPr>
        <w:t xml:space="preserve"> Полтавского городского поселения</w:t>
      </w:r>
      <w:proofErr w:type="gramEnd"/>
      <w:r>
        <w:rPr>
          <w:sz w:val="28"/>
          <w:szCs w:val="28"/>
        </w:rPr>
        <w:t>.</w:t>
      </w: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3. Цель и задачи подпрограммы</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Целью подпрограммы является повышение уровня благоустройства территорий </w:t>
      </w:r>
      <w:r>
        <w:rPr>
          <w:rFonts w:ascii="Times New Roman" w:hAnsi="Times New Roman" w:cs="Times New Roman"/>
          <w:sz w:val="28"/>
          <w:szCs w:val="28"/>
        </w:rPr>
        <w:t>Полтавского городского поселения</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Для достижения поставленной цели необходимо решение следующих задач:</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повышение уровня благоустройства дворовых территорий</w:t>
      </w:r>
      <w:r>
        <w:rPr>
          <w:rFonts w:ascii="Times New Roman" w:hAnsi="Times New Roman" w:cs="Times New Roman"/>
          <w:sz w:val="28"/>
          <w:szCs w:val="28"/>
        </w:rPr>
        <w:t xml:space="preserve"> в соответствии с законодательством</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lastRenderedPageBreak/>
        <w:t xml:space="preserve">2) повышение </w:t>
      </w:r>
      <w:proofErr w:type="gramStart"/>
      <w:r w:rsidRPr="001300FC">
        <w:rPr>
          <w:rFonts w:ascii="Times New Roman" w:hAnsi="Times New Roman" w:cs="Times New Roman"/>
          <w:sz w:val="28"/>
          <w:szCs w:val="28"/>
        </w:rPr>
        <w:t>уровня благоустройства территорий общего пользования</w:t>
      </w:r>
      <w:r>
        <w:rPr>
          <w:rFonts w:ascii="Times New Roman" w:hAnsi="Times New Roman" w:cs="Times New Roman"/>
          <w:sz w:val="28"/>
          <w:szCs w:val="28"/>
        </w:rPr>
        <w:t xml:space="preserve"> поселения</w:t>
      </w:r>
      <w:proofErr w:type="gramEnd"/>
      <w:r w:rsidRPr="001300FC">
        <w:rPr>
          <w:rFonts w:ascii="Times New Roman" w:hAnsi="Times New Roman" w:cs="Times New Roman"/>
          <w:sz w:val="28"/>
          <w:szCs w:val="28"/>
        </w:rPr>
        <w:t>.</w:t>
      </w:r>
    </w:p>
    <w:p w:rsidR="004D788E" w:rsidRDefault="004D788E" w:rsidP="004D788E">
      <w:pPr>
        <w:pStyle w:val="ConsPlusNormal"/>
        <w:ind w:firstLine="540"/>
        <w:jc w:val="both"/>
        <w:rPr>
          <w:rFonts w:ascii="Times New Roman" w:hAnsi="Times New Roman" w:cs="Times New Roman"/>
          <w:sz w:val="28"/>
          <w:szCs w:val="28"/>
        </w:rPr>
      </w:pPr>
    </w:p>
    <w:p w:rsidR="005E6AA4" w:rsidRPr="001300FC" w:rsidRDefault="005E6AA4" w:rsidP="004D788E">
      <w:pPr>
        <w:pStyle w:val="ConsPlusNormal"/>
        <w:ind w:firstLine="540"/>
        <w:jc w:val="both"/>
        <w:rPr>
          <w:rFonts w:ascii="Times New Roman" w:hAnsi="Times New Roman" w:cs="Times New Roman"/>
          <w:sz w:val="28"/>
          <w:szCs w:val="28"/>
        </w:rPr>
      </w:pPr>
    </w:p>
    <w:p w:rsidR="004D788E"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4. Срок реализации подпрограммы</w:t>
      </w:r>
    </w:p>
    <w:p w:rsidR="005E6AA4" w:rsidRPr="001300FC" w:rsidRDefault="005E6AA4" w:rsidP="004D788E">
      <w:pPr>
        <w:pStyle w:val="ConsPlusNormal"/>
        <w:jc w:val="center"/>
        <w:outlineLvl w:val="1"/>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Реализация подпрограммы будет осуществляться в 2017 году. Отдельные этапы ее реализации не выделяются.</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5. Описание входящих в состав подпрограммы основных</w:t>
      </w:r>
    </w:p>
    <w:p w:rsidR="004D788E"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 xml:space="preserve">мероприятий и (или) ведомственных целевых </w:t>
      </w:r>
    </w:p>
    <w:p w:rsidR="004D788E" w:rsidRPr="001300FC"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программ</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Для достижения цели и решения задач подпрограммы планируется выполнение </w:t>
      </w:r>
      <w:r>
        <w:rPr>
          <w:rFonts w:ascii="Times New Roman" w:hAnsi="Times New Roman" w:cs="Times New Roman"/>
          <w:sz w:val="28"/>
          <w:szCs w:val="28"/>
        </w:rPr>
        <w:t xml:space="preserve">следующих </w:t>
      </w:r>
      <w:r w:rsidRPr="001300FC">
        <w:rPr>
          <w:rFonts w:ascii="Times New Roman" w:hAnsi="Times New Roman" w:cs="Times New Roman"/>
          <w:sz w:val="28"/>
          <w:szCs w:val="28"/>
        </w:rPr>
        <w:t>основных мероприятий: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формирование современной городской среды, в том числе благоустройство дворовых территорий</w:t>
      </w:r>
      <w:r>
        <w:rPr>
          <w:rFonts w:ascii="Times New Roman" w:hAnsi="Times New Roman" w:cs="Times New Roman"/>
          <w:sz w:val="28"/>
          <w:szCs w:val="28"/>
        </w:rPr>
        <w:t xml:space="preserve"> многоквартирных домов</w:t>
      </w:r>
      <w:r w:rsidRPr="001300FC">
        <w:rPr>
          <w:rFonts w:ascii="Times New Roman" w:hAnsi="Times New Roman" w:cs="Times New Roman"/>
          <w:sz w:val="28"/>
          <w:szCs w:val="28"/>
        </w:rPr>
        <w:t>;</w:t>
      </w:r>
    </w:p>
    <w:p w:rsidR="004D788E"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2) формирование современной городской среды, в том числе благоустройство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 xml:space="preserve">территорий общего пользования </w:t>
      </w:r>
      <w:r>
        <w:rPr>
          <w:rFonts w:ascii="Times New Roman" w:hAnsi="Times New Roman" w:cs="Times New Roman"/>
          <w:sz w:val="28"/>
          <w:szCs w:val="28"/>
        </w:rPr>
        <w:t>р.п.</w:t>
      </w:r>
      <w:r w:rsidR="005E6AA4">
        <w:rPr>
          <w:rFonts w:ascii="Times New Roman" w:hAnsi="Times New Roman" w:cs="Times New Roman"/>
          <w:sz w:val="28"/>
          <w:szCs w:val="28"/>
        </w:rPr>
        <w:t xml:space="preserve"> </w:t>
      </w:r>
      <w:r>
        <w:rPr>
          <w:rFonts w:ascii="Times New Roman" w:hAnsi="Times New Roman" w:cs="Times New Roman"/>
          <w:sz w:val="28"/>
          <w:szCs w:val="28"/>
        </w:rPr>
        <w:t>Полтавка</w:t>
      </w:r>
      <w:r w:rsidRPr="001300FC">
        <w:rPr>
          <w:rFonts w:ascii="Times New Roman" w:hAnsi="Times New Roman" w:cs="Times New Roman"/>
          <w:sz w:val="28"/>
          <w:szCs w:val="28"/>
        </w:rPr>
        <w:t>.</w:t>
      </w:r>
    </w:p>
    <w:p w:rsidR="008C488B" w:rsidRDefault="008C488B" w:rsidP="008C48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Мероприятия </w:t>
      </w:r>
      <w:r w:rsidRPr="008C488B">
        <w:rPr>
          <w:rFonts w:ascii="Times New Roman" w:hAnsi="Times New Roman" w:cs="Times New Roman"/>
          <w:sz w:val="28"/>
          <w:szCs w:val="28"/>
        </w:rPr>
        <w:t xml:space="preserve">по благоустройству дворовых и общественных территорий </w:t>
      </w:r>
      <w:r>
        <w:rPr>
          <w:rFonts w:ascii="Times New Roman" w:hAnsi="Times New Roman" w:cs="Times New Roman"/>
          <w:sz w:val="28"/>
          <w:szCs w:val="28"/>
        </w:rPr>
        <w:t xml:space="preserve">проводятся </w:t>
      </w:r>
      <w:r w:rsidRPr="008C488B">
        <w:rPr>
          <w:rFonts w:ascii="Times New Roman" w:hAnsi="Times New Roman" w:cs="Times New Roman"/>
          <w:sz w:val="28"/>
          <w:szCs w:val="28"/>
        </w:rPr>
        <w:t>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w:t>
      </w:r>
      <w:r>
        <w:rPr>
          <w:rFonts w:ascii="Times New Roman" w:hAnsi="Times New Roman" w:cs="Times New Roman"/>
          <w:sz w:val="28"/>
          <w:szCs w:val="28"/>
        </w:rPr>
        <w:t xml:space="preserve">х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населения.</w:t>
      </w:r>
    </w:p>
    <w:p w:rsidR="004D788E" w:rsidRPr="001300FC" w:rsidRDefault="004D788E" w:rsidP="004D788E">
      <w:pPr>
        <w:pStyle w:val="ConsPlusNormal"/>
        <w:outlineLvl w:val="1"/>
        <w:rPr>
          <w:rFonts w:ascii="Times New Roman" w:hAnsi="Times New Roman" w:cs="Times New Roman"/>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6. Описание мероприятий и целевых индикаторов их выполнения</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В рамках основного мероприятия «Формирование современной городской среды, в том числе благоустройство дворовых территорий</w:t>
      </w:r>
      <w:r>
        <w:rPr>
          <w:rFonts w:ascii="Times New Roman" w:hAnsi="Times New Roman" w:cs="Times New Roman"/>
          <w:sz w:val="28"/>
          <w:szCs w:val="28"/>
        </w:rPr>
        <w:t xml:space="preserve"> многоквартирных домов</w:t>
      </w:r>
      <w:r w:rsidRPr="001300FC">
        <w:rPr>
          <w:rFonts w:ascii="Times New Roman" w:hAnsi="Times New Roman" w:cs="Times New Roman"/>
          <w:sz w:val="28"/>
          <w:szCs w:val="28"/>
        </w:rPr>
        <w:t>» планируется выполнение следующих мероприятий: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1) капитальный ремонт и ремонт дворовых территорий, проездов к дворовым территориям </w:t>
      </w:r>
      <w:r>
        <w:rPr>
          <w:rFonts w:ascii="Times New Roman" w:hAnsi="Times New Roman" w:cs="Times New Roman"/>
          <w:sz w:val="28"/>
          <w:szCs w:val="28"/>
        </w:rPr>
        <w:t>многоквартирных домов р.п.</w:t>
      </w:r>
      <w:r w:rsidR="0071386A">
        <w:rPr>
          <w:rFonts w:ascii="Times New Roman" w:hAnsi="Times New Roman" w:cs="Times New Roman"/>
          <w:sz w:val="28"/>
          <w:szCs w:val="28"/>
        </w:rPr>
        <w:t xml:space="preserve"> </w:t>
      </w:r>
      <w:r>
        <w:rPr>
          <w:rFonts w:ascii="Times New Roman" w:hAnsi="Times New Roman" w:cs="Times New Roman"/>
          <w:sz w:val="28"/>
          <w:szCs w:val="28"/>
        </w:rPr>
        <w:t>Полтавка</w:t>
      </w:r>
      <w:r w:rsidRPr="001300FC">
        <w:rPr>
          <w:rFonts w:ascii="Times New Roman" w:hAnsi="Times New Roman" w:cs="Times New Roman"/>
          <w:sz w:val="28"/>
          <w:szCs w:val="28"/>
        </w:rPr>
        <w:t xml:space="preserve"> </w:t>
      </w:r>
      <w:r>
        <w:rPr>
          <w:rFonts w:ascii="Times New Roman" w:hAnsi="Times New Roman" w:cs="Times New Roman"/>
          <w:sz w:val="28"/>
          <w:szCs w:val="28"/>
        </w:rPr>
        <w:t>(далее – ремонт дворовых территорий)</w:t>
      </w:r>
      <w:r w:rsidRPr="001300FC">
        <w:rPr>
          <w:rFonts w:ascii="Times New Roman" w:hAnsi="Times New Roman" w:cs="Times New Roman"/>
          <w:sz w:val="28"/>
          <w:szCs w:val="28"/>
        </w:rPr>
        <w:t>;</w:t>
      </w:r>
    </w:p>
    <w:p w:rsidR="004D788E"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2) благоустройство дворовых территорий.</w:t>
      </w: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Целевые индикаторы, характеризующие реализацию указанных мероприятий:</w:t>
      </w:r>
    </w:p>
    <w:p w:rsidR="004D788E" w:rsidRDefault="004D788E" w:rsidP="004D788E">
      <w:pPr>
        <w:pStyle w:val="ConsPlusNormal"/>
        <w:widowControl w:val="0"/>
        <w:numPr>
          <w:ilvl w:val="0"/>
          <w:numId w:val="1"/>
        </w:numPr>
        <w:adjustRightInd/>
        <w:jc w:val="both"/>
        <w:rPr>
          <w:rFonts w:ascii="Times New Roman" w:hAnsi="Times New Roman" w:cs="Times New Roman"/>
          <w:sz w:val="28"/>
          <w:szCs w:val="28"/>
        </w:rPr>
      </w:pPr>
      <w:r>
        <w:rPr>
          <w:rFonts w:ascii="Times New Roman" w:hAnsi="Times New Roman" w:cs="Times New Roman"/>
          <w:sz w:val="28"/>
          <w:szCs w:val="28"/>
        </w:rPr>
        <w:t>на мероприятие по благоустройству дворовых территорий устанавливаются  следующие целевые индикаторы:</w:t>
      </w:r>
    </w:p>
    <w:p w:rsidR="004D788E" w:rsidRPr="000826F8" w:rsidRDefault="004D788E" w:rsidP="004D788E">
      <w:pPr>
        <w:pStyle w:val="ConsPlusNormal"/>
        <w:ind w:firstLine="709"/>
        <w:jc w:val="both"/>
        <w:rPr>
          <w:rFonts w:ascii="Times New Roman" w:hAnsi="Times New Roman" w:cs="Times New Roman"/>
          <w:i/>
          <w:sz w:val="28"/>
          <w:szCs w:val="28"/>
        </w:rPr>
      </w:pPr>
      <w:r w:rsidRPr="000826F8">
        <w:rPr>
          <w:rFonts w:ascii="Times New Roman" w:hAnsi="Times New Roman" w:cs="Times New Roman"/>
          <w:i/>
          <w:sz w:val="28"/>
          <w:szCs w:val="28"/>
        </w:rPr>
        <w:t>- Доля населения, проживающего в многоквартирных домах с благоустроенными территориями.</w:t>
      </w:r>
    </w:p>
    <w:p w:rsidR="004D788E"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Р1</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/В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100,</w:t>
      </w:r>
    </w:p>
    <w:p w:rsidR="004D788E" w:rsidRDefault="004D788E" w:rsidP="004D788E">
      <w:pPr>
        <w:pStyle w:val="ConsPlusNormal"/>
        <w:ind w:firstLine="709"/>
        <w:jc w:val="both"/>
        <w:rPr>
          <w:rFonts w:ascii="Times New Roman" w:hAnsi="Times New Roman" w:cs="Times New Roman"/>
          <w:sz w:val="28"/>
          <w:szCs w:val="28"/>
        </w:rPr>
      </w:pP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где:</w:t>
      </w: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доля населения, проживающего в многоквартирных домах с благоустроенными территориями;</w:t>
      </w:r>
    </w:p>
    <w:p w:rsidR="004D788E"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 численность населения</w:t>
      </w:r>
      <w:r w:rsidRPr="00F4328D">
        <w:rPr>
          <w:rFonts w:ascii="Times New Roman" w:hAnsi="Times New Roman" w:cs="Times New Roman"/>
          <w:sz w:val="28"/>
          <w:szCs w:val="28"/>
        </w:rPr>
        <w:t xml:space="preserve"> </w:t>
      </w:r>
      <w:r>
        <w:rPr>
          <w:rFonts w:ascii="Times New Roman" w:hAnsi="Times New Roman" w:cs="Times New Roman"/>
          <w:sz w:val="28"/>
          <w:szCs w:val="28"/>
        </w:rPr>
        <w:t>проживающего в многоквартирных домах с благоустроенными территориями, единиц;</w:t>
      </w:r>
    </w:p>
    <w:p w:rsidR="004D788E" w:rsidRDefault="004D788E" w:rsidP="004D788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 общая численность населения</w:t>
      </w:r>
      <w:r w:rsidRPr="00F4328D">
        <w:rPr>
          <w:rFonts w:ascii="Times New Roman" w:hAnsi="Times New Roman" w:cs="Times New Roman"/>
          <w:sz w:val="28"/>
          <w:szCs w:val="28"/>
        </w:rPr>
        <w:t xml:space="preserve"> </w:t>
      </w:r>
      <w:r>
        <w:rPr>
          <w:rFonts w:ascii="Times New Roman" w:hAnsi="Times New Roman" w:cs="Times New Roman"/>
          <w:sz w:val="28"/>
          <w:szCs w:val="28"/>
        </w:rPr>
        <w:t>проживающего в Полтавском городском поселении, единиц.</w:t>
      </w:r>
      <w:proofErr w:type="gramEnd"/>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4D788E" w:rsidRPr="000826F8" w:rsidRDefault="004D788E" w:rsidP="004D788E">
      <w:pPr>
        <w:pStyle w:val="ConsPlusNormal"/>
        <w:ind w:firstLine="709"/>
        <w:jc w:val="both"/>
        <w:rPr>
          <w:rFonts w:ascii="Times New Roman" w:hAnsi="Times New Roman" w:cs="Times New Roman"/>
          <w:i/>
          <w:sz w:val="28"/>
          <w:szCs w:val="28"/>
        </w:rPr>
      </w:pPr>
      <w:r w:rsidRPr="000826F8">
        <w:rPr>
          <w:rFonts w:ascii="Times New Roman" w:hAnsi="Times New Roman" w:cs="Times New Roman"/>
          <w:i/>
          <w:sz w:val="28"/>
          <w:szCs w:val="28"/>
        </w:rPr>
        <w:t>- Увеличение доли отремонтированных дворовых территорий (Р</w:t>
      </w:r>
      <w:proofErr w:type="gramStart"/>
      <w:r w:rsidRPr="000826F8">
        <w:rPr>
          <w:rFonts w:ascii="Times New Roman" w:hAnsi="Times New Roman" w:cs="Times New Roman"/>
          <w:i/>
          <w:sz w:val="28"/>
          <w:szCs w:val="28"/>
        </w:rPr>
        <w:t>2</w:t>
      </w:r>
      <w:proofErr w:type="gramEnd"/>
      <w:r w:rsidRPr="000826F8">
        <w:rPr>
          <w:rFonts w:ascii="Times New Roman" w:hAnsi="Times New Roman" w:cs="Times New Roman"/>
          <w:i/>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А</w:t>
      </w:r>
      <w:r>
        <w:rPr>
          <w:rFonts w:ascii="Times New Roman" w:hAnsi="Times New Roman" w:cs="Times New Roman"/>
          <w:sz w:val="28"/>
          <w:szCs w:val="28"/>
        </w:rPr>
        <w:t>2</w:t>
      </w:r>
      <w:r w:rsidRPr="001300FC">
        <w:rPr>
          <w:rFonts w:ascii="Times New Roman" w:hAnsi="Times New Roman" w:cs="Times New Roman"/>
          <w:sz w:val="28"/>
          <w:szCs w:val="28"/>
        </w:rPr>
        <w:t xml:space="preserve"> – В</w:t>
      </w:r>
      <w:r>
        <w:rPr>
          <w:rFonts w:ascii="Times New Roman" w:hAnsi="Times New Roman" w:cs="Times New Roman"/>
          <w:sz w:val="28"/>
          <w:szCs w:val="28"/>
        </w:rPr>
        <w:t>2</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sz w:val="28"/>
          <w:szCs w:val="28"/>
        </w:rPr>
        <w:t>доля отремонтированных дворовых территорий</w:t>
      </w:r>
      <w:r>
        <w:rPr>
          <w:rFonts w:ascii="Times New Roman" w:hAnsi="Times New Roman"/>
          <w:sz w:val="28"/>
          <w:szCs w:val="28"/>
        </w:rPr>
        <w:t xml:space="preserve"> в отчетном году многоквартирных домов </w:t>
      </w:r>
      <w:r w:rsidRPr="001300FC">
        <w:rPr>
          <w:rFonts w:ascii="Times New Roman" w:hAnsi="Times New Roman"/>
          <w:sz w:val="28"/>
          <w:szCs w:val="28"/>
        </w:rPr>
        <w:t xml:space="preserve"> от общего количества дворовых территорий</w:t>
      </w:r>
      <w:r>
        <w:rPr>
          <w:rFonts w:ascii="Times New Roman" w:hAnsi="Times New Roman"/>
          <w:sz w:val="28"/>
          <w:szCs w:val="28"/>
        </w:rPr>
        <w:t xml:space="preserve"> поселения</w:t>
      </w:r>
      <w:r w:rsidRPr="001300FC">
        <w:rPr>
          <w:rFonts w:ascii="Times New Roman" w:hAnsi="Times New Roman" w:cs="Times New Roman"/>
          <w:sz w:val="28"/>
          <w:szCs w:val="28"/>
        </w:rPr>
        <w:t xml:space="preserve"> (</w:t>
      </w:r>
      <w:r>
        <w:rPr>
          <w:rFonts w:ascii="Times New Roman" w:hAnsi="Times New Roman" w:cs="Times New Roman"/>
          <w:sz w:val="28"/>
          <w:szCs w:val="28"/>
        </w:rPr>
        <w:t xml:space="preserve">для указанных целей </w:t>
      </w:r>
      <w:r>
        <w:rPr>
          <w:rFonts w:ascii="Times New Roman" w:hAnsi="Times New Roman"/>
          <w:sz w:val="28"/>
          <w:szCs w:val="28"/>
        </w:rPr>
        <w:t>учитываются</w:t>
      </w:r>
      <w:r w:rsidRPr="001300FC">
        <w:rPr>
          <w:rFonts w:ascii="Times New Roman" w:hAnsi="Times New Roman"/>
          <w:sz w:val="28"/>
          <w:szCs w:val="28"/>
        </w:rPr>
        <w:t xml:space="preserve"> все дома, которые относятся к многоквартирным в соответствии с требованиями жилищного законодательства</w:t>
      </w:r>
      <w:r w:rsidRPr="001300FC">
        <w:rPr>
          <w:rFonts w:ascii="Times New Roman" w:hAnsi="Times New Roman" w:cs="Times New Roman"/>
          <w:sz w:val="28"/>
          <w:szCs w:val="28"/>
        </w:rPr>
        <w:t>), процентов;</w:t>
      </w:r>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sz w:val="28"/>
          <w:szCs w:val="28"/>
        </w:rPr>
        <w:t>доля отремонтированных дворовых территорий</w:t>
      </w:r>
      <w:r>
        <w:rPr>
          <w:rFonts w:ascii="Times New Roman" w:hAnsi="Times New Roman"/>
          <w:sz w:val="28"/>
          <w:szCs w:val="28"/>
        </w:rPr>
        <w:t xml:space="preserve"> на  первое января отчетного года </w:t>
      </w:r>
      <w:r w:rsidRPr="001300FC">
        <w:rPr>
          <w:rFonts w:ascii="Times New Roman" w:hAnsi="Times New Roman"/>
          <w:sz w:val="28"/>
          <w:szCs w:val="28"/>
        </w:rPr>
        <w:t xml:space="preserve"> от общего количества дворовых территорий</w:t>
      </w:r>
      <w:r>
        <w:rPr>
          <w:rFonts w:ascii="Times New Roman" w:hAnsi="Times New Roman"/>
          <w:sz w:val="28"/>
          <w:szCs w:val="28"/>
        </w:rPr>
        <w:t xml:space="preserve"> поселения</w:t>
      </w:r>
      <w:r w:rsidRPr="001300FC">
        <w:rPr>
          <w:rFonts w:ascii="Times New Roman" w:hAnsi="Times New Roman" w:cs="Times New Roman"/>
          <w:sz w:val="28"/>
          <w:szCs w:val="28"/>
        </w:rPr>
        <w:t xml:space="preserve"> (</w:t>
      </w:r>
      <w:r>
        <w:rPr>
          <w:rFonts w:ascii="Times New Roman" w:hAnsi="Times New Roman" w:cs="Times New Roman"/>
          <w:sz w:val="28"/>
          <w:szCs w:val="28"/>
        </w:rPr>
        <w:t xml:space="preserve">для указанных целей </w:t>
      </w:r>
      <w:r>
        <w:rPr>
          <w:rFonts w:ascii="Times New Roman" w:hAnsi="Times New Roman"/>
          <w:sz w:val="28"/>
          <w:szCs w:val="28"/>
        </w:rPr>
        <w:t>учитываются</w:t>
      </w:r>
      <w:r w:rsidRPr="001300FC">
        <w:rPr>
          <w:rFonts w:ascii="Times New Roman" w:hAnsi="Times New Roman"/>
          <w:sz w:val="28"/>
          <w:szCs w:val="28"/>
        </w:rPr>
        <w:t xml:space="preserve"> все дома, которые относятся к многоквартирным в соответствии с требованиями жилищного законодательства</w:t>
      </w:r>
      <w:r w:rsidRPr="001300FC">
        <w:rPr>
          <w:rFonts w:ascii="Times New Roman" w:hAnsi="Times New Roman" w:cs="Times New Roman"/>
          <w:sz w:val="28"/>
          <w:szCs w:val="28"/>
        </w:rPr>
        <w:t>), процентов;</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В рамках основного мероприятия «Формирование современной городской среды, в том числе благоустройство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территорий общего пользования населенного пункта» планируется выполнение следующих мероприятий: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w:t>
      </w:r>
      <w:r>
        <w:rPr>
          <w:rFonts w:ascii="Times New Roman" w:hAnsi="Times New Roman" w:cs="Times New Roman"/>
          <w:sz w:val="28"/>
          <w:szCs w:val="28"/>
        </w:rPr>
        <w:t>) </w:t>
      </w:r>
      <w:r w:rsidRPr="001300FC">
        <w:rPr>
          <w:rFonts w:ascii="Times New Roman" w:hAnsi="Times New Roman" w:cs="Times New Roman"/>
          <w:sz w:val="28"/>
          <w:szCs w:val="28"/>
        </w:rPr>
        <w:t xml:space="preserve"> ремонт и содержание автомобильных дорог общего пользования местного значения</w:t>
      </w:r>
      <w:r>
        <w:rPr>
          <w:rFonts w:ascii="Times New Roman" w:hAnsi="Times New Roman" w:cs="Times New Roman"/>
          <w:sz w:val="28"/>
          <w:szCs w:val="28"/>
        </w:rPr>
        <w:t>,</w:t>
      </w:r>
      <w:r w:rsidRPr="001300FC">
        <w:rPr>
          <w:rFonts w:ascii="Times New Roman" w:hAnsi="Times New Roman" w:cs="Times New Roman"/>
          <w:sz w:val="28"/>
          <w:szCs w:val="28"/>
        </w:rPr>
        <w:t xml:space="preserve">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территорий общего пользования населенного пункта</w:t>
      </w:r>
      <w:r>
        <w:rPr>
          <w:rFonts w:ascii="Times New Roman" w:hAnsi="Times New Roman" w:cs="Times New Roman"/>
          <w:sz w:val="28"/>
          <w:szCs w:val="28"/>
        </w:rPr>
        <w:t xml:space="preserve">    (далее – ремонт наиболее посещаемых территорий)</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Целевые индикаторы, характеризующие реализацию указанных мероприятий:</w:t>
      </w:r>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1300FC">
        <w:rPr>
          <w:rFonts w:ascii="Times New Roman" w:hAnsi="Times New Roman" w:cs="Times New Roman"/>
          <w:sz w:val="28"/>
          <w:szCs w:val="28"/>
        </w:rPr>
        <w:t>) </w:t>
      </w:r>
      <w:r>
        <w:rPr>
          <w:rFonts w:ascii="Times New Roman" w:hAnsi="Times New Roman"/>
          <w:sz w:val="28"/>
          <w:szCs w:val="28"/>
        </w:rPr>
        <w:t>у</w:t>
      </w:r>
      <w:r w:rsidRPr="001300FC">
        <w:rPr>
          <w:rFonts w:ascii="Times New Roman" w:hAnsi="Times New Roman"/>
          <w:sz w:val="28"/>
          <w:szCs w:val="28"/>
        </w:rPr>
        <w:t xml:space="preserve">величение доли площади благоустроенных территорий общего пользования </w:t>
      </w:r>
      <w:r>
        <w:rPr>
          <w:rFonts w:ascii="Times New Roman" w:hAnsi="Times New Roman"/>
          <w:sz w:val="28"/>
          <w:szCs w:val="28"/>
        </w:rPr>
        <w:t xml:space="preserve">поселения </w:t>
      </w:r>
      <w:r w:rsidRPr="001300FC">
        <w:rPr>
          <w:rFonts w:ascii="Times New Roman" w:hAnsi="Times New Roman"/>
          <w:sz w:val="28"/>
          <w:szCs w:val="28"/>
        </w:rPr>
        <w:t>(Р3).</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P3 = A3 – B3,</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А3 – доля общей площади благоустроенных территорий </w:t>
      </w:r>
      <w:r>
        <w:rPr>
          <w:rFonts w:ascii="Times New Roman" w:hAnsi="Times New Roman" w:cs="Times New Roman"/>
          <w:sz w:val="28"/>
          <w:szCs w:val="28"/>
        </w:rPr>
        <w:t>муниципального образования</w:t>
      </w:r>
      <w:r w:rsidRPr="001300FC">
        <w:rPr>
          <w:rFonts w:ascii="Times New Roman" w:hAnsi="Times New Roman" w:cs="Times New Roman"/>
          <w:sz w:val="28"/>
          <w:szCs w:val="28"/>
        </w:rPr>
        <w:t xml:space="preserve"> от общей площади территорий </w:t>
      </w:r>
      <w:r>
        <w:rPr>
          <w:rFonts w:ascii="Times New Roman" w:hAnsi="Times New Roman" w:cs="Times New Roman"/>
          <w:sz w:val="28"/>
          <w:szCs w:val="28"/>
        </w:rPr>
        <w:t>поселения</w:t>
      </w:r>
      <w:r w:rsidRPr="001300FC">
        <w:rPr>
          <w:rFonts w:ascii="Times New Roman" w:hAnsi="Times New Roman"/>
          <w:sz w:val="28"/>
          <w:szCs w:val="28"/>
        </w:rPr>
        <w:t xml:space="preserve"> </w:t>
      </w:r>
      <w:r w:rsidRPr="001300FC">
        <w:rPr>
          <w:rFonts w:ascii="Times New Roman" w:hAnsi="Times New Roman" w:cs="Times New Roman"/>
          <w:sz w:val="28"/>
          <w:szCs w:val="28"/>
        </w:rPr>
        <w:t>в отчетном году, процентов;</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В3 – </w:t>
      </w:r>
      <w:r>
        <w:rPr>
          <w:rFonts w:ascii="Times New Roman" w:hAnsi="Times New Roman" w:cs="Times New Roman"/>
          <w:sz w:val="28"/>
          <w:szCs w:val="28"/>
        </w:rPr>
        <w:t xml:space="preserve">доля </w:t>
      </w:r>
      <w:r w:rsidRPr="001300FC">
        <w:rPr>
          <w:rFonts w:ascii="Times New Roman" w:hAnsi="Times New Roman" w:cs="Times New Roman"/>
          <w:sz w:val="28"/>
          <w:szCs w:val="28"/>
        </w:rPr>
        <w:t>общ</w:t>
      </w:r>
      <w:r>
        <w:rPr>
          <w:rFonts w:ascii="Times New Roman" w:hAnsi="Times New Roman" w:cs="Times New Roman"/>
          <w:sz w:val="28"/>
          <w:szCs w:val="28"/>
        </w:rPr>
        <w:t>ей</w:t>
      </w:r>
      <w:r w:rsidRPr="001300FC">
        <w:rPr>
          <w:rFonts w:ascii="Times New Roman" w:hAnsi="Times New Roman" w:cs="Times New Roman"/>
          <w:sz w:val="28"/>
          <w:szCs w:val="28"/>
        </w:rPr>
        <w:t xml:space="preserve"> площад</w:t>
      </w:r>
      <w:r>
        <w:rPr>
          <w:rFonts w:ascii="Times New Roman" w:hAnsi="Times New Roman" w:cs="Times New Roman"/>
          <w:sz w:val="28"/>
          <w:szCs w:val="28"/>
        </w:rPr>
        <w:t xml:space="preserve">и благоустроенных </w:t>
      </w:r>
      <w:r w:rsidRPr="001300FC">
        <w:rPr>
          <w:rFonts w:ascii="Times New Roman" w:hAnsi="Times New Roman" w:cs="Times New Roman"/>
          <w:sz w:val="28"/>
          <w:szCs w:val="28"/>
        </w:rPr>
        <w:t xml:space="preserve"> территорий </w:t>
      </w:r>
      <w:r>
        <w:rPr>
          <w:rFonts w:ascii="Times New Roman" w:hAnsi="Times New Roman" w:cs="Times New Roman"/>
          <w:sz w:val="28"/>
          <w:szCs w:val="28"/>
        </w:rPr>
        <w:t xml:space="preserve">муниципального образования </w:t>
      </w:r>
      <w:r w:rsidRPr="001300FC">
        <w:rPr>
          <w:rFonts w:ascii="Times New Roman" w:hAnsi="Times New Roman" w:cs="Times New Roman"/>
          <w:sz w:val="28"/>
          <w:szCs w:val="28"/>
        </w:rPr>
        <w:t>в году, предшествующем отчетному году,</w:t>
      </w:r>
      <w:r>
        <w:rPr>
          <w:rFonts w:ascii="Times New Roman" w:hAnsi="Times New Roman" w:cs="Times New Roman"/>
          <w:sz w:val="28"/>
          <w:szCs w:val="28"/>
        </w:rPr>
        <w:t xml:space="preserve"> от общей площади территории поселения,</w:t>
      </w:r>
      <w:r w:rsidRPr="001300FC">
        <w:rPr>
          <w:rFonts w:ascii="Times New Roman" w:hAnsi="Times New Roman" w:cs="Times New Roman"/>
          <w:sz w:val="28"/>
          <w:szCs w:val="28"/>
        </w:rPr>
        <w:t xml:space="preserve"> процентов.</w:t>
      </w:r>
    </w:p>
    <w:p w:rsidR="004D788E"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7. Объем финансовых ресурсов, необходимых для реализации</w:t>
      </w:r>
    </w:p>
    <w:p w:rsidR="004D788E"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 xml:space="preserve">подпрограммы в целом и по источникам </w:t>
      </w:r>
    </w:p>
    <w:p w:rsidR="004D788E" w:rsidRPr="001300FC" w:rsidRDefault="004D788E" w:rsidP="004D788E">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финансирования</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Прогнозируемый </w:t>
      </w:r>
      <w:r>
        <w:rPr>
          <w:rFonts w:ascii="Times New Roman" w:hAnsi="Times New Roman" w:cs="Times New Roman"/>
          <w:sz w:val="28"/>
          <w:szCs w:val="28"/>
        </w:rPr>
        <w:t>о</w:t>
      </w:r>
      <w:r w:rsidRPr="001300FC">
        <w:rPr>
          <w:rFonts w:ascii="Times New Roman" w:hAnsi="Times New Roman" w:cs="Times New Roman"/>
          <w:sz w:val="28"/>
          <w:szCs w:val="28"/>
        </w:rPr>
        <w:t xml:space="preserve">бщий объем финансирования подпрограммы за счет средств областного бюджета составляет </w:t>
      </w:r>
      <w:r>
        <w:rPr>
          <w:rFonts w:ascii="Times New Roman" w:hAnsi="Times New Roman" w:cs="Times New Roman"/>
          <w:sz w:val="28"/>
          <w:szCs w:val="28"/>
        </w:rPr>
        <w:t>3939795</w:t>
      </w:r>
      <w:r w:rsidRPr="001300FC">
        <w:rPr>
          <w:rFonts w:ascii="Times New Roman" w:hAnsi="Times New Roman" w:cs="Times New Roman"/>
          <w:sz w:val="28"/>
          <w:szCs w:val="28"/>
        </w:rPr>
        <w:t>,</w:t>
      </w:r>
      <w:r>
        <w:rPr>
          <w:rFonts w:ascii="Times New Roman" w:hAnsi="Times New Roman" w:cs="Times New Roman"/>
          <w:sz w:val="28"/>
          <w:szCs w:val="28"/>
        </w:rPr>
        <w:t>84</w:t>
      </w:r>
      <w:r w:rsidRPr="001300FC">
        <w:rPr>
          <w:rFonts w:ascii="Times New Roman" w:hAnsi="Times New Roman" w:cs="Times New Roman"/>
          <w:sz w:val="28"/>
          <w:szCs w:val="28"/>
        </w:rPr>
        <w:t xml:space="preserve"> руб.</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Из общего объема расходы областного бюджета за счет налоговых и неналоговых доходов, поступлений нецелевого характера составляют </w:t>
      </w:r>
      <w:r>
        <w:rPr>
          <w:rFonts w:ascii="Times New Roman" w:hAnsi="Times New Roman" w:cs="Times New Roman"/>
          <w:sz w:val="28"/>
          <w:szCs w:val="28"/>
        </w:rPr>
        <w:t>827357,13</w:t>
      </w:r>
      <w:r w:rsidRPr="001300FC">
        <w:rPr>
          <w:rFonts w:ascii="Times New Roman" w:hAnsi="Times New Roman" w:cs="Times New Roman"/>
          <w:sz w:val="28"/>
          <w:szCs w:val="28"/>
        </w:rPr>
        <w:t xml:space="preserve"> руб.</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Из общего объема расходы областного бюджета за счет поступлений целевого характера из федерального бюджета составляют </w:t>
      </w:r>
      <w:r>
        <w:rPr>
          <w:rFonts w:ascii="Times New Roman" w:hAnsi="Times New Roman" w:cs="Times New Roman"/>
          <w:sz w:val="28"/>
          <w:szCs w:val="28"/>
        </w:rPr>
        <w:t>312438,71</w:t>
      </w:r>
      <w:r w:rsidRPr="001300FC">
        <w:rPr>
          <w:rFonts w:ascii="Times New Roman" w:hAnsi="Times New Roman" w:cs="Times New Roman"/>
          <w:sz w:val="28"/>
          <w:szCs w:val="28"/>
        </w:rPr>
        <w:t xml:space="preserve"> руб.</w:t>
      </w:r>
    </w:p>
    <w:p w:rsidR="004D788E" w:rsidRPr="001300FC" w:rsidRDefault="004D788E" w:rsidP="004D78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Утвержденный</w:t>
      </w:r>
      <w:r w:rsidRPr="001300FC">
        <w:rPr>
          <w:rFonts w:ascii="Times New Roman" w:hAnsi="Times New Roman" w:cs="Times New Roman"/>
          <w:sz w:val="28"/>
          <w:szCs w:val="28"/>
        </w:rPr>
        <w:t xml:space="preserve"> объем финансирования из местных бюджетов составит</w:t>
      </w:r>
      <w:r>
        <w:rPr>
          <w:rFonts w:ascii="Times New Roman" w:hAnsi="Times New Roman" w:cs="Times New Roman"/>
          <w:sz w:val="28"/>
          <w:szCs w:val="28"/>
        </w:rPr>
        <w:t>165000,00</w:t>
      </w:r>
      <w:r w:rsidRPr="001300FC">
        <w:rPr>
          <w:rFonts w:ascii="Times New Roman" w:hAnsi="Times New Roman" w:cs="Times New Roman"/>
          <w:sz w:val="28"/>
          <w:szCs w:val="28"/>
        </w:rPr>
        <w:t xml:space="preserve"> руб.</w:t>
      </w:r>
    </w:p>
    <w:p w:rsidR="004D788E" w:rsidRPr="001300FC" w:rsidRDefault="004D788E" w:rsidP="004D788E">
      <w:pPr>
        <w:pStyle w:val="ConsPlusNormal"/>
        <w:jc w:val="both"/>
        <w:rPr>
          <w:rFonts w:ascii="Times New Roman" w:hAnsi="Times New Roman" w:cs="Times New Roman"/>
          <w:sz w:val="28"/>
          <w:szCs w:val="28"/>
        </w:rPr>
      </w:pPr>
    </w:p>
    <w:p w:rsidR="004D788E" w:rsidRPr="001300FC"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8. Ожидаемые результаты реализации подпрограммы</w:t>
      </w:r>
    </w:p>
    <w:p w:rsidR="004D788E" w:rsidRPr="001300FC" w:rsidRDefault="004D788E" w:rsidP="004D788E">
      <w:pPr>
        <w:pStyle w:val="ConsPlusNormal"/>
        <w:jc w:val="center"/>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Реализация подпрограммы обеспечит достижение следующих ожидаемых результатов:</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доля благоустроенных дворовых территорий.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Ожидаемый результат измеряется в процентах и рассчитывается по формуле:</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w:t>
      </w:r>
      <w:r w:rsidRPr="001300FC">
        <w:rPr>
          <w:rFonts w:ascii="Times New Roman" w:hAnsi="Times New Roman" w:cs="Times New Roman"/>
          <w:sz w:val="28"/>
          <w:szCs w:val="28"/>
          <w:lang w:val="en-US"/>
        </w:rPr>
        <w:t>K</w:t>
      </w:r>
      <w:r w:rsidRPr="001300FC">
        <w:rPr>
          <w:rFonts w:ascii="Times New Roman" w:hAnsi="Times New Roman" w:cs="Times New Roman"/>
          <w:sz w:val="28"/>
          <w:szCs w:val="28"/>
        </w:rPr>
        <w:t>1 / Б</w:t>
      </w:r>
      <w:r w:rsidRPr="00046C94">
        <w:rPr>
          <w:rFonts w:ascii="Times New Roman" w:hAnsi="Times New Roman" w:cs="Times New Roman"/>
          <w:sz w:val="28"/>
          <w:szCs w:val="28"/>
        </w:rPr>
        <w:t>1</w:t>
      </w:r>
      <w:r w:rsidRPr="001300FC">
        <w:rPr>
          <w:rFonts w:ascii="Times New Roman" w:hAnsi="Times New Roman" w:cs="Times New Roman"/>
          <w:sz w:val="28"/>
          <w:szCs w:val="28"/>
        </w:rPr>
        <w:t xml:space="preserve"> </w:t>
      </w:r>
      <w:proofErr w:type="spellStart"/>
      <w:r w:rsidRPr="001300FC">
        <w:rPr>
          <w:rFonts w:ascii="Times New Roman" w:hAnsi="Times New Roman" w:cs="Times New Roman"/>
          <w:sz w:val="28"/>
          <w:szCs w:val="28"/>
        </w:rPr>
        <w:t>х</w:t>
      </w:r>
      <w:proofErr w:type="spellEnd"/>
      <w:r w:rsidRPr="001300FC">
        <w:rPr>
          <w:rFonts w:ascii="Times New Roman" w:hAnsi="Times New Roman" w:cs="Times New Roman"/>
          <w:sz w:val="28"/>
          <w:szCs w:val="28"/>
        </w:rPr>
        <w:t xml:space="preserve"> 100,</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доля благоустроенных дворовых территорий;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lang w:val="en-US"/>
        </w:rPr>
        <w:t>K</w:t>
      </w:r>
      <w:r w:rsidRPr="001300FC">
        <w:rPr>
          <w:rFonts w:ascii="Times New Roman" w:hAnsi="Times New Roman" w:cs="Times New Roman"/>
          <w:sz w:val="28"/>
          <w:szCs w:val="28"/>
        </w:rPr>
        <w:t>1 – количество благоустроенных дворовых территорий, включенных в региональную программу капитального ремонта общего имущества в многоквартирных домах, расположенны</w:t>
      </w:r>
      <w:r>
        <w:rPr>
          <w:rFonts w:ascii="Times New Roman" w:hAnsi="Times New Roman" w:cs="Times New Roman"/>
          <w:sz w:val="28"/>
          <w:szCs w:val="28"/>
        </w:rPr>
        <w:t xml:space="preserve">х на территории Полтавского городского поселения </w:t>
      </w:r>
      <w:r w:rsidRPr="001300FC">
        <w:rPr>
          <w:rFonts w:ascii="Times New Roman" w:hAnsi="Times New Roman" w:cs="Times New Roman"/>
          <w:sz w:val="28"/>
          <w:szCs w:val="28"/>
        </w:rPr>
        <w:t>(далее – региональная программа</w:t>
      </w:r>
      <w:r>
        <w:rPr>
          <w:rFonts w:ascii="Times New Roman" w:hAnsi="Times New Roman" w:cs="Times New Roman"/>
          <w:sz w:val="28"/>
          <w:szCs w:val="28"/>
        </w:rPr>
        <w:t>)</w:t>
      </w:r>
      <w:r w:rsidRPr="001300FC">
        <w:rPr>
          <w:rFonts w:ascii="Times New Roman" w:hAnsi="Times New Roman" w:cs="Times New Roman"/>
          <w:sz w:val="28"/>
          <w:szCs w:val="28"/>
        </w:rPr>
        <w:t>, единиц</w:t>
      </w:r>
      <w:r>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Б</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общее количество дворовых территорий</w:t>
      </w:r>
      <w:r>
        <w:rPr>
          <w:rFonts w:ascii="Times New Roman" w:hAnsi="Times New Roman" w:cs="Times New Roman"/>
          <w:sz w:val="28"/>
          <w:szCs w:val="28"/>
        </w:rPr>
        <w:t xml:space="preserve"> Полтавского городского поселения</w:t>
      </w:r>
      <w:r w:rsidRPr="001300FC">
        <w:rPr>
          <w:rFonts w:ascii="Times New Roman" w:hAnsi="Times New Roman" w:cs="Times New Roman"/>
          <w:sz w:val="28"/>
          <w:szCs w:val="28"/>
        </w:rPr>
        <w:t>, включенных в региональную программу, единиц.</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lastRenderedPageBreak/>
        <w:t xml:space="preserve">Значения исходных данных для расчета ожидаемого результата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2) доля благоустроенных территорий общего пользования</w:t>
      </w:r>
      <w:r>
        <w:rPr>
          <w:rFonts w:ascii="Times New Roman" w:hAnsi="Times New Roman" w:cs="Times New Roman"/>
          <w:sz w:val="28"/>
          <w:szCs w:val="28"/>
        </w:rPr>
        <w:t xml:space="preserve"> поселения</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Ожидаемый результат измеряется в процентах и рассчитывается по формуле:</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046C94">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cs="Times New Roman"/>
          <w:sz w:val="28"/>
          <w:szCs w:val="28"/>
          <w:lang w:val="en-US"/>
        </w:rPr>
        <w:t>K</w:t>
      </w:r>
      <w:r w:rsidRPr="00046C94">
        <w:rPr>
          <w:rFonts w:ascii="Times New Roman" w:hAnsi="Times New Roman" w:cs="Times New Roman"/>
          <w:sz w:val="28"/>
          <w:szCs w:val="28"/>
        </w:rPr>
        <w:t>2</w:t>
      </w:r>
      <w:r w:rsidRPr="001300FC">
        <w:rPr>
          <w:rFonts w:ascii="Times New Roman" w:hAnsi="Times New Roman" w:cs="Times New Roman"/>
          <w:sz w:val="28"/>
          <w:szCs w:val="28"/>
        </w:rPr>
        <w:t xml:space="preserve"> / Б</w:t>
      </w:r>
      <w:r w:rsidRPr="00046C94">
        <w:rPr>
          <w:rFonts w:ascii="Times New Roman" w:hAnsi="Times New Roman" w:cs="Times New Roman"/>
          <w:sz w:val="28"/>
          <w:szCs w:val="28"/>
        </w:rPr>
        <w:t>2</w:t>
      </w:r>
      <w:r w:rsidRPr="001300FC">
        <w:rPr>
          <w:rFonts w:ascii="Times New Roman" w:hAnsi="Times New Roman" w:cs="Times New Roman"/>
          <w:sz w:val="28"/>
          <w:szCs w:val="28"/>
        </w:rPr>
        <w:t xml:space="preserve"> </w:t>
      </w:r>
      <w:proofErr w:type="spellStart"/>
      <w:r w:rsidRPr="001300FC">
        <w:rPr>
          <w:rFonts w:ascii="Times New Roman" w:hAnsi="Times New Roman" w:cs="Times New Roman"/>
          <w:sz w:val="28"/>
          <w:szCs w:val="28"/>
        </w:rPr>
        <w:t>х</w:t>
      </w:r>
      <w:proofErr w:type="spellEnd"/>
      <w:r w:rsidRPr="001300FC">
        <w:rPr>
          <w:rFonts w:ascii="Times New Roman" w:hAnsi="Times New Roman" w:cs="Times New Roman"/>
          <w:sz w:val="28"/>
          <w:szCs w:val="28"/>
        </w:rPr>
        <w:t xml:space="preserve"> 100,</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доля благоустроенных территорий общего пользования</w:t>
      </w:r>
      <w:r>
        <w:rPr>
          <w:rFonts w:ascii="Times New Roman" w:hAnsi="Times New Roman" w:cs="Times New Roman"/>
          <w:sz w:val="28"/>
          <w:szCs w:val="28"/>
        </w:rPr>
        <w:t xml:space="preserve"> поселения</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lang w:val="en-US"/>
        </w:rPr>
        <w:t>K</w:t>
      </w:r>
      <w:r w:rsidRPr="001300FC">
        <w:rPr>
          <w:rFonts w:ascii="Times New Roman" w:hAnsi="Times New Roman" w:cs="Times New Roman"/>
          <w:sz w:val="28"/>
          <w:szCs w:val="28"/>
        </w:rPr>
        <w:t xml:space="preserve">2 – общее количество благоустроенных территорий общего пользования </w:t>
      </w:r>
      <w:r>
        <w:rPr>
          <w:rFonts w:ascii="Times New Roman" w:hAnsi="Times New Roman" w:cs="Times New Roman"/>
          <w:sz w:val="28"/>
          <w:szCs w:val="28"/>
        </w:rPr>
        <w:t>поселения</w:t>
      </w:r>
      <w:r w:rsidRPr="001300FC">
        <w:rPr>
          <w:rFonts w:ascii="Times New Roman" w:hAnsi="Times New Roman" w:cs="Times New Roman"/>
          <w:sz w:val="28"/>
          <w:szCs w:val="28"/>
        </w:rPr>
        <w:t xml:space="preserve">, единиц; </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Б</w:t>
      </w:r>
      <w:proofErr w:type="gramStart"/>
      <w:r w:rsidRPr="001300FC">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общее количество территорий общего пользования </w:t>
      </w:r>
      <w:r>
        <w:rPr>
          <w:rFonts w:ascii="Times New Roman" w:hAnsi="Times New Roman" w:cs="Times New Roman"/>
          <w:sz w:val="28"/>
          <w:szCs w:val="28"/>
        </w:rPr>
        <w:t>поселения</w:t>
      </w:r>
      <w:r w:rsidRPr="001300FC">
        <w:rPr>
          <w:rFonts w:ascii="Times New Roman" w:hAnsi="Times New Roman" w:cs="Times New Roman"/>
          <w:sz w:val="28"/>
          <w:szCs w:val="28"/>
        </w:rPr>
        <w:t>, единиц.</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ожидаемого результата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r w:rsidRPr="001300FC">
        <w:rPr>
          <w:rFonts w:ascii="Times New Roman" w:hAnsi="Times New Roman" w:cs="Times New Roman"/>
          <w:sz w:val="28"/>
          <w:szCs w:val="28"/>
        </w:rPr>
        <w:t>.</w:t>
      </w:r>
    </w:p>
    <w:p w:rsidR="004D788E" w:rsidRPr="001300FC" w:rsidRDefault="004D788E" w:rsidP="004D788E">
      <w:pPr>
        <w:pStyle w:val="ConsPlusNormal"/>
        <w:jc w:val="both"/>
        <w:rPr>
          <w:rFonts w:ascii="Times New Roman" w:hAnsi="Times New Roman" w:cs="Times New Roman"/>
          <w:sz w:val="28"/>
          <w:szCs w:val="28"/>
        </w:rPr>
      </w:pPr>
    </w:p>
    <w:p w:rsidR="004D788E" w:rsidRDefault="004D788E" w:rsidP="004D788E">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9. Описание системы управления реализацией подпрограммы</w:t>
      </w:r>
    </w:p>
    <w:p w:rsidR="0048145B" w:rsidRPr="001300FC" w:rsidRDefault="0048145B" w:rsidP="004D788E">
      <w:pPr>
        <w:pStyle w:val="ConsPlusNormal"/>
        <w:jc w:val="center"/>
        <w:outlineLvl w:val="1"/>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rPr>
          <w:rFonts w:ascii="Times New Roman" w:hAnsi="Times New Roman" w:cs="Times New Roman"/>
          <w:sz w:val="28"/>
          <w:szCs w:val="28"/>
        </w:rPr>
        <w:t>муниципальной</w:t>
      </w:r>
      <w:r w:rsidRPr="001300FC">
        <w:rPr>
          <w:rFonts w:ascii="Times New Roman" w:hAnsi="Times New Roman" w:cs="Times New Roman"/>
          <w:sz w:val="28"/>
          <w:szCs w:val="28"/>
        </w:rPr>
        <w:t xml:space="preserve"> программы.</w:t>
      </w:r>
    </w:p>
    <w:p w:rsidR="004D788E" w:rsidRDefault="004D788E" w:rsidP="004D788E">
      <w:pPr>
        <w:pStyle w:val="ConsPlusNormal"/>
        <w:outlineLvl w:val="1"/>
        <w:rPr>
          <w:rFonts w:ascii="Times New Roman" w:hAnsi="Times New Roman" w:cs="Times New Roman"/>
          <w:sz w:val="28"/>
          <w:szCs w:val="28"/>
        </w:rPr>
      </w:pPr>
    </w:p>
    <w:p w:rsidR="004D788E" w:rsidRPr="001300FC" w:rsidRDefault="004D788E" w:rsidP="004D788E">
      <w:pPr>
        <w:pStyle w:val="ConsPlusNormal"/>
        <w:ind w:firstLine="709"/>
        <w:jc w:val="center"/>
        <w:outlineLvl w:val="1"/>
        <w:rPr>
          <w:rFonts w:ascii="Times New Roman" w:hAnsi="Times New Roman" w:cs="Times New Roman"/>
          <w:sz w:val="28"/>
          <w:szCs w:val="28"/>
        </w:rPr>
      </w:pPr>
      <w:r w:rsidRPr="001300FC">
        <w:rPr>
          <w:rFonts w:ascii="Times New Roman" w:hAnsi="Times New Roman" w:cs="Times New Roman"/>
          <w:sz w:val="28"/>
          <w:szCs w:val="28"/>
        </w:rPr>
        <w:t xml:space="preserve">10. Условия предоставления </w:t>
      </w:r>
      <w:r>
        <w:rPr>
          <w:rFonts w:ascii="Times New Roman" w:hAnsi="Times New Roman" w:cs="Times New Roman"/>
          <w:sz w:val="28"/>
          <w:szCs w:val="28"/>
        </w:rPr>
        <w:t>и расходования средств, форма и порядок участия заинтересованных лиц</w:t>
      </w:r>
      <w:r w:rsidRPr="001300FC">
        <w:rPr>
          <w:rFonts w:ascii="Times New Roman" w:hAnsi="Times New Roman" w:cs="Times New Roman"/>
          <w:sz w:val="28"/>
          <w:szCs w:val="28"/>
        </w:rPr>
        <w:t xml:space="preserve"> </w:t>
      </w:r>
    </w:p>
    <w:p w:rsidR="004D788E" w:rsidRPr="001300FC" w:rsidRDefault="004D788E" w:rsidP="004D788E">
      <w:pPr>
        <w:pStyle w:val="ConsPlusNormal"/>
        <w:ind w:firstLine="709"/>
        <w:jc w:val="both"/>
        <w:rPr>
          <w:rFonts w:ascii="Times New Roman" w:hAnsi="Times New Roman" w:cs="Times New Roman"/>
          <w:sz w:val="28"/>
          <w:szCs w:val="28"/>
        </w:rPr>
      </w:pP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Подпрограммой предусматривается предоставление субсидий бюджет</w:t>
      </w:r>
      <w:r>
        <w:rPr>
          <w:rFonts w:ascii="Times New Roman" w:hAnsi="Times New Roman" w:cs="Times New Roman"/>
          <w:sz w:val="28"/>
          <w:szCs w:val="28"/>
        </w:rPr>
        <w:t xml:space="preserve">у Полтавского городского поселения  </w:t>
      </w:r>
      <w:r w:rsidRPr="001300FC">
        <w:rPr>
          <w:rFonts w:ascii="Times New Roman" w:hAnsi="Times New Roman" w:cs="Times New Roman"/>
          <w:sz w:val="28"/>
          <w:szCs w:val="28"/>
        </w:rPr>
        <w:t>из областного бюджета  на</w:t>
      </w:r>
      <w:r>
        <w:rPr>
          <w:rFonts w:ascii="Times New Roman" w:hAnsi="Times New Roman" w:cs="Times New Roman"/>
          <w:sz w:val="28"/>
          <w:szCs w:val="28"/>
        </w:rPr>
        <w:t xml:space="preserve"> реализацию следующих мероприятий</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ремонт</w:t>
      </w:r>
      <w:r w:rsidRPr="001300FC" w:rsidDel="00736529">
        <w:rPr>
          <w:rFonts w:ascii="Times New Roman" w:hAnsi="Times New Roman" w:cs="Times New Roman"/>
          <w:sz w:val="28"/>
          <w:szCs w:val="28"/>
        </w:rPr>
        <w:t xml:space="preserve"> </w:t>
      </w:r>
      <w:r w:rsidRPr="001300FC">
        <w:rPr>
          <w:rFonts w:ascii="Times New Roman" w:hAnsi="Times New Roman" w:cs="Times New Roman"/>
          <w:sz w:val="28"/>
          <w:szCs w:val="28"/>
        </w:rPr>
        <w:t>дворовых территорий;</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благоустройство</w:t>
      </w:r>
      <w:r>
        <w:rPr>
          <w:rFonts w:ascii="Times New Roman" w:hAnsi="Times New Roman" w:cs="Times New Roman"/>
          <w:sz w:val="28"/>
          <w:szCs w:val="28"/>
        </w:rPr>
        <w:t xml:space="preserve"> дворовых территорий</w:t>
      </w:r>
      <w:r w:rsidRPr="001300FC">
        <w:rPr>
          <w:rFonts w:ascii="Times New Roman" w:hAnsi="Times New Roman" w:cs="Times New Roman"/>
          <w:sz w:val="28"/>
          <w:szCs w:val="28"/>
        </w:rPr>
        <w:t>;</w:t>
      </w:r>
    </w:p>
    <w:p w:rsidR="004D788E" w:rsidRPr="001300FC" w:rsidRDefault="004D788E" w:rsidP="004D788E">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 ремонт </w:t>
      </w:r>
      <w:r>
        <w:rPr>
          <w:rFonts w:ascii="Times New Roman" w:hAnsi="Times New Roman" w:cs="Times New Roman"/>
          <w:sz w:val="28"/>
          <w:szCs w:val="28"/>
        </w:rPr>
        <w:t xml:space="preserve">наиболее посещаемых </w:t>
      </w:r>
      <w:r w:rsidRPr="001300FC">
        <w:rPr>
          <w:rFonts w:ascii="Times New Roman" w:hAnsi="Times New Roman" w:cs="Times New Roman"/>
          <w:sz w:val="28"/>
          <w:szCs w:val="28"/>
        </w:rPr>
        <w:t>территорий;</w:t>
      </w:r>
    </w:p>
    <w:p w:rsidR="004D788E" w:rsidRDefault="004D788E" w:rsidP="004D788E">
      <w:pPr>
        <w:autoSpaceDE w:val="0"/>
        <w:autoSpaceDN w:val="0"/>
        <w:adjustRightInd w:val="0"/>
        <w:ind w:firstLine="709"/>
        <w:jc w:val="both"/>
        <w:rPr>
          <w:color w:val="000000"/>
          <w:sz w:val="28"/>
          <w:szCs w:val="28"/>
        </w:rPr>
      </w:pPr>
      <w:r w:rsidRPr="00823190">
        <w:rPr>
          <w:color w:val="000000"/>
          <w:sz w:val="28"/>
          <w:szCs w:val="28"/>
        </w:rPr>
        <w:t xml:space="preserve">В целях реализации абзаца третьего подпункта «а» пункта 12 Правил   формируется минимальный перечень работ по ремонту дворовых территорий, благоустройству дворовых территорий, включающий ремонт дворовых проездов, обеспечение освещения дворовых территорий, установку скамеек, урн (далее – минимальный перечень работ). При формировании предложений по ремонту дворовых территорий, благоустройству дворовых </w:t>
      </w:r>
      <w:r w:rsidRPr="00823190">
        <w:rPr>
          <w:color w:val="000000"/>
          <w:sz w:val="28"/>
          <w:szCs w:val="28"/>
        </w:rPr>
        <w:lastRenderedPageBreak/>
        <w:t>территорий собственники помещений в многоквартирных домах, собственники иных зданий и сооружений, расположенных в границах дворовой территории, подлежащей ремонту и благоустройству (далее – заинтересованные лица), вправе осуществить выбор вида работ, входящих в минимальный перечень работ.</w:t>
      </w:r>
    </w:p>
    <w:p w:rsidR="004D788E" w:rsidRDefault="004D788E" w:rsidP="004D788E">
      <w:pPr>
        <w:autoSpaceDE w:val="0"/>
        <w:autoSpaceDN w:val="0"/>
        <w:adjustRightInd w:val="0"/>
        <w:ind w:firstLine="709"/>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4250"/>
        <w:gridCol w:w="1845"/>
        <w:gridCol w:w="2941"/>
      </w:tblGrid>
      <w:tr w:rsidR="004D788E" w:rsidRPr="00E95001" w:rsidTr="004D788E">
        <w:trPr>
          <w:trHeight w:val="1565"/>
        </w:trPr>
        <w:tc>
          <w:tcPr>
            <w:tcW w:w="534"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w:t>
            </w:r>
          </w:p>
        </w:tc>
        <w:tc>
          <w:tcPr>
            <w:tcW w:w="4250"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Наименование норматива финансовых затрат на благоустройство, входящих в состав минимального перечня работ</w:t>
            </w:r>
          </w:p>
        </w:tc>
        <w:tc>
          <w:tcPr>
            <w:tcW w:w="1845"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Единица измерения</w:t>
            </w:r>
          </w:p>
        </w:tc>
        <w:tc>
          <w:tcPr>
            <w:tcW w:w="2941"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Нормативы финансовых затрат на 1 единицу измерения, с учетом НДС (руб.)</w:t>
            </w:r>
          </w:p>
        </w:tc>
      </w:tr>
      <w:tr w:rsidR="004D788E" w:rsidRPr="00E95001" w:rsidTr="004D788E">
        <w:tc>
          <w:tcPr>
            <w:tcW w:w="534"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1</w:t>
            </w:r>
          </w:p>
        </w:tc>
        <w:tc>
          <w:tcPr>
            <w:tcW w:w="4250" w:type="dxa"/>
          </w:tcPr>
          <w:p w:rsidR="004D788E" w:rsidRPr="00E95001" w:rsidRDefault="004D788E" w:rsidP="004D788E">
            <w:pPr>
              <w:autoSpaceDE w:val="0"/>
              <w:autoSpaceDN w:val="0"/>
              <w:adjustRightInd w:val="0"/>
              <w:rPr>
                <w:color w:val="000000"/>
                <w:sz w:val="28"/>
                <w:szCs w:val="28"/>
              </w:rPr>
            </w:pPr>
            <w:r w:rsidRPr="00E95001">
              <w:rPr>
                <w:color w:val="000000"/>
                <w:sz w:val="28"/>
                <w:szCs w:val="28"/>
              </w:rPr>
              <w:t>Стоимость ремонта асфальтобетонного покрытия дорог и проездов</w:t>
            </w:r>
          </w:p>
        </w:tc>
        <w:tc>
          <w:tcPr>
            <w:tcW w:w="1845"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м</w:t>
            </w:r>
            <w:proofErr w:type="gramStart"/>
            <w:r w:rsidRPr="00E95001">
              <w:rPr>
                <w:color w:val="000000"/>
                <w:sz w:val="28"/>
                <w:szCs w:val="28"/>
              </w:rPr>
              <w:t>2</w:t>
            </w:r>
            <w:proofErr w:type="gramEnd"/>
          </w:p>
        </w:tc>
        <w:tc>
          <w:tcPr>
            <w:tcW w:w="2941"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1 400</w:t>
            </w:r>
          </w:p>
        </w:tc>
      </w:tr>
      <w:tr w:rsidR="004D788E" w:rsidRPr="00E95001" w:rsidTr="004D788E">
        <w:tc>
          <w:tcPr>
            <w:tcW w:w="534"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2</w:t>
            </w:r>
          </w:p>
        </w:tc>
        <w:tc>
          <w:tcPr>
            <w:tcW w:w="4250" w:type="dxa"/>
          </w:tcPr>
          <w:p w:rsidR="004D788E" w:rsidRPr="00E95001" w:rsidRDefault="004D788E" w:rsidP="004D788E">
            <w:pPr>
              <w:autoSpaceDE w:val="0"/>
              <w:autoSpaceDN w:val="0"/>
              <w:adjustRightInd w:val="0"/>
              <w:rPr>
                <w:color w:val="000000"/>
                <w:sz w:val="28"/>
                <w:szCs w:val="28"/>
              </w:rPr>
            </w:pPr>
            <w:r w:rsidRPr="00E95001">
              <w:rPr>
                <w:color w:val="000000"/>
                <w:sz w:val="28"/>
                <w:szCs w:val="28"/>
              </w:rPr>
              <w:t>Стоимость установки скамьи</w:t>
            </w:r>
          </w:p>
        </w:tc>
        <w:tc>
          <w:tcPr>
            <w:tcW w:w="1845"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1 шт.</w:t>
            </w:r>
          </w:p>
        </w:tc>
        <w:tc>
          <w:tcPr>
            <w:tcW w:w="2941" w:type="dxa"/>
          </w:tcPr>
          <w:p w:rsidR="004D788E" w:rsidRPr="00E95001" w:rsidRDefault="004D788E" w:rsidP="004D788E">
            <w:pPr>
              <w:autoSpaceDE w:val="0"/>
              <w:autoSpaceDN w:val="0"/>
              <w:adjustRightInd w:val="0"/>
              <w:jc w:val="center"/>
              <w:rPr>
                <w:color w:val="000000"/>
                <w:sz w:val="28"/>
                <w:szCs w:val="28"/>
              </w:rPr>
            </w:pPr>
            <w:r>
              <w:rPr>
                <w:color w:val="000000"/>
                <w:sz w:val="28"/>
                <w:szCs w:val="28"/>
              </w:rPr>
              <w:t>2 000</w:t>
            </w:r>
          </w:p>
        </w:tc>
      </w:tr>
      <w:tr w:rsidR="004D788E" w:rsidRPr="00E95001" w:rsidTr="004D788E">
        <w:tc>
          <w:tcPr>
            <w:tcW w:w="534"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3</w:t>
            </w:r>
          </w:p>
        </w:tc>
        <w:tc>
          <w:tcPr>
            <w:tcW w:w="4250" w:type="dxa"/>
          </w:tcPr>
          <w:p w:rsidR="004D788E" w:rsidRPr="00E95001" w:rsidRDefault="004D788E" w:rsidP="004D788E">
            <w:pPr>
              <w:autoSpaceDE w:val="0"/>
              <w:autoSpaceDN w:val="0"/>
              <w:adjustRightInd w:val="0"/>
              <w:rPr>
                <w:color w:val="000000"/>
                <w:sz w:val="28"/>
                <w:szCs w:val="28"/>
              </w:rPr>
            </w:pPr>
            <w:r w:rsidRPr="00E95001">
              <w:rPr>
                <w:color w:val="000000"/>
                <w:sz w:val="28"/>
                <w:szCs w:val="28"/>
              </w:rPr>
              <w:t>Стоимость установки урны</w:t>
            </w:r>
          </w:p>
        </w:tc>
        <w:tc>
          <w:tcPr>
            <w:tcW w:w="1845"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1 шт.</w:t>
            </w:r>
          </w:p>
        </w:tc>
        <w:tc>
          <w:tcPr>
            <w:tcW w:w="2941"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 xml:space="preserve">1 </w:t>
            </w:r>
            <w:r>
              <w:rPr>
                <w:color w:val="000000"/>
                <w:sz w:val="28"/>
                <w:szCs w:val="28"/>
              </w:rPr>
              <w:t>000</w:t>
            </w:r>
          </w:p>
        </w:tc>
      </w:tr>
      <w:tr w:rsidR="004D788E" w:rsidRPr="00E95001" w:rsidTr="004D788E">
        <w:tc>
          <w:tcPr>
            <w:tcW w:w="534"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4</w:t>
            </w:r>
          </w:p>
        </w:tc>
        <w:tc>
          <w:tcPr>
            <w:tcW w:w="4250" w:type="dxa"/>
          </w:tcPr>
          <w:p w:rsidR="004D788E" w:rsidRPr="00E95001" w:rsidRDefault="004D788E" w:rsidP="004D788E">
            <w:pPr>
              <w:autoSpaceDE w:val="0"/>
              <w:autoSpaceDN w:val="0"/>
              <w:adjustRightInd w:val="0"/>
              <w:rPr>
                <w:color w:val="000000"/>
                <w:sz w:val="28"/>
                <w:szCs w:val="28"/>
              </w:rPr>
            </w:pPr>
            <w:r w:rsidRPr="00E95001">
              <w:rPr>
                <w:color w:val="000000"/>
                <w:sz w:val="28"/>
                <w:szCs w:val="28"/>
              </w:rPr>
              <w:t>Стоимость установка светильника</w:t>
            </w:r>
          </w:p>
        </w:tc>
        <w:tc>
          <w:tcPr>
            <w:tcW w:w="1845" w:type="dxa"/>
          </w:tcPr>
          <w:p w:rsidR="004D788E" w:rsidRPr="00E95001" w:rsidRDefault="004D788E" w:rsidP="004D788E">
            <w:pPr>
              <w:autoSpaceDE w:val="0"/>
              <w:autoSpaceDN w:val="0"/>
              <w:adjustRightInd w:val="0"/>
              <w:jc w:val="center"/>
              <w:rPr>
                <w:color w:val="000000"/>
                <w:sz w:val="28"/>
                <w:szCs w:val="28"/>
              </w:rPr>
            </w:pPr>
            <w:r w:rsidRPr="00E95001">
              <w:rPr>
                <w:color w:val="000000"/>
                <w:sz w:val="28"/>
                <w:szCs w:val="28"/>
              </w:rPr>
              <w:t>1 шт.</w:t>
            </w:r>
          </w:p>
        </w:tc>
        <w:tc>
          <w:tcPr>
            <w:tcW w:w="2941" w:type="dxa"/>
          </w:tcPr>
          <w:p w:rsidR="004D788E" w:rsidRPr="00E95001" w:rsidRDefault="004D788E" w:rsidP="004D788E">
            <w:pPr>
              <w:autoSpaceDE w:val="0"/>
              <w:autoSpaceDN w:val="0"/>
              <w:adjustRightInd w:val="0"/>
              <w:jc w:val="center"/>
              <w:rPr>
                <w:color w:val="000000"/>
                <w:sz w:val="28"/>
                <w:szCs w:val="28"/>
              </w:rPr>
            </w:pPr>
            <w:r>
              <w:rPr>
                <w:color w:val="000000"/>
                <w:sz w:val="28"/>
                <w:szCs w:val="28"/>
              </w:rPr>
              <w:t>2 000</w:t>
            </w:r>
          </w:p>
        </w:tc>
      </w:tr>
    </w:tbl>
    <w:p w:rsidR="004D788E" w:rsidRPr="00823190" w:rsidRDefault="004D788E" w:rsidP="004D788E">
      <w:pPr>
        <w:autoSpaceDE w:val="0"/>
        <w:autoSpaceDN w:val="0"/>
        <w:adjustRightInd w:val="0"/>
        <w:ind w:firstLine="709"/>
        <w:jc w:val="both"/>
        <w:rPr>
          <w:color w:val="000000"/>
          <w:sz w:val="28"/>
          <w:szCs w:val="28"/>
        </w:rPr>
      </w:pPr>
    </w:p>
    <w:p w:rsidR="004D788E" w:rsidRPr="00823190" w:rsidRDefault="004D788E" w:rsidP="004D788E">
      <w:pPr>
        <w:pStyle w:val="ConsPlusNormal"/>
        <w:ind w:firstLine="709"/>
        <w:jc w:val="both"/>
        <w:rPr>
          <w:rFonts w:ascii="Times New Roman" w:hAnsi="Times New Roman"/>
          <w:color w:val="000000"/>
          <w:sz w:val="28"/>
          <w:szCs w:val="28"/>
        </w:rPr>
      </w:pPr>
      <w:r w:rsidRPr="00823190">
        <w:rPr>
          <w:rFonts w:ascii="Times New Roman" w:hAnsi="Times New Roman"/>
          <w:color w:val="000000"/>
          <w:sz w:val="28"/>
          <w:szCs w:val="28"/>
        </w:rPr>
        <w:t>В целях реализации абзаца четвертого подпункта «а» пункта 12 Правил формируется дополнительный перечень работ по ремонту дворовых территорий, благоустройству дворовых территорий, включающий  оборудование детских и (или) спортивных площадок, автомобильных парковок, озеленение территорий (далее – дополнительный перечень работ). При этом дополнительный перечень работ реализуется только при условии выполнения работ, предусмотренных минимальным перечнем работ.</w:t>
      </w:r>
    </w:p>
    <w:p w:rsidR="004D788E" w:rsidRPr="00823190" w:rsidRDefault="004D788E" w:rsidP="004D788E">
      <w:pPr>
        <w:pStyle w:val="ConsPlusNormal"/>
        <w:ind w:firstLine="709"/>
        <w:jc w:val="both"/>
        <w:rPr>
          <w:rFonts w:ascii="Times New Roman" w:hAnsi="Times New Roman" w:cs="Times New Roman"/>
          <w:color w:val="FF0000"/>
          <w:sz w:val="28"/>
          <w:szCs w:val="28"/>
        </w:rPr>
      </w:pPr>
      <w:r w:rsidRPr="00823190">
        <w:rPr>
          <w:rFonts w:ascii="Times New Roman" w:hAnsi="Times New Roman"/>
          <w:color w:val="000000"/>
          <w:sz w:val="28"/>
          <w:szCs w:val="28"/>
        </w:rPr>
        <w:t>Доля участия заинтересованных лиц в выполнении дополнительного перечня работ в целях реализации абзаца шестого подпункта «а» пункта 12 Правил устанавлива</w:t>
      </w:r>
      <w:r>
        <w:rPr>
          <w:rFonts w:ascii="Times New Roman" w:hAnsi="Times New Roman"/>
          <w:color w:val="000000"/>
          <w:sz w:val="28"/>
          <w:szCs w:val="28"/>
        </w:rPr>
        <w:t xml:space="preserve">ется в размере не менее </w:t>
      </w:r>
      <w:r w:rsidRPr="00624A8F">
        <w:rPr>
          <w:rFonts w:ascii="Times New Roman" w:hAnsi="Times New Roman"/>
          <w:color w:val="000000" w:themeColor="text1"/>
          <w:sz w:val="28"/>
          <w:szCs w:val="28"/>
        </w:rPr>
        <w:t>90</w:t>
      </w:r>
      <w:r w:rsidRPr="00823190">
        <w:rPr>
          <w:rFonts w:ascii="Times New Roman" w:hAnsi="Times New Roman"/>
          <w:color w:val="000000"/>
          <w:sz w:val="28"/>
          <w:szCs w:val="28"/>
        </w:rPr>
        <w:t xml:space="preserve"> процентов от общей стоимости выполнения дополнительного</w:t>
      </w:r>
      <w:r>
        <w:rPr>
          <w:rFonts w:ascii="Times New Roman" w:hAnsi="Times New Roman"/>
          <w:color w:val="FF0000"/>
          <w:sz w:val="28"/>
          <w:szCs w:val="28"/>
        </w:rPr>
        <w:t xml:space="preserve"> </w:t>
      </w:r>
      <w:r w:rsidRPr="00E766F4">
        <w:rPr>
          <w:rFonts w:ascii="Times New Roman" w:hAnsi="Times New Roman"/>
          <w:color w:val="000000"/>
          <w:sz w:val="28"/>
          <w:szCs w:val="28"/>
        </w:rPr>
        <w:t xml:space="preserve">перечня </w:t>
      </w:r>
      <w:r w:rsidRPr="000B7A57">
        <w:rPr>
          <w:rFonts w:ascii="Times New Roman" w:hAnsi="Times New Roman"/>
          <w:sz w:val="28"/>
          <w:szCs w:val="28"/>
        </w:rPr>
        <w:t>работ.</w:t>
      </w:r>
    </w:p>
    <w:p w:rsidR="004D788E" w:rsidRPr="00823190" w:rsidRDefault="004D788E" w:rsidP="004D788E">
      <w:pPr>
        <w:pStyle w:val="ConsPlusNormal"/>
        <w:ind w:firstLine="708"/>
        <w:jc w:val="both"/>
        <w:rPr>
          <w:rFonts w:ascii="Times New Roman" w:hAnsi="Times New Roman"/>
          <w:sz w:val="28"/>
          <w:szCs w:val="28"/>
        </w:rPr>
      </w:pPr>
      <w:r>
        <w:rPr>
          <w:rFonts w:ascii="Times New Roman" w:hAnsi="Times New Roman"/>
          <w:sz w:val="28"/>
          <w:szCs w:val="28"/>
        </w:rPr>
        <w:t>Озеленение территории обеспечивается  силами жителей многоквартирных домов.</w:t>
      </w:r>
    </w:p>
    <w:p w:rsidR="004D788E" w:rsidRPr="001300FC" w:rsidRDefault="004D788E" w:rsidP="004D788E">
      <w:pPr>
        <w:pStyle w:val="ConsPlusNormal"/>
        <w:jc w:val="both"/>
        <w:rPr>
          <w:rFonts w:ascii="Times New Roman" w:hAnsi="Times New Roman" w:cs="Times New Roman"/>
          <w:sz w:val="28"/>
          <w:szCs w:val="28"/>
        </w:rPr>
      </w:pPr>
    </w:p>
    <w:p w:rsidR="004D788E" w:rsidRPr="0014261E" w:rsidRDefault="004D788E" w:rsidP="004D788E">
      <w:pPr>
        <w:pStyle w:val="ConsPlusNormal"/>
        <w:ind w:firstLine="709"/>
        <w:jc w:val="center"/>
        <w:rPr>
          <w:rFonts w:ascii="Times New Roman" w:hAnsi="Times New Roman"/>
          <w:sz w:val="28"/>
          <w:szCs w:val="28"/>
        </w:rPr>
      </w:pPr>
      <w:r w:rsidRPr="0014261E">
        <w:rPr>
          <w:rFonts w:ascii="Times New Roman" w:hAnsi="Times New Roman" w:cs="Times New Roman"/>
          <w:sz w:val="28"/>
          <w:szCs w:val="28"/>
        </w:rPr>
        <w:t xml:space="preserve">11. </w:t>
      </w:r>
      <w:r w:rsidRPr="0014261E">
        <w:rPr>
          <w:rFonts w:ascii="Times New Roman" w:hAnsi="Times New Roman"/>
          <w:sz w:val="28"/>
          <w:szCs w:val="28"/>
        </w:rPr>
        <w:t xml:space="preserve">Порядок аккумулирования средств заинтересованных лиц, направляемых на выполнение </w:t>
      </w:r>
      <w:r>
        <w:rPr>
          <w:rFonts w:ascii="Times New Roman" w:hAnsi="Times New Roman"/>
          <w:sz w:val="28"/>
          <w:szCs w:val="28"/>
        </w:rPr>
        <w:t>дополнительного перечня</w:t>
      </w:r>
      <w:r w:rsidRPr="0014261E">
        <w:rPr>
          <w:rFonts w:ascii="Times New Roman" w:hAnsi="Times New Roman"/>
          <w:sz w:val="28"/>
          <w:szCs w:val="28"/>
        </w:rPr>
        <w:t xml:space="preserve"> работ по благоустройству дворовых территорий</w:t>
      </w:r>
    </w:p>
    <w:p w:rsidR="004D788E" w:rsidRPr="00FB1358" w:rsidRDefault="004D788E" w:rsidP="004D788E">
      <w:pPr>
        <w:pStyle w:val="ConsPlusNormal"/>
        <w:ind w:firstLine="709"/>
        <w:jc w:val="both"/>
        <w:rPr>
          <w:rFonts w:ascii="Times New Roman" w:hAnsi="Times New Roman"/>
          <w:sz w:val="28"/>
          <w:szCs w:val="28"/>
        </w:rPr>
      </w:pPr>
    </w:p>
    <w:p w:rsidR="004D788E" w:rsidRDefault="004D788E" w:rsidP="004D788E">
      <w:pPr>
        <w:pStyle w:val="ConsPlusNormal"/>
        <w:ind w:firstLine="709"/>
        <w:jc w:val="both"/>
        <w:rPr>
          <w:rFonts w:ascii="Times New Roman" w:hAnsi="Times New Roman"/>
          <w:sz w:val="28"/>
          <w:szCs w:val="28"/>
        </w:rPr>
      </w:pPr>
      <w:proofErr w:type="gramStart"/>
      <w:r w:rsidRPr="00FB1358">
        <w:rPr>
          <w:rFonts w:ascii="Times New Roman" w:hAnsi="Times New Roman"/>
          <w:sz w:val="28"/>
          <w:szCs w:val="28"/>
        </w:rPr>
        <w:t>Порядок аккумулирования средств заинтересованных лиц, направляемых на выполнение</w:t>
      </w:r>
      <w:r>
        <w:rPr>
          <w:rFonts w:ascii="Times New Roman" w:hAnsi="Times New Roman"/>
          <w:sz w:val="28"/>
          <w:szCs w:val="28"/>
        </w:rPr>
        <w:t xml:space="preserve"> дополнительного перечня</w:t>
      </w:r>
      <w:r w:rsidRPr="00FB1358">
        <w:rPr>
          <w:rFonts w:ascii="Times New Roman" w:hAnsi="Times New Roman"/>
          <w:sz w:val="28"/>
          <w:szCs w:val="28"/>
        </w:rPr>
        <w:t xml:space="preserve"> работ по благоустройству дворо</w:t>
      </w:r>
      <w:r>
        <w:rPr>
          <w:rFonts w:ascii="Times New Roman" w:hAnsi="Times New Roman"/>
          <w:sz w:val="28"/>
          <w:szCs w:val="28"/>
        </w:rPr>
        <w:t>вых территорий</w:t>
      </w:r>
      <w:r w:rsidRPr="00FB1358">
        <w:rPr>
          <w:rFonts w:ascii="Times New Roman" w:hAnsi="Times New Roman"/>
          <w:sz w:val="28"/>
          <w:szCs w:val="28"/>
        </w:rPr>
        <w:t xml:space="preserve">, регламентирует процедуру аккумулирования средств заинтересованных лиц, направляемых на выполнение </w:t>
      </w:r>
      <w:r>
        <w:rPr>
          <w:rFonts w:ascii="Times New Roman" w:hAnsi="Times New Roman"/>
          <w:sz w:val="28"/>
          <w:szCs w:val="28"/>
        </w:rPr>
        <w:t>дополнительного перечня</w:t>
      </w:r>
      <w:r w:rsidRPr="00FB1358">
        <w:rPr>
          <w:rFonts w:ascii="Times New Roman" w:hAnsi="Times New Roman"/>
          <w:sz w:val="28"/>
          <w:szCs w:val="28"/>
        </w:rPr>
        <w:t xml:space="preserve">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4D788E" w:rsidRPr="00FB1358" w:rsidRDefault="004D788E" w:rsidP="004D788E">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lastRenderedPageBreak/>
        <w:t xml:space="preserve">Заинтересованные лица – </w:t>
      </w:r>
      <w:r w:rsidRPr="00BF4B7D">
        <w:rPr>
          <w:rFonts w:ascii="Times New Roman" w:hAnsi="Times New Roman" w:cs="Times New Roman"/>
          <w:color w:val="000000"/>
          <w:sz w:val="28"/>
          <w:szCs w:val="28"/>
        </w:rPr>
        <w:t>собственники помещений в многоквартирных</w:t>
      </w:r>
      <w:r>
        <w:rPr>
          <w:rFonts w:ascii="Times New Roman" w:hAnsi="Times New Roman" w:cs="Times New Roman"/>
          <w:color w:val="000000"/>
          <w:sz w:val="28"/>
          <w:szCs w:val="28"/>
        </w:rPr>
        <w:t xml:space="preserve"> </w:t>
      </w:r>
      <w:r w:rsidRPr="00BF4B7D">
        <w:rPr>
          <w:rFonts w:ascii="Times New Roman" w:hAnsi="Times New Roman" w:cs="Times New Roman"/>
          <w:color w:val="000000"/>
          <w:sz w:val="28"/>
          <w:szCs w:val="28"/>
        </w:rPr>
        <w:t>домах, собственники иных зданий и сооружений, расположенных в границах</w:t>
      </w:r>
      <w:r>
        <w:rPr>
          <w:rFonts w:ascii="Times New Roman" w:hAnsi="Times New Roman" w:cs="Times New Roman"/>
          <w:color w:val="000000"/>
          <w:sz w:val="28"/>
          <w:szCs w:val="28"/>
        </w:rPr>
        <w:t xml:space="preserve"> </w:t>
      </w:r>
      <w:r w:rsidRPr="00BF4B7D">
        <w:rPr>
          <w:rFonts w:ascii="Times New Roman" w:hAnsi="Times New Roman" w:cs="Times New Roman"/>
          <w:color w:val="000000"/>
          <w:sz w:val="28"/>
          <w:szCs w:val="28"/>
        </w:rPr>
        <w:t>дворовой территории, подлежащей благоустройству</w:t>
      </w:r>
      <w:r>
        <w:rPr>
          <w:rFonts w:ascii="Times New Roman" w:hAnsi="Times New Roman" w:cs="Times New Roman"/>
          <w:color w:val="000000"/>
          <w:sz w:val="28"/>
          <w:szCs w:val="28"/>
        </w:rPr>
        <w:t>.</w:t>
      </w:r>
    </w:p>
    <w:p w:rsidR="004D788E" w:rsidRPr="00FB1358" w:rsidRDefault="004D788E" w:rsidP="004D788E">
      <w:pPr>
        <w:pStyle w:val="ConsPlusNormal"/>
        <w:jc w:val="both"/>
        <w:rPr>
          <w:rFonts w:ascii="Times New Roman" w:hAnsi="Times New Roman"/>
          <w:sz w:val="28"/>
          <w:szCs w:val="28"/>
        </w:rPr>
      </w:pPr>
      <w:r w:rsidRPr="00FB1358">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w:t>
      </w:r>
      <w:r>
        <w:rPr>
          <w:rFonts w:ascii="Times New Roman" w:hAnsi="Times New Roman"/>
          <w:sz w:val="28"/>
          <w:szCs w:val="28"/>
        </w:rPr>
        <w:t xml:space="preserve"> </w:t>
      </w:r>
      <w:r w:rsidRPr="00FB1358">
        <w:rPr>
          <w:rFonts w:ascii="Times New Roman" w:hAnsi="Times New Roman"/>
          <w:sz w:val="28"/>
          <w:szCs w:val="28"/>
        </w:rPr>
        <w:t>трудового участия заинтересованных лиц, организаций в выполнении дополнительного перечня работ по благоустройству дворовых территорий.</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Под формой</w:t>
      </w:r>
      <w:r>
        <w:rPr>
          <w:rFonts w:ascii="Times New Roman" w:hAnsi="Times New Roman"/>
          <w:sz w:val="28"/>
          <w:szCs w:val="28"/>
        </w:rPr>
        <w:t xml:space="preserve"> финансового участия понимается </w:t>
      </w:r>
      <w:r w:rsidRPr="00FB1358">
        <w:rPr>
          <w:rFonts w:ascii="Times New Roman" w:hAnsi="Times New Roman"/>
          <w:sz w:val="28"/>
          <w:szCs w:val="28"/>
        </w:rPr>
        <w:t>доля финансового участия заинтересованных лиц, организаций в выполнении дополнительного перечня работ по благоустройству</w:t>
      </w:r>
      <w:r>
        <w:rPr>
          <w:rFonts w:ascii="Times New Roman" w:hAnsi="Times New Roman"/>
          <w:sz w:val="28"/>
          <w:szCs w:val="28"/>
        </w:rPr>
        <w:t xml:space="preserve"> дворовых территорий в размере не менее </w:t>
      </w:r>
      <w:r w:rsidRPr="00624A8F">
        <w:rPr>
          <w:rFonts w:ascii="Times New Roman" w:hAnsi="Times New Roman"/>
          <w:color w:val="000000" w:themeColor="text1"/>
          <w:sz w:val="28"/>
          <w:szCs w:val="28"/>
        </w:rPr>
        <w:t>90</w:t>
      </w:r>
      <w:r>
        <w:rPr>
          <w:rFonts w:ascii="Times New Roman" w:hAnsi="Times New Roman"/>
          <w:sz w:val="28"/>
          <w:szCs w:val="28"/>
        </w:rPr>
        <w:t xml:space="preserve"> %.</w:t>
      </w:r>
    </w:p>
    <w:p w:rsidR="004D788E" w:rsidRPr="00FB1358" w:rsidRDefault="004D788E" w:rsidP="004D788E">
      <w:pPr>
        <w:pStyle w:val="ConsPlusNormal"/>
        <w:ind w:firstLine="708"/>
        <w:jc w:val="both"/>
        <w:rPr>
          <w:rFonts w:ascii="Times New Roman" w:hAnsi="Times New Roman"/>
          <w:sz w:val="28"/>
          <w:szCs w:val="28"/>
        </w:rPr>
      </w:pPr>
      <w:r w:rsidRPr="00FB1358">
        <w:rPr>
          <w:rFonts w:ascii="Times New Roman" w:hAnsi="Times New Roman"/>
          <w:sz w:val="28"/>
          <w:szCs w:val="28"/>
        </w:rPr>
        <w:t xml:space="preserve"> </w:t>
      </w:r>
      <w:r>
        <w:rPr>
          <w:rFonts w:ascii="Times New Roman" w:hAnsi="Times New Roman"/>
          <w:sz w:val="28"/>
          <w:szCs w:val="28"/>
        </w:rPr>
        <w:t xml:space="preserve">Организация финансового участия </w:t>
      </w:r>
      <w:r w:rsidRPr="00FB1358">
        <w:rPr>
          <w:rFonts w:ascii="Times New Roman" w:hAnsi="Times New Roman"/>
          <w:sz w:val="28"/>
          <w:szCs w:val="28"/>
        </w:rPr>
        <w:t xml:space="preserve">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sidRPr="00624A8F">
        <w:rPr>
          <w:rFonts w:ascii="Times New Roman" w:hAnsi="Times New Roman"/>
          <w:color w:val="000000" w:themeColor="text1"/>
          <w:sz w:val="28"/>
          <w:szCs w:val="28"/>
        </w:rPr>
        <w:t>менее 90 %.</w:t>
      </w:r>
    </w:p>
    <w:p w:rsidR="004D788E"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r>
        <w:rPr>
          <w:rFonts w:ascii="Times New Roman" w:hAnsi="Times New Roman"/>
          <w:sz w:val="28"/>
          <w:szCs w:val="28"/>
        </w:rPr>
        <w:t>.</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4D788E" w:rsidRPr="00FB1358" w:rsidRDefault="004D788E" w:rsidP="004D788E">
      <w:pPr>
        <w:pStyle w:val="ConsPlusNormal"/>
        <w:ind w:firstLine="709"/>
        <w:jc w:val="both"/>
        <w:rPr>
          <w:rFonts w:ascii="Times New Roman" w:hAnsi="Times New Roman"/>
          <w:sz w:val="28"/>
          <w:szCs w:val="28"/>
        </w:rPr>
      </w:pPr>
      <w:r>
        <w:rPr>
          <w:rFonts w:ascii="Times New Roman" w:hAnsi="Times New Roman"/>
          <w:sz w:val="28"/>
          <w:szCs w:val="28"/>
        </w:rPr>
        <w:t xml:space="preserve"> В </w:t>
      </w:r>
      <w:r w:rsidRPr="00FB1358">
        <w:rPr>
          <w:rFonts w:ascii="Times New Roman" w:hAnsi="Times New Roman"/>
          <w:sz w:val="28"/>
          <w:szCs w:val="28"/>
        </w:rPr>
        <w:t xml:space="preserve">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w:t>
      </w:r>
      <w:r>
        <w:rPr>
          <w:rFonts w:ascii="Times New Roman" w:hAnsi="Times New Roman"/>
          <w:sz w:val="28"/>
          <w:szCs w:val="28"/>
        </w:rPr>
        <w:t>ц перечисляются на лицевой счет</w:t>
      </w:r>
      <w:r w:rsidRPr="00FB1358">
        <w:rPr>
          <w:rFonts w:ascii="Times New Roman" w:hAnsi="Times New Roman"/>
          <w:sz w:val="28"/>
          <w:szCs w:val="28"/>
        </w:rPr>
        <w:t xml:space="preserve"> </w:t>
      </w:r>
      <w:r>
        <w:rPr>
          <w:rFonts w:ascii="Times New Roman" w:hAnsi="Times New Roman"/>
          <w:sz w:val="28"/>
          <w:szCs w:val="28"/>
        </w:rPr>
        <w:t>Администрации Полтавского городского поселения.</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w:t>
      </w: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4D788E" w:rsidRPr="00FB1358" w:rsidRDefault="004D788E" w:rsidP="004D788E">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 xml:space="preserve"> обеспечивает учет поступающих от заинтересованных лиц денежных сре</w:t>
      </w:r>
      <w:proofErr w:type="gramStart"/>
      <w:r w:rsidRPr="00FB1358">
        <w:rPr>
          <w:rFonts w:ascii="Times New Roman" w:hAnsi="Times New Roman"/>
          <w:sz w:val="28"/>
          <w:szCs w:val="28"/>
        </w:rPr>
        <w:t>дств в р</w:t>
      </w:r>
      <w:proofErr w:type="gramEnd"/>
      <w:r w:rsidRPr="00FB1358">
        <w:rPr>
          <w:rFonts w:ascii="Times New Roman" w:hAnsi="Times New Roman"/>
          <w:sz w:val="28"/>
          <w:szCs w:val="28"/>
        </w:rPr>
        <w:t>азрезе многоквартирных домов, дворовые территории которых подлежат благоустройству.</w:t>
      </w:r>
    </w:p>
    <w:p w:rsidR="004D788E" w:rsidRPr="00FB1358" w:rsidRDefault="004D788E" w:rsidP="004D788E">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 xml:space="preserve">обеспечивает ежемесячное опубликование на официальном сайте Полтавского городского </w:t>
      </w:r>
      <w:r w:rsidRPr="00FB1358">
        <w:rPr>
          <w:rFonts w:ascii="Times New Roman" w:hAnsi="Times New Roman"/>
          <w:sz w:val="28"/>
          <w:szCs w:val="28"/>
        </w:rPr>
        <w:lastRenderedPageBreak/>
        <w:t>поселения</w:t>
      </w:r>
      <w:r>
        <w:rPr>
          <w:rFonts w:ascii="Times New Roman" w:hAnsi="Times New Roman"/>
          <w:sz w:val="28"/>
          <w:szCs w:val="28"/>
        </w:rPr>
        <w:t xml:space="preserve"> </w:t>
      </w:r>
      <w:r w:rsidRPr="00FB1358">
        <w:rPr>
          <w:rFonts w:ascii="Times New Roman" w:hAnsi="Times New Roman"/>
          <w:sz w:val="28"/>
          <w:szCs w:val="28"/>
        </w:rPr>
        <w:t>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4D788E" w:rsidRPr="00FB1358" w:rsidRDefault="004D788E" w:rsidP="004D788E">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Расходование аккумулированных денежных средств заинтересованных лиц осуществляется </w:t>
      </w:r>
      <w:r>
        <w:rPr>
          <w:rFonts w:ascii="Times New Roman" w:hAnsi="Times New Roman"/>
          <w:sz w:val="28"/>
          <w:szCs w:val="28"/>
        </w:rPr>
        <w:t xml:space="preserve">Администрацией  Полтавского городского поселения на </w:t>
      </w:r>
      <w:r w:rsidRPr="00FB1358">
        <w:rPr>
          <w:rFonts w:ascii="Times New Roman" w:hAnsi="Times New Roman"/>
          <w:sz w:val="28"/>
          <w:szCs w:val="28"/>
        </w:rPr>
        <w:t>финансирование дополнительного перечня работ по благоустройству дворовых территорий, включенного в дизайн-проект благоустройства дворовой террит</w:t>
      </w:r>
      <w:r>
        <w:rPr>
          <w:rFonts w:ascii="Times New Roman" w:hAnsi="Times New Roman"/>
          <w:sz w:val="28"/>
          <w:szCs w:val="28"/>
        </w:rPr>
        <w:t>ории.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w:t>
      </w:r>
      <w:proofErr w:type="gramStart"/>
      <w:r w:rsidRPr="00FB1358">
        <w:rPr>
          <w:rFonts w:ascii="Times New Roman" w:hAnsi="Times New Roman"/>
          <w:sz w:val="28"/>
          <w:szCs w:val="28"/>
        </w:rPr>
        <w:t>Контроль за</w:t>
      </w:r>
      <w:proofErr w:type="gramEnd"/>
      <w:r w:rsidRPr="00FB1358">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экономии денежных средств, по итогам проведения конкурсных процедур;</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возникновения обстоятельств непреодолимой силы;</w:t>
      </w:r>
    </w:p>
    <w:p w:rsidR="004D788E" w:rsidRPr="00FB1358" w:rsidRDefault="004D788E" w:rsidP="004D788E">
      <w:pPr>
        <w:pStyle w:val="ConsPlusNormal"/>
        <w:ind w:firstLine="709"/>
        <w:jc w:val="both"/>
        <w:rPr>
          <w:rFonts w:ascii="Times New Roman" w:hAnsi="Times New Roman"/>
          <w:sz w:val="28"/>
          <w:szCs w:val="28"/>
        </w:rPr>
      </w:pPr>
      <w:r w:rsidRPr="00FB1358">
        <w:rPr>
          <w:rFonts w:ascii="Times New Roman" w:hAnsi="Times New Roman"/>
          <w:sz w:val="28"/>
          <w:szCs w:val="28"/>
        </w:rPr>
        <w:t>- возникновения иных случаев, предусмотренных действующим законодательством.</w:t>
      </w:r>
    </w:p>
    <w:p w:rsidR="004D788E" w:rsidRPr="00FB1358" w:rsidRDefault="004D788E" w:rsidP="004D788E">
      <w:pPr>
        <w:pStyle w:val="ConsPlusNormal"/>
        <w:ind w:firstLine="709"/>
        <w:jc w:val="both"/>
        <w:rPr>
          <w:rFonts w:ascii="Times New Roman" w:hAnsi="Times New Roman"/>
          <w:sz w:val="28"/>
          <w:szCs w:val="28"/>
        </w:rPr>
      </w:pPr>
    </w:p>
    <w:p w:rsidR="004D788E" w:rsidRPr="00EA5886" w:rsidRDefault="004D788E" w:rsidP="004D788E">
      <w:pPr>
        <w:pStyle w:val="ConsPlusNormal"/>
        <w:ind w:firstLine="709"/>
        <w:jc w:val="center"/>
        <w:rPr>
          <w:rFonts w:ascii="Times New Roman" w:hAnsi="Times New Roman"/>
          <w:sz w:val="28"/>
          <w:szCs w:val="28"/>
        </w:rPr>
      </w:pPr>
      <w:r>
        <w:rPr>
          <w:rFonts w:ascii="Times New Roman" w:hAnsi="Times New Roman"/>
          <w:sz w:val="28"/>
          <w:szCs w:val="28"/>
        </w:rPr>
        <w:t xml:space="preserve">12. </w:t>
      </w:r>
      <w:r w:rsidRPr="00954496">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sidRPr="00954496">
        <w:rPr>
          <w:rFonts w:ascii="Times New Roman" w:hAnsi="Times New Roman"/>
          <w:sz w:val="28"/>
          <w:szCs w:val="28"/>
        </w:rPr>
        <w:t>многоквартирного дома,</w:t>
      </w:r>
      <w:r w:rsidRPr="00954496">
        <w:rPr>
          <w:rFonts w:ascii="Times New Roman" w:hAnsi="Times New Roman" w:cs="Times New Roman"/>
          <w:sz w:val="28"/>
          <w:szCs w:val="28"/>
        </w:rPr>
        <w:t xml:space="preserve"> сформированный исходя из минимального перечня работ по благоустройству дворовых территорий</w:t>
      </w:r>
    </w:p>
    <w:p w:rsidR="004D788E" w:rsidRDefault="004D788E" w:rsidP="004D788E"/>
    <w:tbl>
      <w:tblPr>
        <w:tblpPr w:leftFromText="180" w:rightFromText="180" w:vertAnchor="text" w:horzAnchor="margin" w:tblpX="99"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8"/>
        <w:gridCol w:w="4979"/>
      </w:tblGrid>
      <w:tr w:rsidR="004D788E" w:rsidTr="004D788E">
        <w:trPr>
          <w:trHeight w:val="1557"/>
        </w:trPr>
        <w:tc>
          <w:tcPr>
            <w:tcW w:w="4448" w:type="dxa"/>
            <w:tcBorders>
              <w:top w:val="nil"/>
              <w:left w:val="nil"/>
              <w:bottom w:val="nil"/>
              <w:right w:val="nil"/>
            </w:tcBorders>
          </w:tcPr>
          <w:p w:rsidR="004D788E" w:rsidRDefault="004D788E" w:rsidP="004D788E">
            <w:pPr>
              <w:widowControl w:val="0"/>
              <w:autoSpaceDE w:val="0"/>
              <w:autoSpaceDN w:val="0"/>
              <w:rPr>
                <w:rFonts w:cs="Arial"/>
                <w:sz w:val="28"/>
                <w:szCs w:val="28"/>
              </w:rPr>
            </w:pPr>
            <w:r>
              <w:rPr>
                <w:rFonts w:cs="Arial"/>
                <w:sz w:val="28"/>
                <w:szCs w:val="28"/>
              </w:rPr>
              <w:lastRenderedPageBreak/>
              <w:t>1) Фонарь:</w:t>
            </w:r>
          </w:p>
          <w:p w:rsidR="004D788E" w:rsidRPr="00EA5886" w:rsidRDefault="004D788E" w:rsidP="004D788E">
            <w:pPr>
              <w:rPr>
                <w:rFonts w:cs="Arial"/>
                <w:sz w:val="28"/>
                <w:szCs w:val="28"/>
              </w:rPr>
            </w:pPr>
          </w:p>
          <w:p w:rsidR="004D788E" w:rsidRPr="00EA5886" w:rsidRDefault="004D788E" w:rsidP="004D788E">
            <w:pPr>
              <w:tabs>
                <w:tab w:val="left" w:pos="1221"/>
              </w:tabs>
              <w:rPr>
                <w:rFonts w:cs="Arial"/>
                <w:sz w:val="28"/>
                <w:szCs w:val="28"/>
              </w:rPr>
            </w:pPr>
          </w:p>
        </w:tc>
        <w:tc>
          <w:tcPr>
            <w:tcW w:w="4979" w:type="dxa"/>
            <w:tcBorders>
              <w:top w:val="nil"/>
              <w:left w:val="nil"/>
              <w:bottom w:val="nil"/>
              <w:right w:val="nil"/>
            </w:tcBorders>
          </w:tcPr>
          <w:p w:rsidR="004D788E" w:rsidRDefault="004D788E" w:rsidP="004D788E">
            <w:pPr>
              <w:widowControl w:val="0"/>
              <w:tabs>
                <w:tab w:val="left" w:pos="3210"/>
              </w:tabs>
              <w:autoSpaceDE w:val="0"/>
              <w:autoSpaceDN w:val="0"/>
              <w:rPr>
                <w:rFonts w:ascii="Arial" w:hAnsi="Arial" w:cs="Arial"/>
                <w:noProof/>
              </w:rPr>
            </w:pPr>
            <w:r>
              <w:rPr>
                <w:rFonts w:ascii="Arial" w:hAnsi="Arial" w:cs="Arial"/>
                <w:noProof/>
              </w:rPr>
              <w:drawing>
                <wp:inline distT="0" distB="0" distL="0" distR="0">
                  <wp:extent cx="1578610" cy="673100"/>
                  <wp:effectExtent l="19050" t="0" r="2540" b="0"/>
                  <wp:docPr id="1" name="Рисунок 1" descr="E:\38572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385724_1.jpg"/>
                          <pic:cNvPicPr>
                            <a:picLocks noChangeAspect="1" noChangeArrowheads="1"/>
                          </pic:cNvPicPr>
                        </pic:nvPicPr>
                        <pic:blipFill>
                          <a:blip r:embed="rId6" cstate="print"/>
                          <a:srcRect/>
                          <a:stretch>
                            <a:fillRect/>
                          </a:stretch>
                        </pic:blipFill>
                        <pic:spPr bwMode="auto">
                          <a:xfrm>
                            <a:off x="0" y="0"/>
                            <a:ext cx="1578610" cy="673100"/>
                          </a:xfrm>
                          <a:prstGeom prst="rect">
                            <a:avLst/>
                          </a:prstGeom>
                          <a:noFill/>
                          <a:ln w="9525">
                            <a:noFill/>
                            <a:miter lim="800000"/>
                            <a:headEnd/>
                            <a:tailEnd/>
                          </a:ln>
                        </pic:spPr>
                      </pic:pic>
                    </a:graphicData>
                  </a:graphic>
                </wp:inline>
              </w:drawing>
            </w:r>
          </w:p>
          <w:p w:rsidR="004D788E" w:rsidRPr="00EA5886" w:rsidRDefault="004D788E" w:rsidP="004D788E">
            <w:pPr>
              <w:widowControl w:val="0"/>
              <w:tabs>
                <w:tab w:val="left" w:pos="3210"/>
              </w:tabs>
              <w:autoSpaceDE w:val="0"/>
              <w:autoSpaceDN w:val="0"/>
              <w:rPr>
                <w:rFonts w:ascii="Arial" w:hAnsi="Arial" w:cs="Arial"/>
              </w:rPr>
            </w:pPr>
          </w:p>
        </w:tc>
      </w:tr>
      <w:tr w:rsidR="004D788E" w:rsidTr="004D788E">
        <w:trPr>
          <w:trHeight w:val="1455"/>
        </w:trPr>
        <w:tc>
          <w:tcPr>
            <w:tcW w:w="4448" w:type="dxa"/>
            <w:tcBorders>
              <w:top w:val="nil"/>
              <w:left w:val="nil"/>
              <w:bottom w:val="nil"/>
              <w:right w:val="nil"/>
            </w:tcBorders>
          </w:tcPr>
          <w:p w:rsidR="004D788E" w:rsidRPr="00EA5886" w:rsidRDefault="004D788E" w:rsidP="004D788E">
            <w:pPr>
              <w:widowControl w:val="0"/>
              <w:autoSpaceDE w:val="0"/>
              <w:autoSpaceDN w:val="0"/>
              <w:rPr>
                <w:rFonts w:cs="Arial"/>
                <w:sz w:val="28"/>
                <w:szCs w:val="28"/>
              </w:rPr>
            </w:pPr>
            <w:r w:rsidRPr="00EA5886">
              <w:rPr>
                <w:rFonts w:cs="Arial"/>
                <w:sz w:val="28"/>
                <w:szCs w:val="28"/>
              </w:rPr>
              <w:t>2) Скамья:</w:t>
            </w:r>
          </w:p>
          <w:p w:rsidR="004D788E" w:rsidRPr="00EA5886" w:rsidRDefault="004D788E" w:rsidP="004D788E">
            <w:pPr>
              <w:widowControl w:val="0"/>
              <w:autoSpaceDE w:val="0"/>
              <w:autoSpaceDN w:val="0"/>
              <w:rPr>
                <w:rFonts w:cs="Arial"/>
                <w:sz w:val="28"/>
                <w:szCs w:val="28"/>
              </w:rPr>
            </w:pPr>
          </w:p>
        </w:tc>
        <w:tc>
          <w:tcPr>
            <w:tcW w:w="4979" w:type="dxa"/>
            <w:tcBorders>
              <w:top w:val="nil"/>
              <w:left w:val="nil"/>
              <w:bottom w:val="nil"/>
              <w:right w:val="nil"/>
            </w:tcBorders>
          </w:tcPr>
          <w:p w:rsidR="004D788E" w:rsidRPr="00EA5886" w:rsidRDefault="004D788E" w:rsidP="004D788E">
            <w:pPr>
              <w:widowControl w:val="0"/>
              <w:tabs>
                <w:tab w:val="left" w:pos="3210"/>
              </w:tabs>
              <w:autoSpaceDE w:val="0"/>
              <w:autoSpaceDN w:val="0"/>
              <w:rPr>
                <w:rFonts w:ascii="Arial" w:hAnsi="Arial" w:cs="Arial"/>
                <w:noProof/>
              </w:rPr>
            </w:pPr>
            <w:r>
              <w:rPr>
                <w:rFonts w:ascii="Arial" w:hAnsi="Arial" w:cs="Arial"/>
                <w:noProof/>
              </w:rPr>
              <w:drawing>
                <wp:inline distT="0" distB="0" distL="0" distR="0">
                  <wp:extent cx="1569720" cy="828040"/>
                  <wp:effectExtent l="19050" t="0" r="0" b="0"/>
                  <wp:docPr id="2" name="Рисунок 2" descr="E:\80a3eacee32f2cdbbf8e0615b20028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80a3eacee32f2cdbbf8e0615b20028f1.jpg"/>
                          <pic:cNvPicPr>
                            <a:picLocks noChangeAspect="1" noChangeArrowheads="1"/>
                          </pic:cNvPicPr>
                        </pic:nvPicPr>
                        <pic:blipFill>
                          <a:blip r:embed="rId7" cstate="print"/>
                          <a:srcRect/>
                          <a:stretch>
                            <a:fillRect/>
                          </a:stretch>
                        </pic:blipFill>
                        <pic:spPr bwMode="auto">
                          <a:xfrm>
                            <a:off x="0" y="0"/>
                            <a:ext cx="1569720" cy="828040"/>
                          </a:xfrm>
                          <a:prstGeom prst="rect">
                            <a:avLst/>
                          </a:prstGeom>
                          <a:noFill/>
                          <a:ln w="9525">
                            <a:noFill/>
                            <a:miter lim="800000"/>
                            <a:headEnd/>
                            <a:tailEnd/>
                          </a:ln>
                        </pic:spPr>
                      </pic:pic>
                    </a:graphicData>
                  </a:graphic>
                </wp:inline>
              </w:drawing>
            </w:r>
          </w:p>
        </w:tc>
      </w:tr>
      <w:tr w:rsidR="004D788E" w:rsidTr="004D788E">
        <w:trPr>
          <w:trHeight w:val="4356"/>
        </w:trPr>
        <w:tc>
          <w:tcPr>
            <w:tcW w:w="4448" w:type="dxa"/>
            <w:tcBorders>
              <w:top w:val="nil"/>
              <w:left w:val="nil"/>
              <w:bottom w:val="nil"/>
              <w:right w:val="nil"/>
            </w:tcBorders>
          </w:tcPr>
          <w:p w:rsidR="004D788E" w:rsidRPr="00EA5886" w:rsidRDefault="004D788E" w:rsidP="004D788E">
            <w:pPr>
              <w:widowControl w:val="0"/>
              <w:autoSpaceDE w:val="0"/>
              <w:autoSpaceDN w:val="0"/>
              <w:rPr>
                <w:rFonts w:cs="Arial"/>
                <w:sz w:val="28"/>
                <w:szCs w:val="28"/>
              </w:rPr>
            </w:pPr>
            <w:r w:rsidRPr="00EA5886">
              <w:rPr>
                <w:rFonts w:cs="Arial"/>
                <w:sz w:val="28"/>
                <w:szCs w:val="28"/>
              </w:rPr>
              <w:t xml:space="preserve">3) Урна: </w:t>
            </w:r>
          </w:p>
          <w:p w:rsidR="004D788E" w:rsidRPr="00EA5886" w:rsidRDefault="004D788E" w:rsidP="004D788E">
            <w:pPr>
              <w:widowControl w:val="0"/>
              <w:autoSpaceDE w:val="0"/>
              <w:autoSpaceDN w:val="0"/>
              <w:rPr>
                <w:rFonts w:ascii="Arial" w:hAnsi="Arial" w:cs="Arial"/>
              </w:rPr>
            </w:pPr>
          </w:p>
        </w:tc>
        <w:tc>
          <w:tcPr>
            <w:tcW w:w="4979" w:type="dxa"/>
            <w:tcBorders>
              <w:top w:val="nil"/>
              <w:left w:val="nil"/>
              <w:bottom w:val="nil"/>
              <w:right w:val="nil"/>
            </w:tcBorders>
          </w:tcPr>
          <w:p w:rsidR="004D788E" w:rsidRPr="00EA5886" w:rsidRDefault="004D788E" w:rsidP="004D788E">
            <w:pPr>
              <w:widowControl w:val="0"/>
              <w:tabs>
                <w:tab w:val="left" w:pos="3210"/>
              </w:tabs>
              <w:autoSpaceDE w:val="0"/>
              <w:autoSpaceDN w:val="0"/>
              <w:rPr>
                <w:rFonts w:ascii="Arial" w:hAnsi="Arial" w:cs="Arial"/>
              </w:rPr>
            </w:pPr>
            <w:r>
              <w:rPr>
                <w:rFonts w:cs="Arial"/>
                <w:noProof/>
                <w:sz w:val="28"/>
                <w:szCs w:val="28"/>
              </w:rPr>
              <w:t xml:space="preserve">        </w:t>
            </w:r>
            <w:r>
              <w:rPr>
                <w:rFonts w:cs="Arial"/>
                <w:noProof/>
                <w:sz w:val="28"/>
                <w:szCs w:val="28"/>
              </w:rPr>
              <w:drawing>
                <wp:inline distT="0" distB="0" distL="0" distR="0">
                  <wp:extent cx="1871980" cy="1224915"/>
                  <wp:effectExtent l="19050" t="0" r="0" b="0"/>
                  <wp:docPr id="3" name="Рисунок 3" descr="E:\img_984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E:\img_9840_2.jpg"/>
                          <pic:cNvPicPr>
                            <a:picLocks noChangeAspect="1" noChangeArrowheads="1"/>
                          </pic:cNvPicPr>
                        </pic:nvPicPr>
                        <pic:blipFill>
                          <a:blip r:embed="rId8" cstate="print"/>
                          <a:srcRect/>
                          <a:stretch>
                            <a:fillRect/>
                          </a:stretch>
                        </pic:blipFill>
                        <pic:spPr bwMode="auto">
                          <a:xfrm>
                            <a:off x="0" y="0"/>
                            <a:ext cx="1871980" cy="1224915"/>
                          </a:xfrm>
                          <a:prstGeom prst="rect">
                            <a:avLst/>
                          </a:prstGeom>
                          <a:noFill/>
                          <a:ln w="9525">
                            <a:noFill/>
                            <a:miter lim="800000"/>
                            <a:headEnd/>
                            <a:tailEnd/>
                          </a:ln>
                        </pic:spPr>
                      </pic:pic>
                    </a:graphicData>
                  </a:graphic>
                </wp:inline>
              </w:drawing>
            </w:r>
          </w:p>
        </w:tc>
      </w:tr>
    </w:tbl>
    <w:p w:rsidR="007C570E" w:rsidRPr="00163EE8" w:rsidRDefault="007C570E" w:rsidP="00163EE8"/>
    <w:p w:rsidR="002B10A9" w:rsidRPr="002B10A9" w:rsidRDefault="007C570E" w:rsidP="002B10A9">
      <w:pPr>
        <w:autoSpaceDE w:val="0"/>
        <w:autoSpaceDN w:val="0"/>
        <w:ind w:firstLine="709"/>
        <w:jc w:val="both"/>
        <w:rPr>
          <w:sz w:val="28"/>
          <w:szCs w:val="28"/>
        </w:rPr>
      </w:pPr>
      <w:r w:rsidRPr="002B10A9">
        <w:rPr>
          <w:sz w:val="28"/>
          <w:szCs w:val="28"/>
        </w:rPr>
        <w:t xml:space="preserve">13. Порядок разработки, обсуждения с заинтересованными лицами и утверждения </w:t>
      </w:r>
      <w:proofErr w:type="spellStart"/>
      <w:proofErr w:type="gramStart"/>
      <w:r w:rsidRPr="002B10A9">
        <w:rPr>
          <w:sz w:val="28"/>
          <w:szCs w:val="28"/>
        </w:rPr>
        <w:t>дизайн-проектов</w:t>
      </w:r>
      <w:proofErr w:type="spellEnd"/>
      <w:proofErr w:type="gramEnd"/>
      <w:r w:rsidRPr="002B10A9">
        <w:rPr>
          <w:sz w:val="28"/>
          <w:szCs w:val="28"/>
        </w:rPr>
        <w:t xml:space="preserve"> благоустройства дворовых территорий  </w:t>
      </w:r>
    </w:p>
    <w:p w:rsidR="002B10A9" w:rsidRPr="002B10A9" w:rsidRDefault="002B10A9" w:rsidP="007C570E">
      <w:pPr>
        <w:autoSpaceDE w:val="0"/>
        <w:autoSpaceDN w:val="0"/>
        <w:jc w:val="both"/>
        <w:rPr>
          <w:sz w:val="28"/>
          <w:szCs w:val="28"/>
        </w:rPr>
      </w:pPr>
    </w:p>
    <w:p w:rsidR="007C570E" w:rsidRPr="002B10A9" w:rsidRDefault="007C570E" w:rsidP="00466A7C">
      <w:pPr>
        <w:autoSpaceDE w:val="0"/>
        <w:autoSpaceDN w:val="0"/>
        <w:ind w:firstLine="709"/>
        <w:jc w:val="both"/>
        <w:rPr>
          <w:sz w:val="28"/>
          <w:szCs w:val="28"/>
        </w:rPr>
      </w:pPr>
      <w:r w:rsidRPr="002B10A9">
        <w:rPr>
          <w:sz w:val="28"/>
          <w:szCs w:val="28"/>
        </w:rPr>
        <w:t xml:space="preserve">Порядок разработки, обсуждения с заинтересованными лицами и утверждения </w:t>
      </w:r>
      <w:proofErr w:type="spellStart"/>
      <w:proofErr w:type="gramStart"/>
      <w:r w:rsidRPr="002B10A9">
        <w:rPr>
          <w:sz w:val="28"/>
          <w:szCs w:val="28"/>
        </w:rPr>
        <w:t>дизайн-проектов</w:t>
      </w:r>
      <w:proofErr w:type="spellEnd"/>
      <w:proofErr w:type="gramEnd"/>
      <w:r w:rsidRPr="002B10A9">
        <w:rPr>
          <w:sz w:val="28"/>
          <w:szCs w:val="28"/>
        </w:rPr>
        <w:t xml:space="preserve"> благоустройства дворовых территорий  устанавливает процедуру разработки, обсуждения с заинтересованными лицами и утверждения </w:t>
      </w:r>
      <w:proofErr w:type="spellStart"/>
      <w:r w:rsidRPr="002B10A9">
        <w:rPr>
          <w:sz w:val="28"/>
          <w:szCs w:val="28"/>
        </w:rPr>
        <w:t>дизайн-проектов</w:t>
      </w:r>
      <w:proofErr w:type="spellEnd"/>
      <w:r w:rsidRPr="002B10A9">
        <w:rPr>
          <w:sz w:val="28"/>
          <w:szCs w:val="28"/>
        </w:rPr>
        <w:t xml:space="preserve"> благоустройства дворовых территорий, включаемых в муниципальную </w:t>
      </w:r>
      <w:r w:rsidR="002B10A9" w:rsidRPr="002B10A9">
        <w:rPr>
          <w:sz w:val="28"/>
          <w:szCs w:val="28"/>
        </w:rPr>
        <w:t>под</w:t>
      </w:r>
      <w:r w:rsidRPr="002B10A9">
        <w:rPr>
          <w:sz w:val="28"/>
          <w:szCs w:val="28"/>
        </w:rPr>
        <w:t>программу (далее - Порядок,  дизайн</w:t>
      </w:r>
      <w:r w:rsidR="00466A7C">
        <w:rPr>
          <w:sz w:val="28"/>
          <w:szCs w:val="28"/>
        </w:rPr>
        <w:t>-проект</w:t>
      </w:r>
      <w:r w:rsidRPr="002B10A9">
        <w:rPr>
          <w:sz w:val="28"/>
          <w:szCs w:val="28"/>
        </w:rPr>
        <w:t>).</w:t>
      </w:r>
    </w:p>
    <w:p w:rsidR="007C570E" w:rsidRPr="002B10A9" w:rsidRDefault="007C570E" w:rsidP="007C570E">
      <w:pPr>
        <w:autoSpaceDE w:val="0"/>
        <w:autoSpaceDN w:val="0"/>
        <w:ind w:firstLine="539"/>
        <w:jc w:val="both"/>
        <w:rPr>
          <w:sz w:val="28"/>
          <w:szCs w:val="28"/>
        </w:rPr>
      </w:pPr>
      <w:r w:rsidRPr="002B10A9">
        <w:rPr>
          <w:sz w:val="28"/>
          <w:szCs w:val="28"/>
        </w:rPr>
        <w:t xml:space="preserve"> Разработка </w:t>
      </w:r>
      <w:proofErr w:type="spellStart"/>
      <w:proofErr w:type="gramStart"/>
      <w:r w:rsidRPr="002B10A9">
        <w:rPr>
          <w:sz w:val="28"/>
          <w:szCs w:val="28"/>
        </w:rPr>
        <w:t>дизайн-проектов</w:t>
      </w:r>
      <w:proofErr w:type="spellEnd"/>
      <w:proofErr w:type="gramEnd"/>
      <w:r w:rsidRPr="002B10A9">
        <w:rPr>
          <w:sz w:val="28"/>
          <w:szCs w:val="28"/>
        </w:rPr>
        <w:t xml:space="preserve"> обеспечивается Администрацией Полтавского городского поселения  и включает следующие этапы:</w:t>
      </w:r>
    </w:p>
    <w:p w:rsidR="007C570E" w:rsidRPr="002B10A9" w:rsidRDefault="007C570E" w:rsidP="007C570E">
      <w:pPr>
        <w:autoSpaceDE w:val="0"/>
        <w:autoSpaceDN w:val="0"/>
        <w:ind w:firstLine="539"/>
        <w:jc w:val="both"/>
        <w:rPr>
          <w:sz w:val="28"/>
          <w:szCs w:val="28"/>
        </w:rPr>
      </w:pPr>
      <w:r w:rsidRPr="002B10A9">
        <w:rPr>
          <w:sz w:val="28"/>
          <w:szCs w:val="28"/>
        </w:rPr>
        <w:t xml:space="preserve">1. Осмотр дворовых территорий, предлагаемых к благоустройству, совместно с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w:t>
      </w:r>
      <w:r w:rsidR="00466A7C">
        <w:rPr>
          <w:sz w:val="28"/>
          <w:szCs w:val="28"/>
        </w:rPr>
        <w:t>(далее – заинтересованные лица).</w:t>
      </w:r>
    </w:p>
    <w:p w:rsidR="007C570E" w:rsidRPr="002B10A9" w:rsidRDefault="00466A7C" w:rsidP="007C570E">
      <w:pPr>
        <w:autoSpaceDE w:val="0"/>
        <w:autoSpaceDN w:val="0"/>
        <w:ind w:firstLine="539"/>
        <w:jc w:val="both"/>
        <w:rPr>
          <w:sz w:val="28"/>
          <w:szCs w:val="28"/>
        </w:rPr>
      </w:pPr>
      <w:r>
        <w:rPr>
          <w:sz w:val="28"/>
          <w:szCs w:val="28"/>
        </w:rPr>
        <w:t xml:space="preserve">2. Подготовка </w:t>
      </w:r>
      <w:proofErr w:type="spellStart"/>
      <w:proofErr w:type="gramStart"/>
      <w:r>
        <w:rPr>
          <w:sz w:val="28"/>
          <w:szCs w:val="28"/>
        </w:rPr>
        <w:t>дизайн-проектов</w:t>
      </w:r>
      <w:proofErr w:type="spellEnd"/>
      <w:proofErr w:type="gramEnd"/>
      <w:r>
        <w:rPr>
          <w:sz w:val="28"/>
          <w:szCs w:val="28"/>
        </w:rPr>
        <w:t>.</w:t>
      </w:r>
    </w:p>
    <w:p w:rsidR="007C570E" w:rsidRPr="002B10A9" w:rsidRDefault="007C570E" w:rsidP="007C570E">
      <w:pPr>
        <w:autoSpaceDE w:val="0"/>
        <w:autoSpaceDN w:val="0"/>
        <w:ind w:firstLine="539"/>
        <w:jc w:val="both"/>
        <w:rPr>
          <w:sz w:val="28"/>
          <w:szCs w:val="28"/>
        </w:rPr>
      </w:pPr>
      <w:r w:rsidRPr="002B10A9">
        <w:rPr>
          <w:sz w:val="28"/>
          <w:szCs w:val="28"/>
        </w:rPr>
        <w:t xml:space="preserve">3. Направление </w:t>
      </w:r>
      <w:proofErr w:type="spellStart"/>
      <w:proofErr w:type="gramStart"/>
      <w:r w:rsidRPr="002B10A9">
        <w:rPr>
          <w:sz w:val="28"/>
          <w:szCs w:val="28"/>
        </w:rPr>
        <w:t>дизайн-проектов</w:t>
      </w:r>
      <w:proofErr w:type="spellEnd"/>
      <w:proofErr w:type="gramEnd"/>
      <w:r w:rsidRPr="002B10A9">
        <w:rPr>
          <w:sz w:val="28"/>
          <w:szCs w:val="28"/>
        </w:rPr>
        <w:t xml:space="preserve"> для обсуждения с предс</w:t>
      </w:r>
      <w:r w:rsidR="00466A7C">
        <w:rPr>
          <w:sz w:val="28"/>
          <w:szCs w:val="28"/>
        </w:rPr>
        <w:t>тавителями заинтересованных лиц.</w:t>
      </w:r>
    </w:p>
    <w:p w:rsidR="007C570E" w:rsidRPr="002B10A9" w:rsidRDefault="007C570E" w:rsidP="007C570E">
      <w:pPr>
        <w:autoSpaceDE w:val="0"/>
        <w:autoSpaceDN w:val="0"/>
        <w:ind w:firstLine="539"/>
        <w:jc w:val="both"/>
        <w:rPr>
          <w:sz w:val="28"/>
          <w:szCs w:val="28"/>
        </w:rPr>
      </w:pPr>
      <w:r w:rsidRPr="002B10A9">
        <w:rPr>
          <w:sz w:val="28"/>
          <w:szCs w:val="28"/>
        </w:rPr>
        <w:t xml:space="preserve">4. Согласование </w:t>
      </w:r>
      <w:proofErr w:type="spellStart"/>
      <w:proofErr w:type="gramStart"/>
      <w:r w:rsidRPr="002B10A9">
        <w:rPr>
          <w:sz w:val="28"/>
          <w:szCs w:val="28"/>
        </w:rPr>
        <w:t>дизайн-проектов</w:t>
      </w:r>
      <w:proofErr w:type="spellEnd"/>
      <w:proofErr w:type="gramEnd"/>
      <w:r w:rsidRPr="002B10A9">
        <w:rPr>
          <w:sz w:val="28"/>
          <w:szCs w:val="28"/>
        </w:rPr>
        <w:t xml:space="preserve"> с представителями заинтересованных лиц.</w:t>
      </w:r>
    </w:p>
    <w:p w:rsidR="007C570E" w:rsidRPr="002B10A9" w:rsidRDefault="007C570E" w:rsidP="007C570E">
      <w:pPr>
        <w:autoSpaceDE w:val="0"/>
        <w:autoSpaceDN w:val="0"/>
        <w:ind w:firstLine="539"/>
        <w:jc w:val="both"/>
        <w:rPr>
          <w:sz w:val="28"/>
          <w:szCs w:val="28"/>
        </w:rPr>
      </w:pPr>
      <w:r w:rsidRPr="002B10A9">
        <w:rPr>
          <w:sz w:val="28"/>
          <w:szCs w:val="28"/>
        </w:rPr>
        <w:lastRenderedPageBreak/>
        <w:t xml:space="preserve"> </w:t>
      </w:r>
      <w:proofErr w:type="spellStart"/>
      <w:proofErr w:type="gramStart"/>
      <w:r w:rsidRPr="002B10A9">
        <w:rPr>
          <w:sz w:val="28"/>
          <w:szCs w:val="28"/>
        </w:rPr>
        <w:t>Дизайн-проекты</w:t>
      </w:r>
      <w:proofErr w:type="spellEnd"/>
      <w:proofErr w:type="gramEnd"/>
      <w:r w:rsidRPr="002B10A9">
        <w:rPr>
          <w:sz w:val="28"/>
          <w:szCs w:val="28"/>
        </w:rPr>
        <w:t xml:space="preserve"> подготавливаются в отношении дворовых территорий по заявкам, одобренным общественной муниципальной комиссией для включения в муниципальную п</w:t>
      </w:r>
      <w:r w:rsidR="00466A7C">
        <w:rPr>
          <w:sz w:val="28"/>
          <w:szCs w:val="28"/>
        </w:rPr>
        <w:t>одп</w:t>
      </w:r>
      <w:r w:rsidRPr="002B10A9">
        <w:rPr>
          <w:sz w:val="28"/>
          <w:szCs w:val="28"/>
        </w:rPr>
        <w:t xml:space="preserve">рограмму, с учетом даты представления предложений заинтересованных лиц в пределах выделенных лимитов бюджетных ассигнований. </w:t>
      </w:r>
    </w:p>
    <w:p w:rsidR="007C570E" w:rsidRPr="002B10A9" w:rsidRDefault="007C570E" w:rsidP="007C570E">
      <w:pPr>
        <w:ind w:firstLine="539"/>
        <w:jc w:val="both"/>
        <w:rPr>
          <w:sz w:val="28"/>
          <w:szCs w:val="28"/>
        </w:rPr>
      </w:pPr>
      <w:r w:rsidRPr="002B10A9">
        <w:rPr>
          <w:color w:val="000000"/>
          <w:sz w:val="28"/>
          <w:szCs w:val="28"/>
        </w:rPr>
        <w:t xml:space="preserve">Содержание </w:t>
      </w:r>
      <w:proofErr w:type="spellStart"/>
      <w:proofErr w:type="gramStart"/>
      <w:r w:rsidRPr="002B10A9">
        <w:rPr>
          <w:color w:val="000000"/>
          <w:sz w:val="28"/>
          <w:szCs w:val="28"/>
        </w:rPr>
        <w:t>дизайн-проекта</w:t>
      </w:r>
      <w:proofErr w:type="spellEnd"/>
      <w:proofErr w:type="gramEnd"/>
      <w:r w:rsidRPr="002B10A9">
        <w:rPr>
          <w:color w:val="000000"/>
          <w:sz w:val="28"/>
          <w:szCs w:val="28"/>
        </w:rPr>
        <w:t xml:space="preserve"> зависит от вида и состава планируемых работ. </w:t>
      </w:r>
      <w:proofErr w:type="gramStart"/>
      <w:r w:rsidRPr="002B10A9">
        <w:rPr>
          <w:color w:val="000000"/>
          <w:sz w:val="28"/>
          <w:szCs w:val="28"/>
        </w:rPr>
        <w:t>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7C570E" w:rsidRPr="002B10A9" w:rsidRDefault="007C570E" w:rsidP="007C570E">
      <w:pPr>
        <w:ind w:firstLine="539"/>
        <w:jc w:val="both"/>
        <w:rPr>
          <w:sz w:val="28"/>
          <w:szCs w:val="28"/>
        </w:rPr>
      </w:pPr>
      <w:r w:rsidRPr="002B10A9">
        <w:rPr>
          <w:sz w:val="28"/>
          <w:szCs w:val="28"/>
        </w:rPr>
        <w:t>Дизайн-проект, согласованный представителем заинтересованных лиц, либо замечания к нему направляются в Администрацию  Полтавского городского поселения в срок, не превышающий двух рабочих дней со дня его получения представителем заинтересованных лиц.</w:t>
      </w:r>
    </w:p>
    <w:p w:rsidR="007C570E" w:rsidRPr="002B10A9" w:rsidRDefault="007C570E" w:rsidP="007C570E">
      <w:pPr>
        <w:ind w:firstLine="539"/>
        <w:jc w:val="both"/>
        <w:rPr>
          <w:sz w:val="28"/>
          <w:szCs w:val="28"/>
        </w:rPr>
      </w:pPr>
      <w:r w:rsidRPr="002B10A9">
        <w:rPr>
          <w:sz w:val="28"/>
          <w:szCs w:val="28"/>
        </w:rPr>
        <w:t xml:space="preserve">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  </w:t>
      </w:r>
    </w:p>
    <w:p w:rsidR="007C570E" w:rsidRPr="002B10A9" w:rsidRDefault="007C570E" w:rsidP="007C570E">
      <w:pPr>
        <w:ind w:firstLine="539"/>
        <w:jc w:val="both"/>
        <w:rPr>
          <w:sz w:val="28"/>
          <w:szCs w:val="28"/>
        </w:rPr>
      </w:pPr>
      <w:r w:rsidRPr="002B10A9">
        <w:rPr>
          <w:sz w:val="28"/>
          <w:szCs w:val="28"/>
        </w:rPr>
        <w:t xml:space="preserve">Общественная муниципальная комиссия рассматривает замечания к </w:t>
      </w:r>
      <w:proofErr w:type="spellStart"/>
      <w:proofErr w:type="gramStart"/>
      <w:r w:rsidRPr="002B10A9">
        <w:rPr>
          <w:sz w:val="28"/>
          <w:szCs w:val="28"/>
        </w:rPr>
        <w:t>дизайн-проекту</w:t>
      </w:r>
      <w:proofErr w:type="spellEnd"/>
      <w:proofErr w:type="gramEnd"/>
      <w:r w:rsidRPr="002B10A9">
        <w:rPr>
          <w:sz w:val="28"/>
          <w:szCs w:val="28"/>
        </w:rPr>
        <w:t xml:space="preserve"> и принимает решение по представленным замечаниям о корректировке или об отказе в корректировке </w:t>
      </w:r>
      <w:proofErr w:type="spellStart"/>
      <w:r w:rsidRPr="002B10A9">
        <w:rPr>
          <w:sz w:val="28"/>
          <w:szCs w:val="28"/>
        </w:rPr>
        <w:t>дизайн-проекта</w:t>
      </w:r>
      <w:proofErr w:type="spellEnd"/>
      <w:r w:rsidRPr="002B10A9">
        <w:rPr>
          <w:sz w:val="28"/>
          <w:szCs w:val="28"/>
        </w:rPr>
        <w:t xml:space="preserve">. </w:t>
      </w:r>
    </w:p>
    <w:p w:rsidR="007C570E" w:rsidRPr="002B10A9" w:rsidRDefault="009A0F84" w:rsidP="007C570E">
      <w:pPr>
        <w:ind w:firstLine="539"/>
        <w:jc w:val="both"/>
        <w:rPr>
          <w:sz w:val="28"/>
          <w:szCs w:val="28"/>
        </w:rPr>
      </w:pPr>
      <w:r w:rsidRPr="002B10A9">
        <w:rPr>
          <w:sz w:val="28"/>
          <w:szCs w:val="28"/>
        </w:rPr>
        <w:t>Администрация Полтавского городского поселения</w:t>
      </w:r>
      <w:r w:rsidR="007C570E" w:rsidRPr="002B10A9">
        <w:rPr>
          <w:sz w:val="28"/>
          <w:szCs w:val="28"/>
        </w:rPr>
        <w:t xml:space="preserve"> с учетом решения общественной муниципальной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  </w:t>
      </w:r>
    </w:p>
    <w:p w:rsidR="007C570E" w:rsidRPr="002B10A9" w:rsidRDefault="007C570E" w:rsidP="007C570E">
      <w:pPr>
        <w:autoSpaceDE w:val="0"/>
        <w:autoSpaceDN w:val="0"/>
        <w:ind w:firstLine="539"/>
        <w:jc w:val="both"/>
        <w:rPr>
          <w:sz w:val="28"/>
          <w:szCs w:val="28"/>
        </w:rPr>
      </w:pPr>
      <w:r w:rsidRPr="002B10A9">
        <w:rPr>
          <w:sz w:val="28"/>
          <w:szCs w:val="28"/>
        </w:rPr>
        <w:t xml:space="preserve"> В случае</w:t>
      </w:r>
      <w:proofErr w:type="gramStart"/>
      <w:r w:rsidRPr="002B10A9">
        <w:rPr>
          <w:sz w:val="28"/>
          <w:szCs w:val="28"/>
        </w:rPr>
        <w:t>,</w:t>
      </w:r>
      <w:proofErr w:type="gramEnd"/>
      <w:r w:rsidRPr="002B10A9">
        <w:rPr>
          <w:sz w:val="28"/>
          <w:szCs w:val="28"/>
        </w:rPr>
        <w:t xml:space="preserve"> если в установленные настоящим Порядком сроки дизайн-проект не согласован представителем заинтересованных лиц, дворовая территория многоквартирного дома не подлежит включению в муниципальную программу.</w:t>
      </w:r>
    </w:p>
    <w:p w:rsidR="007C570E" w:rsidRPr="002B10A9" w:rsidRDefault="007C570E" w:rsidP="007C570E">
      <w:pPr>
        <w:autoSpaceDE w:val="0"/>
        <w:autoSpaceDN w:val="0"/>
        <w:ind w:firstLine="539"/>
        <w:jc w:val="both"/>
        <w:rPr>
          <w:sz w:val="28"/>
          <w:szCs w:val="28"/>
        </w:rPr>
      </w:pPr>
      <w:r w:rsidRPr="002B10A9">
        <w:rPr>
          <w:sz w:val="28"/>
          <w:szCs w:val="28"/>
        </w:rPr>
        <w:t xml:space="preserve"> Дизайн-проект после согласования заинтересованными лицами утверждается общественной муниципальной комиссией. Решение об утверждении </w:t>
      </w:r>
      <w:proofErr w:type="spellStart"/>
      <w:proofErr w:type="gramStart"/>
      <w:r w:rsidRPr="002B10A9">
        <w:rPr>
          <w:sz w:val="28"/>
          <w:szCs w:val="28"/>
        </w:rPr>
        <w:t>дизайн-проекта</w:t>
      </w:r>
      <w:proofErr w:type="spellEnd"/>
      <w:proofErr w:type="gramEnd"/>
      <w:r w:rsidRPr="002B10A9">
        <w:rPr>
          <w:sz w:val="28"/>
          <w:szCs w:val="28"/>
        </w:rPr>
        <w:t xml:space="preserve"> оформляется в виде протокола заседания комиссии.</w:t>
      </w:r>
    </w:p>
    <w:p w:rsidR="004D788E" w:rsidRDefault="004D788E" w:rsidP="00163EE8">
      <w:pPr>
        <w:tabs>
          <w:tab w:val="left" w:pos="1528"/>
        </w:tabs>
      </w:pPr>
    </w:p>
    <w:p w:rsidR="004D788E" w:rsidRDefault="004D788E" w:rsidP="004D788E">
      <w:pPr>
        <w:tabs>
          <w:tab w:val="left" w:pos="2865"/>
        </w:tabs>
      </w:pPr>
    </w:p>
    <w:p w:rsidR="004D788E" w:rsidRPr="004D788E" w:rsidRDefault="004D788E" w:rsidP="004D788E">
      <w:pPr>
        <w:tabs>
          <w:tab w:val="left" w:pos="2116"/>
        </w:tabs>
        <w:rPr>
          <w:lang w:eastAsia="zh-CN" w:bidi="hi-IN"/>
        </w:rPr>
      </w:pPr>
    </w:p>
    <w:sectPr w:rsidR="004D788E" w:rsidRPr="004D788E" w:rsidSect="002B10A9">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612D3"/>
    <w:multiLevelType w:val="hybridMultilevel"/>
    <w:tmpl w:val="46CA225C"/>
    <w:lvl w:ilvl="0" w:tplc="33F48E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C1970"/>
    <w:rsid w:val="00011659"/>
    <w:rsid w:val="00054157"/>
    <w:rsid w:val="000F2A58"/>
    <w:rsid w:val="00163EE8"/>
    <w:rsid w:val="00194A35"/>
    <w:rsid w:val="0019610C"/>
    <w:rsid w:val="0026398F"/>
    <w:rsid w:val="002B10A9"/>
    <w:rsid w:val="00356756"/>
    <w:rsid w:val="0039427C"/>
    <w:rsid w:val="003E751C"/>
    <w:rsid w:val="003F7183"/>
    <w:rsid w:val="00413795"/>
    <w:rsid w:val="00421661"/>
    <w:rsid w:val="00466A7C"/>
    <w:rsid w:val="0048145B"/>
    <w:rsid w:val="004B63D9"/>
    <w:rsid w:val="004D788E"/>
    <w:rsid w:val="00515242"/>
    <w:rsid w:val="005975F0"/>
    <w:rsid w:val="005B2753"/>
    <w:rsid w:val="005E6AA4"/>
    <w:rsid w:val="00624A8F"/>
    <w:rsid w:val="006603DD"/>
    <w:rsid w:val="006F063F"/>
    <w:rsid w:val="006F27C5"/>
    <w:rsid w:val="0071386A"/>
    <w:rsid w:val="007557AA"/>
    <w:rsid w:val="0076214D"/>
    <w:rsid w:val="007C570E"/>
    <w:rsid w:val="008704E0"/>
    <w:rsid w:val="00870FEA"/>
    <w:rsid w:val="00895C42"/>
    <w:rsid w:val="008B04A4"/>
    <w:rsid w:val="008C488B"/>
    <w:rsid w:val="00916A49"/>
    <w:rsid w:val="009764C8"/>
    <w:rsid w:val="009A0F84"/>
    <w:rsid w:val="009A19AA"/>
    <w:rsid w:val="00AF211D"/>
    <w:rsid w:val="00BD7455"/>
    <w:rsid w:val="00D55CB5"/>
    <w:rsid w:val="00DC1970"/>
    <w:rsid w:val="00EB310B"/>
    <w:rsid w:val="00F47BFF"/>
    <w:rsid w:val="00F75A8B"/>
    <w:rsid w:val="00FF30E5"/>
    <w:rsid w:val="00FF4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42"/>
    <w:pPr>
      <w:spacing w:after="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C1970"/>
    <w:pPr>
      <w:suppressAutoHyphens/>
      <w:autoSpaceDN w:val="0"/>
      <w:spacing w:after="0"/>
      <w:textAlignment w:val="baseline"/>
    </w:pPr>
    <w:rPr>
      <w:rFonts w:ascii="Arial" w:eastAsia="SimSun" w:hAnsi="Arial" w:cs="Mangal"/>
      <w:kern w:val="3"/>
      <w:sz w:val="24"/>
      <w:szCs w:val="24"/>
      <w:lang w:eastAsia="zh-CN" w:bidi="hi-IN"/>
    </w:rPr>
  </w:style>
  <w:style w:type="paragraph" w:customStyle="1" w:styleId="ConsPlusNormal">
    <w:name w:val="ConsPlusNormal"/>
    <w:rsid w:val="00EB310B"/>
    <w:pPr>
      <w:autoSpaceDE w:val="0"/>
      <w:autoSpaceDN w:val="0"/>
      <w:adjustRightInd w:val="0"/>
      <w:spacing w:after="0"/>
    </w:pPr>
    <w:rPr>
      <w:rFonts w:ascii="Arial" w:eastAsia="Times New Roman" w:hAnsi="Arial" w:cs="Arial"/>
      <w:sz w:val="20"/>
      <w:szCs w:val="20"/>
      <w:lang w:eastAsia="ru-RU"/>
    </w:rPr>
  </w:style>
  <w:style w:type="paragraph" w:customStyle="1" w:styleId="ConsPlusTitle">
    <w:name w:val="ConsPlusTitle"/>
    <w:rsid w:val="00EB310B"/>
    <w:pPr>
      <w:widowControl w:val="0"/>
      <w:autoSpaceDE w:val="0"/>
      <w:autoSpaceDN w:val="0"/>
      <w:spacing w:after="0"/>
    </w:pPr>
    <w:rPr>
      <w:rFonts w:ascii="Calibri" w:eastAsia="Calibri" w:hAnsi="Calibri" w:cs="Calibri"/>
      <w:b/>
      <w:szCs w:val="20"/>
      <w:lang w:eastAsia="ru-RU"/>
    </w:rPr>
  </w:style>
  <w:style w:type="paragraph" w:styleId="a3">
    <w:name w:val="Balloon Text"/>
    <w:basedOn w:val="a"/>
    <w:link w:val="a4"/>
    <w:uiPriority w:val="99"/>
    <w:semiHidden/>
    <w:unhideWhenUsed/>
    <w:rsid w:val="004D788E"/>
    <w:rPr>
      <w:rFonts w:ascii="Tahoma" w:hAnsi="Tahoma" w:cs="Tahoma"/>
      <w:sz w:val="16"/>
      <w:szCs w:val="16"/>
    </w:rPr>
  </w:style>
  <w:style w:type="character" w:customStyle="1" w:styleId="a4">
    <w:name w:val="Текст выноски Знак"/>
    <w:basedOn w:val="a0"/>
    <w:link w:val="a3"/>
    <w:uiPriority w:val="99"/>
    <w:semiHidden/>
    <w:rsid w:val="004D788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consultantplus://offline/ref=2967697638B307EBF361ADAA5725D42E88EA626FAD011C51CEDF6E39FA31CAB5AE7BFEF9B21F93371FDE51ADC0W1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13</Pages>
  <Words>4152</Words>
  <Characters>23671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19</cp:revision>
  <cp:lastPrinted>2017-04-27T13:24:00Z</cp:lastPrinted>
  <dcterms:created xsi:type="dcterms:W3CDTF">2017-04-27T03:36:00Z</dcterms:created>
  <dcterms:modified xsi:type="dcterms:W3CDTF">2017-04-28T03:15:00Z</dcterms:modified>
</cp:coreProperties>
</file>