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6A" w:rsidRDefault="00926C6A" w:rsidP="00926C6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926C6A" w:rsidRDefault="00926C6A" w:rsidP="00926C6A">
      <w:pPr>
        <w:pStyle w:val="ConsTitle"/>
        <w:widowControl/>
        <w:tabs>
          <w:tab w:val="left" w:pos="2023"/>
        </w:tabs>
        <w:ind w:right="0"/>
        <w:jc w:val="center"/>
        <w:rPr>
          <w:rFonts w:ascii="Times New Roman" w:hAnsi="Times New Roman"/>
          <w:sz w:val="32"/>
          <w:szCs w:val="28"/>
        </w:rPr>
      </w:pPr>
    </w:p>
    <w:p w:rsidR="00926C6A" w:rsidRDefault="00926C6A" w:rsidP="00926C6A">
      <w:pPr>
        <w:pStyle w:val="ConsTitle"/>
        <w:widowControl/>
        <w:tabs>
          <w:tab w:val="left" w:pos="2023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>ПОСТАНОВЛЕНИЕ</w:t>
      </w:r>
    </w:p>
    <w:p w:rsidR="00926C6A" w:rsidRDefault="00926C6A" w:rsidP="00926C6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926C6A" w:rsidRDefault="00926C6A" w:rsidP="00926C6A">
      <w:pPr>
        <w:rPr>
          <w:sz w:val="28"/>
          <w:szCs w:val="28"/>
        </w:rPr>
      </w:pPr>
      <w:r>
        <w:rPr>
          <w:sz w:val="28"/>
          <w:szCs w:val="28"/>
        </w:rPr>
        <w:t>от 23 октября 2018 г.                                                                                        № 72</w:t>
      </w:r>
    </w:p>
    <w:p w:rsidR="00926C6A" w:rsidRDefault="00926C6A" w:rsidP="00926C6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94D78" w:rsidRDefault="00926C6A" w:rsidP="00926C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капитального ремонта общего имущества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926C6A" w:rsidRDefault="00926C6A" w:rsidP="00926C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домах </w:t>
      </w:r>
    </w:p>
    <w:p w:rsidR="00EB787D" w:rsidRDefault="00EB787D" w:rsidP="00926C6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26C6A" w:rsidRDefault="00926C6A" w:rsidP="00EB787D">
      <w:pPr>
        <w:pStyle w:val="3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189 Жилищного кодекса Российской Федерации, постановлением Правительства Омской области от 30.12.2013 года №369-п «Об утверждении региональной программы капитального ремонта общего имущества в многоквартирных домах, расположенных на территории Омской области, на 2014-2043 годы», распоряжение</w:t>
      </w:r>
      <w:r w:rsidR="00A776C9">
        <w:rPr>
          <w:sz w:val="28"/>
          <w:szCs w:val="28"/>
        </w:rPr>
        <w:t>м</w:t>
      </w:r>
      <w:r>
        <w:rPr>
          <w:sz w:val="28"/>
          <w:szCs w:val="28"/>
        </w:rPr>
        <w:t xml:space="preserve"> Министерства строительства и жилищно-коммунального комплекса Омской области от 27.10.2016 года № 244-рп «Об утверждении краткосрочного  плана реализации региональной программы капитального ремонта общего</w:t>
      </w:r>
      <w:proofErr w:type="gramEnd"/>
      <w:r>
        <w:rPr>
          <w:sz w:val="28"/>
          <w:szCs w:val="28"/>
        </w:rPr>
        <w:t xml:space="preserve"> имущества в многоквартирных домах, расположенных на территори</w:t>
      </w:r>
      <w:r w:rsidR="00EB787D">
        <w:rPr>
          <w:sz w:val="28"/>
          <w:szCs w:val="28"/>
        </w:rPr>
        <w:t>и Омской области, на 2017</w:t>
      </w:r>
      <w:r w:rsidR="00343F50">
        <w:rPr>
          <w:sz w:val="28"/>
          <w:szCs w:val="28"/>
        </w:rPr>
        <w:t xml:space="preserve"> - 2019</w:t>
      </w:r>
      <w:r w:rsidR="00EB787D">
        <w:rPr>
          <w:sz w:val="28"/>
          <w:szCs w:val="28"/>
        </w:rPr>
        <w:t xml:space="preserve"> год</w:t>
      </w:r>
      <w:r w:rsidR="00343F50">
        <w:rPr>
          <w:sz w:val="28"/>
          <w:szCs w:val="28"/>
        </w:rPr>
        <w:t>ы</w:t>
      </w:r>
      <w:r w:rsidR="00EB787D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926C6A" w:rsidRDefault="00926C6A" w:rsidP="00926C6A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Провести капитальный ремонт общего имущества в многоквартирных домах, расположенных на территории Полтавского городского поселения, собственники помещений в которых не приняли решение о проведении капитального ремонта общего имущества в многоквартирных домах, в соответствии с региональной программой капитального ремонта общего имущества в многоквартирных домах, расположенных на территории Омской области, на 2014 -2043 годы (далее – Региональная программа), краткосрочным (сроком до трех лет) планом</w:t>
      </w:r>
      <w:proofErr w:type="gramEnd"/>
      <w:r>
        <w:rPr>
          <w:sz w:val="28"/>
          <w:szCs w:val="28"/>
        </w:rPr>
        <w:t xml:space="preserve"> реализации Региональной программы согласно приложению к настоящему постановлению</w:t>
      </w:r>
      <w:r>
        <w:rPr>
          <w:sz w:val="28"/>
          <w:szCs w:val="28"/>
          <w:lang w:eastAsia="en-US"/>
        </w:rPr>
        <w:t>.</w:t>
      </w:r>
    </w:p>
    <w:p w:rsidR="00926C6A" w:rsidRDefault="00926C6A" w:rsidP="00926C6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 Опубликовать настоящее постановление в средствах массовой информации и разместить в государственной информационной системе Омской области «Портал Правительства Омской области» </w:t>
      </w:r>
      <w:hyperlink r:id="rId6" w:history="1">
        <w:r>
          <w:rPr>
            <w:rStyle w:val="a3"/>
            <w:sz w:val="28"/>
            <w:szCs w:val="28"/>
            <w:lang w:val="en-US" w:eastAsia="en-US"/>
          </w:rPr>
          <w:t>http</w:t>
        </w:r>
        <w:r>
          <w:rPr>
            <w:rStyle w:val="a3"/>
            <w:sz w:val="28"/>
            <w:szCs w:val="28"/>
            <w:lang w:eastAsia="en-US"/>
          </w:rPr>
          <w:t>://</w:t>
        </w:r>
        <w:r>
          <w:rPr>
            <w:rStyle w:val="a3"/>
            <w:sz w:val="28"/>
            <w:szCs w:val="28"/>
            <w:lang w:val="en-US" w:eastAsia="en-US"/>
          </w:rPr>
          <w:t>www</w:t>
        </w:r>
        <w:r>
          <w:rPr>
            <w:rStyle w:val="a3"/>
            <w:sz w:val="28"/>
            <w:szCs w:val="28"/>
            <w:lang w:eastAsia="en-US"/>
          </w:rPr>
          <w:t>.</w:t>
        </w:r>
        <w:proofErr w:type="spellStart"/>
        <w:r>
          <w:rPr>
            <w:rStyle w:val="a3"/>
            <w:sz w:val="28"/>
            <w:szCs w:val="28"/>
            <w:lang w:val="en-US" w:eastAsia="en-US"/>
          </w:rPr>
          <w:t>omskportal</w:t>
        </w:r>
        <w:proofErr w:type="spellEnd"/>
        <w:r>
          <w:rPr>
            <w:rStyle w:val="a3"/>
            <w:sz w:val="28"/>
            <w:szCs w:val="28"/>
            <w:lang w:eastAsia="en-US"/>
          </w:rPr>
          <w:t>.</w:t>
        </w:r>
        <w:proofErr w:type="spellStart"/>
        <w:r>
          <w:rPr>
            <w:rStyle w:val="a3"/>
            <w:sz w:val="28"/>
            <w:szCs w:val="28"/>
            <w:lang w:val="en-US" w:eastAsia="en-US"/>
          </w:rPr>
          <w:t>ru</w:t>
        </w:r>
        <w:proofErr w:type="spellEnd"/>
      </w:hyperlink>
    </w:p>
    <w:p w:rsidR="00926C6A" w:rsidRDefault="00926C6A" w:rsidP="00926C6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В течение 2 дней с момента принятия постановления направить копию настоящего постановления региональному оператору.</w:t>
      </w:r>
    </w:p>
    <w:p w:rsidR="00926C6A" w:rsidRDefault="00926C6A" w:rsidP="00926C6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proofErr w:type="gramStart"/>
      <w:r>
        <w:rPr>
          <w:sz w:val="28"/>
          <w:szCs w:val="28"/>
          <w:lang w:eastAsia="en-US"/>
        </w:rPr>
        <w:t>Контроль за</w:t>
      </w:r>
      <w:proofErr w:type="gramEnd"/>
      <w:r>
        <w:rPr>
          <w:sz w:val="28"/>
          <w:szCs w:val="28"/>
          <w:lang w:eastAsia="en-US"/>
        </w:rPr>
        <w:t xml:space="preserve"> исполнением настоящего постановления возложить на главу Полтавского городского поселения.</w:t>
      </w:r>
    </w:p>
    <w:p w:rsidR="00926C6A" w:rsidRDefault="00926C6A" w:rsidP="00926C6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B787D" w:rsidRDefault="00EB787D" w:rsidP="00926C6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926C6A" w:rsidRDefault="00926C6A" w:rsidP="00926C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926C6A" w:rsidRDefault="00926C6A" w:rsidP="00926C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      М.И. Руденко</w:t>
      </w:r>
    </w:p>
    <w:p w:rsidR="00926C6A" w:rsidRDefault="00926C6A" w:rsidP="00926C6A">
      <w:pPr>
        <w:jc w:val="both"/>
        <w:rPr>
          <w:sz w:val="24"/>
          <w:szCs w:val="24"/>
        </w:rPr>
      </w:pPr>
    </w:p>
    <w:p w:rsidR="00EB787D" w:rsidRDefault="00EB787D" w:rsidP="00926C6A">
      <w:pPr>
        <w:tabs>
          <w:tab w:val="left" w:pos="8093"/>
        </w:tabs>
        <w:jc w:val="right"/>
        <w:rPr>
          <w:sz w:val="24"/>
          <w:szCs w:val="24"/>
        </w:rPr>
      </w:pPr>
    </w:p>
    <w:p w:rsidR="00EB787D" w:rsidRDefault="00EB787D" w:rsidP="00926C6A">
      <w:pPr>
        <w:tabs>
          <w:tab w:val="left" w:pos="8093"/>
        </w:tabs>
        <w:jc w:val="right"/>
        <w:rPr>
          <w:sz w:val="24"/>
          <w:szCs w:val="24"/>
        </w:rPr>
      </w:pPr>
    </w:p>
    <w:p w:rsidR="00EB787D" w:rsidRDefault="00EB787D" w:rsidP="00926C6A">
      <w:pPr>
        <w:tabs>
          <w:tab w:val="left" w:pos="8093"/>
        </w:tabs>
        <w:jc w:val="right"/>
        <w:rPr>
          <w:sz w:val="24"/>
          <w:szCs w:val="24"/>
        </w:rPr>
      </w:pPr>
    </w:p>
    <w:p w:rsidR="00EB787D" w:rsidRDefault="00EB787D" w:rsidP="00926C6A">
      <w:pPr>
        <w:tabs>
          <w:tab w:val="left" w:pos="8093"/>
        </w:tabs>
        <w:jc w:val="right"/>
        <w:rPr>
          <w:sz w:val="24"/>
          <w:szCs w:val="24"/>
        </w:rPr>
      </w:pPr>
    </w:p>
    <w:p w:rsidR="00EB787D" w:rsidRDefault="00EB787D" w:rsidP="00926C6A">
      <w:pPr>
        <w:tabs>
          <w:tab w:val="left" w:pos="8093"/>
        </w:tabs>
        <w:jc w:val="right"/>
        <w:rPr>
          <w:sz w:val="24"/>
          <w:szCs w:val="24"/>
        </w:rPr>
      </w:pPr>
    </w:p>
    <w:p w:rsidR="00926C6A" w:rsidRDefault="00926C6A" w:rsidP="00926C6A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постановлению </w:t>
      </w:r>
    </w:p>
    <w:p w:rsidR="00926C6A" w:rsidRDefault="00926C6A" w:rsidP="00926C6A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Полтавского городского поселения </w:t>
      </w:r>
    </w:p>
    <w:p w:rsidR="00926C6A" w:rsidRDefault="00926C6A" w:rsidP="00926C6A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 72 от 23.10.2018 года</w:t>
      </w:r>
    </w:p>
    <w:p w:rsidR="00926C6A" w:rsidRDefault="00926C6A" w:rsidP="00926C6A">
      <w:pPr>
        <w:jc w:val="right"/>
      </w:pPr>
    </w:p>
    <w:p w:rsidR="00926C6A" w:rsidRDefault="00926C6A" w:rsidP="00926C6A"/>
    <w:p w:rsidR="00926C6A" w:rsidRDefault="00926C6A" w:rsidP="00926C6A"/>
    <w:p w:rsidR="00926C6A" w:rsidRDefault="00926C6A" w:rsidP="00926C6A"/>
    <w:p w:rsidR="00926C6A" w:rsidRDefault="00926C6A" w:rsidP="00926C6A">
      <w:pPr>
        <w:tabs>
          <w:tab w:val="left" w:pos="3974"/>
        </w:tabs>
      </w:pPr>
    </w:p>
    <w:p w:rsidR="00926C6A" w:rsidRDefault="00926C6A" w:rsidP="00926C6A">
      <w:pPr>
        <w:tabs>
          <w:tab w:val="left" w:pos="3974"/>
        </w:tabs>
      </w:pPr>
    </w:p>
    <w:p w:rsidR="00926C6A" w:rsidRDefault="00926C6A" w:rsidP="00926C6A">
      <w:pPr>
        <w:tabs>
          <w:tab w:val="left" w:pos="3974"/>
        </w:tabs>
      </w:pPr>
    </w:p>
    <w:p w:rsidR="00926C6A" w:rsidRDefault="00926C6A" w:rsidP="00926C6A">
      <w:pPr>
        <w:tabs>
          <w:tab w:val="left" w:pos="3974"/>
        </w:tabs>
      </w:pPr>
    </w:p>
    <w:p w:rsidR="00926C6A" w:rsidRDefault="00926C6A" w:rsidP="00926C6A">
      <w:pPr>
        <w:tabs>
          <w:tab w:val="left" w:pos="3974"/>
        </w:tabs>
      </w:pPr>
      <w:r>
        <w:tab/>
      </w:r>
    </w:p>
    <w:p w:rsidR="00926C6A" w:rsidRDefault="00926C6A" w:rsidP="00926C6A"/>
    <w:p w:rsidR="00926C6A" w:rsidRDefault="00926C6A" w:rsidP="00926C6A">
      <w:pPr>
        <w:tabs>
          <w:tab w:val="left" w:pos="4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926C6A" w:rsidRDefault="00926C6A" w:rsidP="00926C6A">
      <w:pPr>
        <w:tabs>
          <w:tab w:val="left" w:pos="4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Многоквартирных домов, расположенных на территории Полтавского городского поселения Полтавского муниципального района </w:t>
      </w:r>
    </w:p>
    <w:p w:rsidR="00926C6A" w:rsidRDefault="00926C6A" w:rsidP="00926C6A">
      <w:pPr>
        <w:tabs>
          <w:tab w:val="left" w:pos="406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Омской области, </w:t>
      </w:r>
    </w:p>
    <w:p w:rsidR="00926C6A" w:rsidRDefault="00926C6A" w:rsidP="00926C6A">
      <w:pPr>
        <w:tabs>
          <w:tab w:val="left" w:pos="4065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собственники помещений не приняли решение о проведении капитального ремонта общего имущества</w:t>
      </w:r>
    </w:p>
    <w:p w:rsidR="00926C6A" w:rsidRDefault="00926C6A" w:rsidP="00926C6A">
      <w:pPr>
        <w:rPr>
          <w:sz w:val="28"/>
          <w:szCs w:val="28"/>
        </w:rPr>
      </w:pPr>
    </w:p>
    <w:p w:rsidR="00926C6A" w:rsidRDefault="00926C6A" w:rsidP="00926C6A">
      <w:pPr>
        <w:rPr>
          <w:sz w:val="28"/>
          <w:szCs w:val="28"/>
        </w:rPr>
      </w:pPr>
    </w:p>
    <w:tbl>
      <w:tblPr>
        <w:tblW w:w="101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310"/>
        <w:gridCol w:w="5239"/>
      </w:tblGrid>
      <w:tr w:rsidR="00926C6A" w:rsidTr="00926C6A">
        <w:trPr>
          <w:trHeight w:val="8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многоквартирного дома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Комсомольская, д. 32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Комсомольская, д. 36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Гуртьева, д. 19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Гуртьева, д. 21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Гуртьева, д. 23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Победы, д. 1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Победы, д. 3 </w:t>
            </w:r>
          </w:p>
        </w:tc>
      </w:tr>
      <w:tr w:rsidR="00926C6A" w:rsidTr="00926C6A">
        <w:trPr>
          <w:trHeight w:val="76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C6A" w:rsidRDefault="00926C6A" w:rsidP="00926C6A">
            <w:pPr>
              <w:tabs>
                <w:tab w:val="left" w:pos="3482"/>
              </w:tabs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Омская область, р.п. Полтавка, ул. Победы, д. 4 </w:t>
            </w:r>
          </w:p>
        </w:tc>
      </w:tr>
    </w:tbl>
    <w:p w:rsidR="00FE127B" w:rsidRDefault="00FE127B"/>
    <w:sectPr w:rsidR="00FE127B" w:rsidSect="00FE127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F50" w:rsidRDefault="00343F50" w:rsidP="00EE35E2">
      <w:r>
        <w:separator/>
      </w:r>
    </w:p>
  </w:endnote>
  <w:endnote w:type="continuationSeparator" w:id="0">
    <w:p w:rsidR="00343F50" w:rsidRDefault="00343F50" w:rsidP="00EE3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F50" w:rsidRDefault="00343F50" w:rsidP="00EE35E2">
      <w:r>
        <w:separator/>
      </w:r>
    </w:p>
  </w:footnote>
  <w:footnote w:type="continuationSeparator" w:id="0">
    <w:p w:rsidR="00343F50" w:rsidRDefault="00343F50" w:rsidP="00EE3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50" w:rsidRPr="00EE35E2" w:rsidRDefault="00343F50" w:rsidP="00EE35E2">
    <w:pPr>
      <w:pStyle w:val="a4"/>
      <w:jc w:val="right"/>
      <w:rPr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26C6A"/>
    <w:rsid w:val="00294D78"/>
    <w:rsid w:val="00343F50"/>
    <w:rsid w:val="006A1296"/>
    <w:rsid w:val="00926C6A"/>
    <w:rsid w:val="00A776C9"/>
    <w:rsid w:val="00EB475C"/>
    <w:rsid w:val="00EB787D"/>
    <w:rsid w:val="00EE35E2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C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26C6A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926C6A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926C6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926C6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E35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35E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E35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E35E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mskportal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Natali</cp:lastModifiedBy>
  <cp:revision>3</cp:revision>
  <cp:lastPrinted>2018-10-23T05:09:00Z</cp:lastPrinted>
  <dcterms:created xsi:type="dcterms:W3CDTF">2018-10-23T03:27:00Z</dcterms:created>
  <dcterms:modified xsi:type="dcterms:W3CDTF">2018-10-23T05:09:00Z</dcterms:modified>
</cp:coreProperties>
</file>