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6C1" w:rsidRDefault="00FD26C1" w:rsidP="003D020E">
      <w:pPr>
        <w:pStyle w:val="ConsTitle"/>
        <w:widowControl/>
        <w:ind w:right="0"/>
        <w:jc w:val="center"/>
        <w:rPr>
          <w:rFonts w:ascii="Times New Roman" w:hAnsi="Times New Roman"/>
          <w:u w:val="single"/>
        </w:rPr>
      </w:pPr>
    </w:p>
    <w:p w:rsidR="00FD26C1" w:rsidRDefault="00FD26C1" w:rsidP="003D020E">
      <w:pPr>
        <w:pStyle w:val="ConsTitle"/>
        <w:widowControl/>
        <w:ind w:right="0"/>
        <w:jc w:val="center"/>
        <w:rPr>
          <w:rFonts w:ascii="Times New Roman" w:hAnsi="Times New Roman"/>
          <w:u w:val="single"/>
        </w:rPr>
      </w:pPr>
    </w:p>
    <w:p w:rsidR="003D020E" w:rsidRDefault="00FD26C1" w:rsidP="003D020E">
      <w:pPr>
        <w:pStyle w:val="ConsTitle"/>
        <w:widowControl/>
        <w:ind w:right="0"/>
        <w:jc w:val="center"/>
        <w:rPr>
          <w:rFonts w:ascii="Times New Roman" w:hAnsi="Times New Roman"/>
          <w:sz w:val="22"/>
          <w:szCs w:val="22"/>
          <w:u w:val="single"/>
        </w:rPr>
      </w:pPr>
      <w:r>
        <w:rPr>
          <w:rFonts w:ascii="Times New Roman" w:hAnsi="Times New Roman"/>
          <w:u w:val="single"/>
        </w:rPr>
        <w:t>А</w:t>
      </w:r>
      <w:r w:rsidR="003D020E">
        <w:rPr>
          <w:rFonts w:ascii="Times New Roman" w:hAnsi="Times New Roman"/>
          <w:u w:val="single"/>
        </w:rPr>
        <w:t>ДМИНИСТРАЦИЯ   МУНИЦИПАЛЬНОГО ОБРАЗОВАНИЯ ПОЛТАВСКОГО ГОРОДСКОГО ПОСЕЛЕНИЯ ПОЛТАВСКОГО МУНИЦИПАЛЬНОГО РАЙОНА ОМСКОЙ ОБЛАСТИ</w:t>
      </w:r>
    </w:p>
    <w:p w:rsidR="003D020E" w:rsidRDefault="003D020E" w:rsidP="003D020E">
      <w:pPr>
        <w:pStyle w:val="ConsTitle"/>
        <w:widowControl/>
        <w:ind w:right="0"/>
        <w:jc w:val="center"/>
        <w:rPr>
          <w:rFonts w:ascii="Times New Roman" w:hAnsi="Times New Roman"/>
          <w:sz w:val="22"/>
          <w:szCs w:val="22"/>
          <w:u w:val="single"/>
        </w:rPr>
      </w:pPr>
    </w:p>
    <w:p w:rsidR="003D020E" w:rsidRDefault="003D020E" w:rsidP="003D020E">
      <w:pPr>
        <w:pStyle w:val="ConsTitle"/>
        <w:widowControl/>
        <w:ind w:right="0"/>
        <w:jc w:val="center"/>
        <w:rPr>
          <w:rFonts w:ascii="Times New Roman" w:hAnsi="Times New Roman"/>
          <w:sz w:val="28"/>
          <w:szCs w:val="28"/>
          <w:u w:val="single"/>
        </w:rPr>
      </w:pPr>
    </w:p>
    <w:p w:rsidR="003D020E" w:rsidRDefault="003D020E" w:rsidP="003D020E">
      <w:pPr>
        <w:pStyle w:val="ConsTitle"/>
        <w:widowControl/>
        <w:ind w:right="0"/>
        <w:jc w:val="center"/>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О С Т А Н О В Л Е Н И Е </w:t>
      </w:r>
    </w:p>
    <w:p w:rsidR="003D020E" w:rsidRDefault="003D020E" w:rsidP="003D020E">
      <w:pPr>
        <w:pStyle w:val="ConsTitle"/>
        <w:widowControl/>
        <w:ind w:right="0"/>
        <w:jc w:val="center"/>
        <w:rPr>
          <w:rFonts w:ascii="Times New Roman" w:hAnsi="Times New Roman"/>
          <w:sz w:val="28"/>
          <w:szCs w:val="28"/>
        </w:rPr>
      </w:pPr>
    </w:p>
    <w:p w:rsidR="003D020E" w:rsidRDefault="003D020E" w:rsidP="003D020E">
      <w:pPr>
        <w:pStyle w:val="ConsTitle"/>
        <w:widowControl/>
        <w:tabs>
          <w:tab w:val="left" w:pos="350"/>
        </w:tabs>
        <w:ind w:right="0"/>
        <w:rPr>
          <w:rFonts w:ascii="Times New Roman" w:hAnsi="Times New Roman"/>
          <w:b w:val="0"/>
          <w:sz w:val="28"/>
          <w:szCs w:val="28"/>
        </w:rPr>
      </w:pPr>
      <w:r>
        <w:rPr>
          <w:rFonts w:ascii="Times New Roman" w:hAnsi="Times New Roman"/>
          <w:b w:val="0"/>
          <w:sz w:val="28"/>
          <w:szCs w:val="28"/>
        </w:rPr>
        <w:t>о</w:t>
      </w:r>
      <w:r w:rsidRPr="00796839">
        <w:rPr>
          <w:rFonts w:ascii="Times New Roman" w:hAnsi="Times New Roman"/>
          <w:b w:val="0"/>
          <w:sz w:val="28"/>
          <w:szCs w:val="28"/>
        </w:rPr>
        <w:t xml:space="preserve">т </w:t>
      </w:r>
      <w:r w:rsidR="00310C61">
        <w:rPr>
          <w:rFonts w:ascii="Times New Roman" w:hAnsi="Times New Roman"/>
          <w:b w:val="0"/>
          <w:sz w:val="28"/>
          <w:szCs w:val="28"/>
        </w:rPr>
        <w:t>06 мая 2019</w:t>
      </w:r>
      <w:r w:rsidRPr="00796839">
        <w:rPr>
          <w:rFonts w:ascii="Times New Roman" w:hAnsi="Times New Roman"/>
          <w:b w:val="0"/>
          <w:sz w:val="28"/>
          <w:szCs w:val="28"/>
        </w:rPr>
        <w:t xml:space="preserve"> года                                                                            </w:t>
      </w:r>
      <w:r w:rsidR="00FD26C1">
        <w:rPr>
          <w:rFonts w:ascii="Times New Roman" w:hAnsi="Times New Roman"/>
          <w:b w:val="0"/>
          <w:sz w:val="28"/>
          <w:szCs w:val="28"/>
        </w:rPr>
        <w:t xml:space="preserve">    </w:t>
      </w:r>
      <w:r w:rsidR="006B6A41">
        <w:rPr>
          <w:rFonts w:ascii="Times New Roman" w:hAnsi="Times New Roman"/>
          <w:b w:val="0"/>
          <w:sz w:val="28"/>
          <w:szCs w:val="28"/>
        </w:rPr>
        <w:t xml:space="preserve">        </w:t>
      </w:r>
      <w:r>
        <w:rPr>
          <w:rFonts w:ascii="Times New Roman" w:hAnsi="Times New Roman"/>
          <w:b w:val="0"/>
          <w:sz w:val="28"/>
          <w:szCs w:val="28"/>
        </w:rPr>
        <w:t>№</w:t>
      </w:r>
      <w:r w:rsidR="00FD26C1">
        <w:rPr>
          <w:rFonts w:ascii="Times New Roman" w:hAnsi="Times New Roman"/>
          <w:b w:val="0"/>
          <w:sz w:val="28"/>
          <w:szCs w:val="28"/>
        </w:rPr>
        <w:t xml:space="preserve"> </w:t>
      </w:r>
      <w:r w:rsidR="006B6A41">
        <w:rPr>
          <w:rFonts w:ascii="Times New Roman" w:hAnsi="Times New Roman"/>
          <w:b w:val="0"/>
          <w:sz w:val="28"/>
          <w:szCs w:val="28"/>
        </w:rPr>
        <w:t>4</w:t>
      </w:r>
      <w:r w:rsidR="00FD26C1">
        <w:rPr>
          <w:rFonts w:ascii="Times New Roman" w:hAnsi="Times New Roman"/>
          <w:b w:val="0"/>
          <w:sz w:val="28"/>
          <w:szCs w:val="28"/>
        </w:rPr>
        <w:t>2</w:t>
      </w:r>
    </w:p>
    <w:p w:rsidR="003D020E" w:rsidRPr="00796839" w:rsidRDefault="003D020E" w:rsidP="003D020E">
      <w:pPr>
        <w:pStyle w:val="ConsTitle"/>
        <w:widowControl/>
        <w:tabs>
          <w:tab w:val="left" w:pos="350"/>
        </w:tabs>
        <w:ind w:right="0"/>
        <w:rPr>
          <w:rFonts w:ascii="Times New Roman" w:hAnsi="Times New Roman"/>
          <w:b w:val="0"/>
          <w:sz w:val="28"/>
          <w:szCs w:val="28"/>
        </w:rPr>
      </w:pPr>
    </w:p>
    <w:p w:rsidR="003D020E" w:rsidRDefault="00C821B7" w:rsidP="00FD26C1">
      <w:pPr>
        <w:pStyle w:val="ConsPlusTitle"/>
        <w:widowControl/>
        <w:ind w:firstLine="709"/>
        <w:jc w:val="center"/>
        <w:rPr>
          <w:rFonts w:ascii="Times New Roman" w:hAnsi="Times New Roman" w:cs="Times New Roman"/>
          <w:b w:val="0"/>
          <w:color w:val="000000"/>
          <w:sz w:val="28"/>
          <w:szCs w:val="28"/>
          <w:bdr w:val="none" w:sz="0" w:space="0" w:color="auto" w:frame="1"/>
        </w:rPr>
      </w:pPr>
      <w:r w:rsidRPr="00C821B7">
        <w:rPr>
          <w:rFonts w:ascii="Times New Roman" w:hAnsi="Times New Roman" w:cs="Times New Roman"/>
          <w:b w:val="0"/>
          <w:color w:val="000000"/>
          <w:sz w:val="28"/>
          <w:szCs w:val="28"/>
          <w:bdr w:val="none" w:sz="0" w:space="0" w:color="auto" w:frame="1"/>
        </w:rPr>
        <w:t>«О внесении изменений в постановление №</w:t>
      </w:r>
      <w:r w:rsidR="00E05198">
        <w:rPr>
          <w:rFonts w:ascii="Times New Roman" w:hAnsi="Times New Roman" w:cs="Times New Roman"/>
          <w:b w:val="0"/>
          <w:color w:val="000000"/>
          <w:sz w:val="28"/>
          <w:szCs w:val="28"/>
          <w:bdr w:val="none" w:sz="0" w:space="0" w:color="auto" w:frame="1"/>
        </w:rPr>
        <w:t xml:space="preserve"> </w:t>
      </w:r>
      <w:r w:rsidRPr="00C821B7">
        <w:rPr>
          <w:rFonts w:ascii="Times New Roman" w:hAnsi="Times New Roman" w:cs="Times New Roman"/>
          <w:b w:val="0"/>
          <w:color w:val="000000"/>
          <w:sz w:val="28"/>
          <w:szCs w:val="28"/>
          <w:bdr w:val="none" w:sz="0" w:space="0" w:color="auto" w:frame="1"/>
        </w:rPr>
        <w:t>6</w:t>
      </w:r>
      <w:r w:rsidR="006B6A41">
        <w:rPr>
          <w:rFonts w:ascii="Times New Roman" w:hAnsi="Times New Roman" w:cs="Times New Roman"/>
          <w:b w:val="0"/>
          <w:color w:val="000000"/>
          <w:sz w:val="28"/>
          <w:szCs w:val="28"/>
          <w:bdr w:val="none" w:sz="0" w:space="0" w:color="auto" w:frame="1"/>
        </w:rPr>
        <w:t>2</w:t>
      </w:r>
      <w:r w:rsidRPr="00C821B7">
        <w:rPr>
          <w:rFonts w:ascii="Times New Roman" w:hAnsi="Times New Roman" w:cs="Times New Roman"/>
          <w:b w:val="0"/>
          <w:color w:val="000000"/>
          <w:sz w:val="28"/>
          <w:szCs w:val="28"/>
          <w:bdr w:val="none" w:sz="0" w:space="0" w:color="auto" w:frame="1"/>
        </w:rPr>
        <w:t xml:space="preserve"> от </w:t>
      </w:r>
      <w:r w:rsidR="006B6A41">
        <w:rPr>
          <w:rFonts w:ascii="Times New Roman" w:hAnsi="Times New Roman" w:cs="Times New Roman"/>
          <w:b w:val="0"/>
          <w:color w:val="000000"/>
          <w:sz w:val="28"/>
          <w:szCs w:val="28"/>
          <w:bdr w:val="none" w:sz="0" w:space="0" w:color="auto" w:frame="1"/>
        </w:rPr>
        <w:t>03.08.2016</w:t>
      </w:r>
      <w:r w:rsidRPr="00C821B7">
        <w:rPr>
          <w:rFonts w:ascii="Times New Roman" w:hAnsi="Times New Roman" w:cs="Times New Roman"/>
          <w:b w:val="0"/>
          <w:color w:val="000000"/>
          <w:sz w:val="28"/>
          <w:szCs w:val="28"/>
          <w:bdr w:val="none" w:sz="0" w:space="0" w:color="auto" w:frame="1"/>
        </w:rPr>
        <w:t xml:space="preserve"> «О размещении нестационарных торговых объектов на территории  муниципального образования Полтавского городского поселения Полтавского муниципального района Омской области»</w:t>
      </w:r>
    </w:p>
    <w:p w:rsidR="00C821B7" w:rsidRPr="00C821B7" w:rsidRDefault="00C821B7" w:rsidP="00FD26C1">
      <w:pPr>
        <w:pStyle w:val="ConsPlusTitle"/>
        <w:widowControl/>
        <w:ind w:firstLine="709"/>
        <w:jc w:val="center"/>
        <w:rPr>
          <w:rFonts w:ascii="Times New Roman" w:hAnsi="Times New Roman" w:cs="Times New Roman"/>
          <w:b w:val="0"/>
          <w:sz w:val="28"/>
          <w:szCs w:val="28"/>
        </w:rPr>
      </w:pPr>
    </w:p>
    <w:p w:rsidR="00C35BC3" w:rsidRPr="00C35BC3" w:rsidRDefault="00C35BC3" w:rsidP="00C35BC3">
      <w:pPr>
        <w:pStyle w:val="ConsPlusTitle"/>
        <w:widowControl/>
        <w:ind w:firstLine="709"/>
        <w:jc w:val="both"/>
        <w:rPr>
          <w:rFonts w:ascii="Times New Roman" w:hAnsi="Times New Roman" w:cs="Times New Roman"/>
          <w:b w:val="0"/>
          <w:sz w:val="28"/>
          <w:szCs w:val="28"/>
        </w:rPr>
      </w:pPr>
      <w:proofErr w:type="gramStart"/>
      <w:r w:rsidRPr="00C35BC3">
        <w:rPr>
          <w:rFonts w:ascii="Times New Roman" w:hAnsi="Times New Roman" w:cs="Times New Roman"/>
          <w:b w:val="0"/>
          <w:color w:val="000000"/>
          <w:sz w:val="28"/>
          <w:szCs w:val="28"/>
        </w:rPr>
        <w:t xml:space="preserve">В целях упорядочения размещения нестационарных торговых объектов на территории </w:t>
      </w:r>
      <w:r w:rsidRPr="00C35BC3">
        <w:rPr>
          <w:rFonts w:ascii="Times New Roman" w:hAnsi="Times New Roman" w:cs="Times New Roman"/>
          <w:b w:val="0"/>
          <w:color w:val="000000"/>
          <w:sz w:val="28"/>
          <w:szCs w:val="28"/>
          <w:bdr w:val="none" w:sz="0" w:space="0" w:color="auto" w:frame="1"/>
        </w:rPr>
        <w:t xml:space="preserve">муниципального образования Полтавского городского поселения Полтавского муниципального района Омской области, </w:t>
      </w:r>
      <w:r w:rsidRPr="00C35BC3">
        <w:rPr>
          <w:rFonts w:ascii="Times New Roman" w:hAnsi="Times New Roman" w:cs="Times New Roman"/>
          <w:b w:val="0"/>
          <w:color w:val="000000"/>
          <w:sz w:val="28"/>
          <w:szCs w:val="28"/>
        </w:rPr>
        <w:t xml:space="preserve">в соответствии с </w:t>
      </w:r>
      <w:hyperlink r:id="rId5" w:history="1">
        <w:r w:rsidRPr="00C35BC3">
          <w:rPr>
            <w:rFonts w:ascii="Times New Roman" w:hAnsi="Times New Roman" w:cs="Times New Roman"/>
            <w:b w:val="0"/>
            <w:color w:val="000000"/>
            <w:sz w:val="28"/>
            <w:szCs w:val="28"/>
          </w:rPr>
          <w:t>Гражданским кодексом Российской Федерации</w:t>
        </w:r>
      </w:hyperlink>
      <w:r w:rsidRPr="00C35BC3">
        <w:rPr>
          <w:rFonts w:ascii="Times New Roman" w:hAnsi="Times New Roman" w:cs="Times New Roman"/>
          <w:b w:val="0"/>
          <w:color w:val="000000"/>
          <w:sz w:val="28"/>
          <w:szCs w:val="28"/>
        </w:rPr>
        <w:t>,</w:t>
      </w:r>
      <w:r w:rsidRPr="00C35BC3">
        <w:rPr>
          <w:rFonts w:ascii="Times New Roman" w:hAnsi="Times New Roman" w:cs="Times New Roman"/>
          <w:b w:val="0"/>
          <w:color w:val="000000"/>
          <w:sz w:val="28"/>
          <w:szCs w:val="28"/>
          <w:bdr w:val="none" w:sz="0" w:space="0" w:color="auto" w:frame="1"/>
        </w:rPr>
        <w:t xml:space="preserve"> Федеральным законом от 06.10.2003 №</w:t>
      </w:r>
      <w:r w:rsidR="006B6A41">
        <w:rPr>
          <w:rFonts w:ascii="Times New Roman" w:hAnsi="Times New Roman" w:cs="Times New Roman"/>
          <w:b w:val="0"/>
          <w:color w:val="000000"/>
          <w:sz w:val="28"/>
          <w:szCs w:val="28"/>
          <w:bdr w:val="none" w:sz="0" w:space="0" w:color="auto" w:frame="1"/>
        </w:rPr>
        <w:t xml:space="preserve"> </w:t>
      </w:r>
      <w:r w:rsidRPr="00C35BC3">
        <w:rPr>
          <w:rFonts w:ascii="Times New Roman" w:hAnsi="Times New Roman" w:cs="Times New Roman"/>
          <w:b w:val="0"/>
          <w:color w:val="000000"/>
          <w:sz w:val="28"/>
          <w:szCs w:val="28"/>
          <w:bdr w:val="none" w:sz="0" w:space="0" w:color="auto" w:frame="1"/>
        </w:rPr>
        <w:t xml:space="preserve">131-ФЗ «Об общих принципах организации местного самоуправления в РФ», </w:t>
      </w:r>
      <w:r w:rsidRPr="00C35BC3">
        <w:rPr>
          <w:rFonts w:ascii="Times New Roman" w:hAnsi="Times New Roman" w:cs="Times New Roman"/>
          <w:b w:val="0"/>
          <w:color w:val="000000"/>
          <w:sz w:val="28"/>
          <w:szCs w:val="28"/>
        </w:rPr>
        <w:t>Федеральным законом "Об основах государственного регулирования торговой деятельности в Российской Федерации"</w:t>
      </w:r>
      <w:r w:rsidRPr="00C35BC3">
        <w:rPr>
          <w:rFonts w:ascii="Times New Roman" w:hAnsi="Times New Roman" w:cs="Times New Roman"/>
          <w:b w:val="0"/>
          <w:color w:val="000000"/>
          <w:sz w:val="28"/>
          <w:szCs w:val="28"/>
          <w:bdr w:val="none" w:sz="0" w:space="0" w:color="auto" w:frame="1"/>
        </w:rPr>
        <w:t xml:space="preserve">, Уставом </w:t>
      </w:r>
      <w:r w:rsidRPr="00C35BC3">
        <w:rPr>
          <w:rFonts w:ascii="Times New Roman" w:hAnsi="Times New Roman" w:cs="Times New Roman"/>
          <w:b w:val="0"/>
          <w:sz w:val="28"/>
          <w:szCs w:val="28"/>
        </w:rPr>
        <w:t xml:space="preserve">администрации муниципального образования Полтавского городского поселения Полтавского муниципального района </w:t>
      </w:r>
      <w:proofErr w:type="gramEnd"/>
      <w:r w:rsidRPr="00C35BC3">
        <w:rPr>
          <w:rFonts w:ascii="Times New Roman" w:hAnsi="Times New Roman" w:cs="Times New Roman"/>
          <w:b w:val="0"/>
          <w:sz w:val="28"/>
          <w:szCs w:val="28"/>
        </w:rPr>
        <w:t>Омской области</w:t>
      </w:r>
      <w:r w:rsidR="00FD21AC">
        <w:rPr>
          <w:rFonts w:ascii="Times New Roman" w:hAnsi="Times New Roman" w:cs="Times New Roman"/>
          <w:b w:val="0"/>
          <w:sz w:val="28"/>
          <w:szCs w:val="28"/>
        </w:rPr>
        <w:t>,</w:t>
      </w:r>
    </w:p>
    <w:p w:rsidR="003D020E" w:rsidRDefault="003D020E" w:rsidP="003D020E">
      <w:pPr>
        <w:pStyle w:val="ConsPlusTitle"/>
        <w:widowControl/>
        <w:ind w:firstLine="709"/>
        <w:jc w:val="both"/>
        <w:rPr>
          <w:rFonts w:ascii="Times New Roman" w:hAnsi="Times New Roman" w:cs="Times New Roman"/>
          <w:b w:val="0"/>
          <w:sz w:val="28"/>
          <w:szCs w:val="28"/>
        </w:rPr>
      </w:pPr>
      <w:proofErr w:type="spellStart"/>
      <w:proofErr w:type="gramStart"/>
      <w:r w:rsidRPr="00E41A42">
        <w:rPr>
          <w:rFonts w:ascii="Times New Roman" w:hAnsi="Times New Roman" w:cs="Times New Roman"/>
          <w:sz w:val="28"/>
          <w:szCs w:val="28"/>
        </w:rPr>
        <w:t>п</w:t>
      </w:r>
      <w:proofErr w:type="spellEnd"/>
      <w:proofErr w:type="gramEnd"/>
      <w:r w:rsidRPr="00E41A42">
        <w:rPr>
          <w:rFonts w:ascii="Times New Roman" w:hAnsi="Times New Roman" w:cs="Times New Roman"/>
          <w:sz w:val="28"/>
          <w:szCs w:val="28"/>
        </w:rPr>
        <w:t xml:space="preserve"> о с т а </w:t>
      </w:r>
      <w:proofErr w:type="spellStart"/>
      <w:r w:rsidRPr="00E41A42">
        <w:rPr>
          <w:rFonts w:ascii="Times New Roman" w:hAnsi="Times New Roman" w:cs="Times New Roman"/>
          <w:sz w:val="28"/>
          <w:szCs w:val="28"/>
        </w:rPr>
        <w:t>н</w:t>
      </w:r>
      <w:proofErr w:type="spellEnd"/>
      <w:r w:rsidRPr="00E41A42">
        <w:rPr>
          <w:rFonts w:ascii="Times New Roman" w:hAnsi="Times New Roman" w:cs="Times New Roman"/>
          <w:sz w:val="28"/>
          <w:szCs w:val="28"/>
        </w:rPr>
        <w:t xml:space="preserve"> о в л я ю</w:t>
      </w:r>
      <w:r>
        <w:rPr>
          <w:rFonts w:ascii="Times New Roman" w:hAnsi="Times New Roman" w:cs="Times New Roman"/>
          <w:b w:val="0"/>
          <w:sz w:val="28"/>
          <w:szCs w:val="28"/>
        </w:rPr>
        <w:t>:</w:t>
      </w:r>
    </w:p>
    <w:p w:rsidR="00A33D6C" w:rsidRDefault="00A33D6C" w:rsidP="003D020E">
      <w:pPr>
        <w:pStyle w:val="ConsPlusTitle"/>
        <w:widowControl/>
        <w:ind w:firstLine="709"/>
        <w:jc w:val="both"/>
        <w:rPr>
          <w:rFonts w:ascii="Times New Roman" w:hAnsi="Times New Roman" w:cs="Times New Roman"/>
          <w:b w:val="0"/>
        </w:rPr>
      </w:pPr>
    </w:p>
    <w:p w:rsidR="00E70A9A" w:rsidRPr="00E70A9A" w:rsidRDefault="006B6A41" w:rsidP="00C35BC3">
      <w:pPr>
        <w:pStyle w:val="a5"/>
        <w:numPr>
          <w:ilvl w:val="0"/>
          <w:numId w:val="3"/>
        </w:numPr>
        <w:tabs>
          <w:tab w:val="left" w:pos="567"/>
          <w:tab w:val="left" w:pos="709"/>
        </w:tabs>
        <w:spacing w:before="0" w:beforeAutospacing="0" w:after="0" w:afterAutospacing="0"/>
        <w:contextualSpacing/>
        <w:jc w:val="both"/>
        <w:rPr>
          <w:color w:val="000000"/>
          <w:sz w:val="28"/>
          <w:szCs w:val="28"/>
          <w:bdr w:val="none" w:sz="0" w:space="0" w:color="auto" w:frame="1"/>
        </w:rPr>
      </w:pPr>
      <w:r>
        <w:rPr>
          <w:color w:val="000000"/>
          <w:sz w:val="28"/>
          <w:szCs w:val="28"/>
        </w:rPr>
        <w:t xml:space="preserve">Внести </w:t>
      </w:r>
      <w:r w:rsidR="00E70A9A">
        <w:rPr>
          <w:color w:val="000000"/>
          <w:sz w:val="28"/>
          <w:szCs w:val="28"/>
        </w:rPr>
        <w:t xml:space="preserve">следующие </w:t>
      </w:r>
      <w:r>
        <w:rPr>
          <w:color w:val="000000"/>
          <w:sz w:val="28"/>
          <w:szCs w:val="28"/>
        </w:rPr>
        <w:t>изменения</w:t>
      </w:r>
      <w:r w:rsidR="00E70A9A">
        <w:rPr>
          <w:color w:val="000000"/>
          <w:sz w:val="28"/>
          <w:szCs w:val="28"/>
        </w:rPr>
        <w:t xml:space="preserve">: </w:t>
      </w:r>
    </w:p>
    <w:p w:rsidR="00E70A9A" w:rsidRPr="00801FA3" w:rsidRDefault="00E70A9A" w:rsidP="00E70A9A">
      <w:pPr>
        <w:pStyle w:val="a5"/>
        <w:numPr>
          <w:ilvl w:val="1"/>
          <w:numId w:val="3"/>
        </w:numPr>
        <w:tabs>
          <w:tab w:val="left" w:pos="567"/>
          <w:tab w:val="left" w:pos="709"/>
        </w:tabs>
        <w:spacing w:before="0" w:beforeAutospacing="0" w:after="0" w:afterAutospacing="0"/>
        <w:ind w:left="0" w:firstLine="720"/>
        <w:contextualSpacing/>
        <w:jc w:val="both"/>
        <w:rPr>
          <w:color w:val="000000"/>
          <w:sz w:val="28"/>
          <w:szCs w:val="28"/>
          <w:bdr w:val="none" w:sz="0" w:space="0" w:color="auto" w:frame="1"/>
        </w:rPr>
      </w:pPr>
      <w:r>
        <w:rPr>
          <w:color w:val="000000"/>
          <w:sz w:val="28"/>
          <w:szCs w:val="28"/>
        </w:rPr>
        <w:t xml:space="preserve">В </w:t>
      </w:r>
      <w:r w:rsidR="001C1DC4">
        <w:rPr>
          <w:color w:val="000000"/>
          <w:sz w:val="28"/>
          <w:szCs w:val="28"/>
        </w:rPr>
        <w:t xml:space="preserve">пункте 48 </w:t>
      </w:r>
      <w:r>
        <w:rPr>
          <w:color w:val="000000"/>
          <w:sz w:val="28"/>
          <w:szCs w:val="28"/>
        </w:rPr>
        <w:t>раздел</w:t>
      </w:r>
      <w:r w:rsidR="001C1DC4">
        <w:rPr>
          <w:color w:val="000000"/>
          <w:sz w:val="28"/>
          <w:szCs w:val="28"/>
        </w:rPr>
        <w:t>а</w:t>
      </w:r>
      <w:r>
        <w:rPr>
          <w:color w:val="000000"/>
          <w:sz w:val="28"/>
          <w:szCs w:val="28"/>
        </w:rPr>
        <w:t xml:space="preserve"> </w:t>
      </w:r>
      <w:r w:rsidRPr="00E70A9A">
        <w:rPr>
          <w:bCs/>
          <w:sz w:val="28"/>
          <w:szCs w:val="28"/>
        </w:rPr>
        <w:t>VIII. Плата за размещение нестационарного торгового</w:t>
      </w:r>
      <w:r>
        <w:rPr>
          <w:bCs/>
          <w:sz w:val="28"/>
          <w:szCs w:val="28"/>
        </w:rPr>
        <w:t xml:space="preserve"> объекта, плата за право </w:t>
      </w:r>
      <w:r w:rsidRPr="00E70A9A">
        <w:rPr>
          <w:bCs/>
          <w:sz w:val="28"/>
          <w:szCs w:val="28"/>
        </w:rPr>
        <w:t>заключения договора на размещение нестационарного торгового объекта</w:t>
      </w:r>
      <w:r w:rsidR="001C1DC4">
        <w:rPr>
          <w:bCs/>
          <w:sz w:val="28"/>
          <w:szCs w:val="28"/>
        </w:rPr>
        <w:t xml:space="preserve"> изложить в следующей редакции «</w:t>
      </w:r>
      <w:r w:rsidR="001C1DC4">
        <w:rPr>
          <w:color w:val="000000"/>
          <w:sz w:val="28"/>
          <w:szCs w:val="28"/>
        </w:rPr>
        <w:t xml:space="preserve">К-коэффициент специализации нестационарного торгового объекта, который определяется </w:t>
      </w:r>
      <w:r>
        <w:rPr>
          <w:color w:val="000000"/>
          <w:sz w:val="28"/>
          <w:szCs w:val="28"/>
        </w:rPr>
        <w:t xml:space="preserve"> </w:t>
      </w:r>
      <w:r w:rsidR="001F151E">
        <w:rPr>
          <w:color w:val="000000"/>
          <w:sz w:val="28"/>
          <w:szCs w:val="28"/>
        </w:rPr>
        <w:t>в соответствии с приложением № 4 к настоящему Порядку.</w:t>
      </w:r>
    </w:p>
    <w:p w:rsidR="00801FA3" w:rsidRPr="00E70A9A" w:rsidRDefault="00801FA3" w:rsidP="00E70A9A">
      <w:pPr>
        <w:pStyle w:val="a5"/>
        <w:numPr>
          <w:ilvl w:val="1"/>
          <w:numId w:val="3"/>
        </w:numPr>
        <w:tabs>
          <w:tab w:val="left" w:pos="567"/>
          <w:tab w:val="left" w:pos="709"/>
        </w:tabs>
        <w:spacing w:before="0" w:beforeAutospacing="0" w:after="0" w:afterAutospacing="0"/>
        <w:ind w:left="0" w:firstLine="720"/>
        <w:contextualSpacing/>
        <w:jc w:val="both"/>
        <w:rPr>
          <w:color w:val="000000"/>
          <w:sz w:val="28"/>
          <w:szCs w:val="28"/>
          <w:bdr w:val="none" w:sz="0" w:space="0" w:color="auto" w:frame="1"/>
        </w:rPr>
      </w:pPr>
      <w:r>
        <w:rPr>
          <w:color w:val="000000"/>
          <w:sz w:val="28"/>
          <w:szCs w:val="28"/>
        </w:rPr>
        <w:t xml:space="preserve">Исключить предложения в разделе </w:t>
      </w:r>
      <w:r w:rsidRPr="00E70A9A">
        <w:rPr>
          <w:bCs/>
          <w:sz w:val="28"/>
          <w:szCs w:val="28"/>
        </w:rPr>
        <w:t>VIII. Плата за размещение нестационарного торгового</w:t>
      </w:r>
      <w:r>
        <w:rPr>
          <w:bCs/>
          <w:sz w:val="28"/>
          <w:szCs w:val="28"/>
        </w:rPr>
        <w:t xml:space="preserve"> объекта, плата за право </w:t>
      </w:r>
      <w:r w:rsidRPr="00E70A9A">
        <w:rPr>
          <w:bCs/>
          <w:sz w:val="28"/>
          <w:szCs w:val="28"/>
        </w:rPr>
        <w:t>заключения договора на размещение нестационарного торгового объекта</w:t>
      </w:r>
      <w:r>
        <w:rPr>
          <w:bCs/>
          <w:sz w:val="28"/>
          <w:szCs w:val="28"/>
        </w:rPr>
        <w:t xml:space="preserve">: </w:t>
      </w:r>
      <w:r>
        <w:rPr>
          <w:color w:val="000000"/>
          <w:sz w:val="28"/>
          <w:szCs w:val="28"/>
        </w:rPr>
        <w:t xml:space="preserve"> «</w:t>
      </w:r>
      <w:r w:rsidRPr="008F170F">
        <w:rPr>
          <w:sz w:val="28"/>
          <w:szCs w:val="28"/>
        </w:rPr>
        <w:t>Для специализированной торговли: молоко, хлебобулочные изделия, услуги по ремонту обуви, ремонту ключей, парикмахерские услуги - применяется понижающий коэффициент 0,5. Для специализированной торговли: изделия ремесленников собственного производства, услуги детских аттракционов (батут) - применяется понижающий коэффициент 0,7. Для специализированной торговли: услуги по размещению туалетных кабин площадью более 8 кв</w:t>
      </w:r>
      <w:proofErr w:type="gramStart"/>
      <w:r w:rsidRPr="008F170F">
        <w:rPr>
          <w:sz w:val="28"/>
          <w:szCs w:val="28"/>
        </w:rPr>
        <w:t>.м</w:t>
      </w:r>
      <w:proofErr w:type="gramEnd"/>
      <w:r w:rsidRPr="008F170F">
        <w:rPr>
          <w:sz w:val="28"/>
          <w:szCs w:val="28"/>
        </w:rPr>
        <w:t xml:space="preserve"> - применяется понижающий коэффициент 0,1. Для специализированной торговли: печатная продукция - на период с 1 января по 31 декабря 2016 года применяется понижающий коэффициент 0,8</w:t>
      </w:r>
      <w:r>
        <w:rPr>
          <w:sz w:val="28"/>
          <w:szCs w:val="28"/>
        </w:rPr>
        <w:t>».</w:t>
      </w:r>
    </w:p>
    <w:p w:rsidR="00E70A9A" w:rsidRDefault="00E70A9A" w:rsidP="00E70A9A">
      <w:pPr>
        <w:pStyle w:val="a5"/>
        <w:numPr>
          <w:ilvl w:val="1"/>
          <w:numId w:val="3"/>
        </w:numPr>
        <w:tabs>
          <w:tab w:val="left" w:pos="567"/>
          <w:tab w:val="left" w:pos="709"/>
        </w:tabs>
        <w:spacing w:before="0" w:beforeAutospacing="0" w:after="0" w:afterAutospacing="0"/>
        <w:ind w:left="0" w:firstLine="720"/>
        <w:contextualSpacing/>
        <w:jc w:val="both"/>
        <w:rPr>
          <w:color w:val="000000"/>
          <w:sz w:val="28"/>
          <w:szCs w:val="28"/>
          <w:bdr w:val="none" w:sz="0" w:space="0" w:color="auto" w:frame="1"/>
        </w:rPr>
      </w:pPr>
      <w:r>
        <w:rPr>
          <w:color w:val="000000"/>
          <w:sz w:val="28"/>
          <w:szCs w:val="28"/>
        </w:rPr>
        <w:t>П</w:t>
      </w:r>
      <w:r w:rsidR="006B6A41">
        <w:rPr>
          <w:color w:val="000000"/>
          <w:sz w:val="28"/>
          <w:szCs w:val="28"/>
        </w:rPr>
        <w:t>риложение № 4 Поряд</w:t>
      </w:r>
      <w:r w:rsidR="00C35BC3" w:rsidRPr="00C35BC3">
        <w:rPr>
          <w:color w:val="000000"/>
          <w:sz w:val="28"/>
          <w:szCs w:val="28"/>
        </w:rPr>
        <w:t>к</w:t>
      </w:r>
      <w:r w:rsidR="006B6A41">
        <w:rPr>
          <w:color w:val="000000"/>
          <w:sz w:val="28"/>
          <w:szCs w:val="28"/>
        </w:rPr>
        <w:t>а</w:t>
      </w:r>
      <w:r w:rsidR="00C35BC3" w:rsidRPr="00C35BC3">
        <w:rPr>
          <w:color w:val="000000"/>
          <w:sz w:val="28"/>
          <w:szCs w:val="28"/>
        </w:rPr>
        <w:t xml:space="preserve"> размещения нестационарных торговых объектов на территории </w:t>
      </w:r>
      <w:r w:rsidR="00C35BC3">
        <w:rPr>
          <w:color w:val="000000"/>
          <w:sz w:val="28"/>
          <w:szCs w:val="28"/>
        </w:rPr>
        <w:t>м</w:t>
      </w:r>
      <w:r w:rsidR="00C35BC3" w:rsidRPr="00C35BC3">
        <w:rPr>
          <w:color w:val="000000"/>
          <w:sz w:val="28"/>
          <w:szCs w:val="28"/>
          <w:bdr w:val="none" w:sz="0" w:space="0" w:color="auto" w:frame="1"/>
        </w:rPr>
        <w:t>униципального образования Полтавского городского поселения Полтавского муниципального района Омской области</w:t>
      </w:r>
      <w:r w:rsidR="001F151E">
        <w:rPr>
          <w:color w:val="000000"/>
          <w:sz w:val="28"/>
          <w:szCs w:val="28"/>
          <w:bdr w:val="none" w:sz="0" w:space="0" w:color="auto" w:frame="1"/>
        </w:rPr>
        <w:t xml:space="preserve"> изложить в редакции </w:t>
      </w:r>
      <w:proofErr w:type="gramStart"/>
      <w:r w:rsidR="001F151E">
        <w:rPr>
          <w:color w:val="000000"/>
          <w:sz w:val="28"/>
          <w:szCs w:val="28"/>
          <w:bdr w:val="none" w:sz="0" w:space="0" w:color="auto" w:frame="1"/>
        </w:rPr>
        <w:t>согласно приложения</w:t>
      </w:r>
      <w:proofErr w:type="gramEnd"/>
      <w:r w:rsidR="001F151E">
        <w:rPr>
          <w:color w:val="000000"/>
          <w:sz w:val="28"/>
          <w:szCs w:val="28"/>
          <w:bdr w:val="none" w:sz="0" w:space="0" w:color="auto" w:frame="1"/>
        </w:rPr>
        <w:t xml:space="preserve"> к настоящему постановлению</w:t>
      </w:r>
      <w:r>
        <w:rPr>
          <w:color w:val="000000"/>
          <w:sz w:val="28"/>
          <w:szCs w:val="28"/>
          <w:bdr w:val="none" w:sz="0" w:space="0" w:color="auto" w:frame="1"/>
        </w:rPr>
        <w:t>.</w:t>
      </w:r>
    </w:p>
    <w:p w:rsidR="00C35BC3" w:rsidRDefault="00FD21AC" w:rsidP="00E70A9A">
      <w:pPr>
        <w:pStyle w:val="a5"/>
        <w:numPr>
          <w:ilvl w:val="1"/>
          <w:numId w:val="3"/>
        </w:numPr>
        <w:tabs>
          <w:tab w:val="left" w:pos="567"/>
          <w:tab w:val="left" w:pos="709"/>
        </w:tabs>
        <w:spacing w:before="0" w:beforeAutospacing="0" w:after="0" w:afterAutospacing="0"/>
        <w:ind w:left="0" w:firstLine="720"/>
        <w:contextualSpacing/>
        <w:jc w:val="both"/>
        <w:rPr>
          <w:color w:val="000000"/>
          <w:sz w:val="28"/>
          <w:szCs w:val="28"/>
          <w:bdr w:val="none" w:sz="0" w:space="0" w:color="auto" w:frame="1"/>
        </w:rPr>
      </w:pPr>
      <w:r>
        <w:rPr>
          <w:color w:val="000000"/>
          <w:sz w:val="28"/>
          <w:szCs w:val="28"/>
          <w:bdr w:val="none" w:sz="0" w:space="0" w:color="auto" w:frame="1"/>
        </w:rPr>
        <w:t xml:space="preserve"> </w:t>
      </w:r>
      <w:r w:rsidR="00E70A9A">
        <w:rPr>
          <w:color w:val="000000"/>
          <w:sz w:val="28"/>
          <w:szCs w:val="28"/>
          <w:bdr w:val="none" w:sz="0" w:space="0" w:color="auto" w:frame="1"/>
        </w:rPr>
        <w:t xml:space="preserve">Добавить </w:t>
      </w:r>
      <w:r>
        <w:rPr>
          <w:color w:val="000000"/>
          <w:sz w:val="28"/>
          <w:szCs w:val="28"/>
          <w:bdr w:val="none" w:sz="0" w:space="0" w:color="auto" w:frame="1"/>
        </w:rPr>
        <w:t xml:space="preserve"> приложения</w:t>
      </w:r>
      <w:r w:rsidR="00A40C05">
        <w:rPr>
          <w:color w:val="000000"/>
          <w:sz w:val="28"/>
          <w:szCs w:val="28"/>
          <w:bdr w:val="none" w:sz="0" w:space="0" w:color="auto" w:frame="1"/>
        </w:rPr>
        <w:t xml:space="preserve"> № 5 и 6</w:t>
      </w:r>
      <w:r w:rsidR="001F151E">
        <w:rPr>
          <w:color w:val="000000"/>
          <w:sz w:val="28"/>
          <w:szCs w:val="28"/>
          <w:bdr w:val="none" w:sz="0" w:space="0" w:color="auto" w:frame="1"/>
        </w:rPr>
        <w:t xml:space="preserve"> к Порядку </w:t>
      </w:r>
      <w:r w:rsidR="001F151E" w:rsidRPr="00C35BC3">
        <w:rPr>
          <w:color w:val="000000"/>
          <w:sz w:val="28"/>
          <w:szCs w:val="28"/>
        </w:rPr>
        <w:t xml:space="preserve">размещения нестационарных торговых объектов на территории </w:t>
      </w:r>
      <w:r w:rsidR="001F151E">
        <w:rPr>
          <w:color w:val="000000"/>
          <w:sz w:val="28"/>
          <w:szCs w:val="28"/>
        </w:rPr>
        <w:t>м</w:t>
      </w:r>
      <w:r w:rsidR="001F151E" w:rsidRPr="00C35BC3">
        <w:rPr>
          <w:color w:val="000000"/>
          <w:sz w:val="28"/>
          <w:szCs w:val="28"/>
          <w:bdr w:val="none" w:sz="0" w:space="0" w:color="auto" w:frame="1"/>
        </w:rPr>
        <w:t xml:space="preserve">униципального </w:t>
      </w:r>
      <w:r w:rsidR="001F151E" w:rsidRPr="00C35BC3">
        <w:rPr>
          <w:color w:val="000000"/>
          <w:sz w:val="28"/>
          <w:szCs w:val="28"/>
          <w:bdr w:val="none" w:sz="0" w:space="0" w:color="auto" w:frame="1"/>
        </w:rPr>
        <w:lastRenderedPageBreak/>
        <w:t>образования Полтавского городского поселения Полтавского муниципального района Омской области</w:t>
      </w:r>
      <w:r w:rsidR="00C35BC3" w:rsidRPr="00C35BC3">
        <w:rPr>
          <w:color w:val="000000"/>
          <w:sz w:val="28"/>
          <w:szCs w:val="28"/>
        </w:rPr>
        <w:t>.</w:t>
      </w:r>
      <w:r w:rsidR="00C35BC3" w:rsidRPr="00C35BC3">
        <w:rPr>
          <w:color w:val="000000"/>
          <w:sz w:val="28"/>
          <w:szCs w:val="28"/>
          <w:bdr w:val="none" w:sz="0" w:space="0" w:color="auto" w:frame="1"/>
        </w:rPr>
        <w:t xml:space="preserve"> </w:t>
      </w:r>
    </w:p>
    <w:p w:rsidR="00C710CE" w:rsidRPr="00E22132" w:rsidRDefault="00FF10D0" w:rsidP="00E22132">
      <w:pPr>
        <w:pStyle w:val="a4"/>
        <w:numPr>
          <w:ilvl w:val="1"/>
          <w:numId w:val="3"/>
        </w:numPr>
        <w:ind w:left="0" w:firstLine="578"/>
        <w:jc w:val="both"/>
        <w:rPr>
          <w:sz w:val="28"/>
          <w:szCs w:val="28"/>
        </w:rPr>
      </w:pPr>
      <w:r w:rsidRPr="00E22132">
        <w:rPr>
          <w:sz w:val="28"/>
          <w:szCs w:val="28"/>
        </w:rPr>
        <w:t>В пункте 49 после слов «торгового объекта» изложить «</w:t>
      </w:r>
      <w:r w:rsidR="00C710CE" w:rsidRPr="00E22132">
        <w:rPr>
          <w:sz w:val="28"/>
          <w:szCs w:val="28"/>
        </w:rPr>
        <w:t>Начальн</w:t>
      </w:r>
      <w:r w:rsidRPr="00E22132">
        <w:rPr>
          <w:sz w:val="28"/>
          <w:szCs w:val="28"/>
        </w:rPr>
        <w:t>ая</w:t>
      </w:r>
      <w:r w:rsidR="00C710CE" w:rsidRPr="00E22132">
        <w:rPr>
          <w:sz w:val="28"/>
          <w:szCs w:val="28"/>
        </w:rPr>
        <w:t xml:space="preserve"> цен</w:t>
      </w:r>
      <w:r w:rsidRPr="00E22132">
        <w:rPr>
          <w:sz w:val="28"/>
          <w:szCs w:val="28"/>
        </w:rPr>
        <w:t>а</w:t>
      </w:r>
      <w:r w:rsidR="00C710CE" w:rsidRPr="00E22132">
        <w:rPr>
          <w:sz w:val="28"/>
          <w:szCs w:val="28"/>
        </w:rPr>
        <w:t xml:space="preserve"> </w:t>
      </w:r>
      <w:r w:rsidRPr="00E22132">
        <w:rPr>
          <w:sz w:val="28"/>
          <w:szCs w:val="28"/>
        </w:rPr>
        <w:t>а</w:t>
      </w:r>
      <w:r w:rsidR="00C710CE" w:rsidRPr="00E22132">
        <w:rPr>
          <w:sz w:val="28"/>
          <w:szCs w:val="28"/>
        </w:rPr>
        <w:t xml:space="preserve">укциона </w:t>
      </w:r>
      <w:r w:rsidRPr="00E22132">
        <w:rPr>
          <w:sz w:val="28"/>
          <w:szCs w:val="28"/>
        </w:rPr>
        <w:t xml:space="preserve">на право заключения договора на размещение нестационарного торгового объекта </w:t>
      </w:r>
      <w:r w:rsidR="00C710CE" w:rsidRPr="00E22132">
        <w:rPr>
          <w:sz w:val="28"/>
          <w:szCs w:val="28"/>
        </w:rPr>
        <w:t xml:space="preserve">устанавливается в размере 100% от платы, рассчитанной в соответствии </w:t>
      </w:r>
      <w:r w:rsidR="00E22132" w:rsidRPr="00E22132">
        <w:rPr>
          <w:color w:val="000000"/>
          <w:sz w:val="28"/>
          <w:szCs w:val="28"/>
        </w:rPr>
        <w:t xml:space="preserve">с разделом </w:t>
      </w:r>
      <w:r w:rsidR="00E22132" w:rsidRPr="00E22132">
        <w:rPr>
          <w:bCs/>
          <w:sz w:val="28"/>
          <w:szCs w:val="28"/>
        </w:rPr>
        <w:t xml:space="preserve">VIII настоящего Порядка. </w:t>
      </w:r>
      <w:r w:rsidR="00C710CE" w:rsidRPr="00E22132">
        <w:rPr>
          <w:sz w:val="28"/>
          <w:szCs w:val="28"/>
        </w:rPr>
        <w:t xml:space="preserve">Если срок меньше года начальной ценой предмета аукциона является размер платы за период размещения </w:t>
      </w:r>
      <w:r w:rsidR="00E22132" w:rsidRPr="00E22132">
        <w:rPr>
          <w:bCs/>
          <w:sz w:val="28"/>
          <w:szCs w:val="28"/>
        </w:rPr>
        <w:t>нестационарного торгового объекта</w:t>
      </w:r>
      <w:r w:rsidR="00C710CE" w:rsidRPr="00E22132">
        <w:rPr>
          <w:sz w:val="28"/>
          <w:szCs w:val="28"/>
        </w:rPr>
        <w:t xml:space="preserve"> в размере 100% от платы, рассчитанной в соответствии с </w:t>
      </w:r>
      <w:r w:rsidR="00E22132" w:rsidRPr="00E22132">
        <w:rPr>
          <w:color w:val="000000"/>
          <w:sz w:val="28"/>
          <w:szCs w:val="28"/>
        </w:rPr>
        <w:t xml:space="preserve">разделом </w:t>
      </w:r>
      <w:r w:rsidR="00E22132" w:rsidRPr="00E22132">
        <w:rPr>
          <w:bCs/>
          <w:sz w:val="28"/>
          <w:szCs w:val="28"/>
        </w:rPr>
        <w:t>VIII настоящего Порядка</w:t>
      </w:r>
      <w:r w:rsidR="00E22132">
        <w:rPr>
          <w:bCs/>
          <w:sz w:val="28"/>
          <w:szCs w:val="28"/>
        </w:rPr>
        <w:t>»</w:t>
      </w:r>
      <w:r w:rsidR="00C710CE" w:rsidRPr="00E22132">
        <w:rPr>
          <w:sz w:val="28"/>
          <w:szCs w:val="28"/>
        </w:rPr>
        <w:t xml:space="preserve">. </w:t>
      </w:r>
      <w:r w:rsidR="00E22132">
        <w:rPr>
          <w:sz w:val="28"/>
          <w:szCs w:val="28"/>
        </w:rPr>
        <w:t>Далее по тексту.</w:t>
      </w:r>
    </w:p>
    <w:p w:rsidR="00C710CE" w:rsidRDefault="00077C1F" w:rsidP="00E70A9A">
      <w:pPr>
        <w:pStyle w:val="a5"/>
        <w:numPr>
          <w:ilvl w:val="1"/>
          <w:numId w:val="3"/>
        </w:numPr>
        <w:tabs>
          <w:tab w:val="left" w:pos="567"/>
          <w:tab w:val="left" w:pos="709"/>
        </w:tabs>
        <w:spacing w:before="0" w:beforeAutospacing="0" w:after="0" w:afterAutospacing="0"/>
        <w:ind w:left="0" w:firstLine="720"/>
        <w:contextualSpacing/>
        <w:jc w:val="both"/>
        <w:rPr>
          <w:color w:val="000000"/>
          <w:sz w:val="28"/>
          <w:szCs w:val="28"/>
          <w:bdr w:val="none" w:sz="0" w:space="0" w:color="auto" w:frame="1"/>
        </w:rPr>
      </w:pPr>
      <w:proofErr w:type="gramStart"/>
      <w:r>
        <w:rPr>
          <w:color w:val="000000"/>
          <w:sz w:val="28"/>
          <w:szCs w:val="28"/>
          <w:bdr w:val="none" w:sz="0" w:space="0" w:color="auto" w:frame="1"/>
        </w:rPr>
        <w:t>В приложении № 1 Порядка в разделе 2 пункта 12 исключить словосочетание «аукционную документацию», пункт 18 добавить «</w:t>
      </w:r>
      <w:r w:rsidRPr="00077C1F">
        <w:rPr>
          <w:sz w:val="28"/>
          <w:szCs w:val="28"/>
        </w:rPr>
        <w:t>Претендент вправе представить по собственной инициативе выписку из Единого государственного реестра юридических лиц, выписку из Единого государственного реестра индивидуальных предпринимателей, справку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w:t>
      </w:r>
      <w:r>
        <w:rPr>
          <w:sz w:val="28"/>
          <w:szCs w:val="28"/>
        </w:rPr>
        <w:t>».</w:t>
      </w:r>
      <w:proofErr w:type="gramEnd"/>
    </w:p>
    <w:p w:rsidR="00C35BC3" w:rsidRPr="00C35BC3" w:rsidRDefault="00C35BC3" w:rsidP="00E70A9A">
      <w:pPr>
        <w:pStyle w:val="a4"/>
        <w:numPr>
          <w:ilvl w:val="0"/>
          <w:numId w:val="3"/>
        </w:numPr>
        <w:tabs>
          <w:tab w:val="left" w:pos="0"/>
          <w:tab w:val="left" w:pos="567"/>
        </w:tabs>
        <w:ind w:left="0" w:firstLine="360"/>
        <w:jc w:val="both"/>
        <w:rPr>
          <w:sz w:val="28"/>
          <w:szCs w:val="28"/>
        </w:rPr>
      </w:pPr>
      <w:proofErr w:type="gramStart"/>
      <w:r w:rsidRPr="00C35BC3">
        <w:rPr>
          <w:color w:val="000000"/>
          <w:sz w:val="28"/>
          <w:szCs w:val="28"/>
          <w:bdr w:val="none" w:sz="0" w:space="0" w:color="auto" w:frame="1"/>
        </w:rPr>
        <w:t>Контроль за</w:t>
      </w:r>
      <w:proofErr w:type="gramEnd"/>
      <w:r w:rsidRPr="00C35BC3">
        <w:rPr>
          <w:color w:val="000000"/>
          <w:sz w:val="28"/>
          <w:szCs w:val="28"/>
          <w:bdr w:val="none" w:sz="0" w:space="0" w:color="auto" w:frame="1"/>
        </w:rPr>
        <w:t xml:space="preserve"> исполнением настоящего постановления оставляю за собой.</w:t>
      </w:r>
    </w:p>
    <w:p w:rsidR="00C35BC3" w:rsidRPr="00C35BC3" w:rsidRDefault="00C35BC3" w:rsidP="00C35BC3">
      <w:pPr>
        <w:pStyle w:val="a4"/>
        <w:numPr>
          <w:ilvl w:val="0"/>
          <w:numId w:val="3"/>
        </w:numPr>
        <w:tabs>
          <w:tab w:val="left" w:pos="567"/>
          <w:tab w:val="left" w:pos="709"/>
        </w:tabs>
        <w:jc w:val="both"/>
        <w:rPr>
          <w:sz w:val="28"/>
          <w:szCs w:val="28"/>
        </w:rPr>
      </w:pPr>
      <w:r w:rsidRPr="00C35BC3">
        <w:rPr>
          <w:color w:val="000000"/>
          <w:sz w:val="28"/>
          <w:szCs w:val="28"/>
        </w:rPr>
        <w:t>Настоящее постановление опубликовать (обнародовать).</w:t>
      </w:r>
    </w:p>
    <w:p w:rsidR="003D020E" w:rsidRDefault="003D020E" w:rsidP="00C35BC3">
      <w:pPr>
        <w:pStyle w:val="a4"/>
        <w:jc w:val="both"/>
        <w:rPr>
          <w:sz w:val="28"/>
          <w:szCs w:val="28"/>
        </w:rPr>
      </w:pPr>
    </w:p>
    <w:p w:rsidR="00C35BC3" w:rsidRPr="00FD21AC" w:rsidRDefault="00C35BC3" w:rsidP="00FD21AC">
      <w:pPr>
        <w:jc w:val="both"/>
        <w:rPr>
          <w:sz w:val="28"/>
          <w:szCs w:val="28"/>
        </w:rPr>
      </w:pPr>
    </w:p>
    <w:p w:rsidR="003D020E" w:rsidRDefault="003D020E" w:rsidP="003D020E">
      <w:pPr>
        <w:jc w:val="both"/>
        <w:rPr>
          <w:sz w:val="28"/>
          <w:szCs w:val="28"/>
        </w:rPr>
      </w:pPr>
      <w:r>
        <w:rPr>
          <w:sz w:val="28"/>
          <w:szCs w:val="28"/>
        </w:rPr>
        <w:t xml:space="preserve">Глава </w:t>
      </w:r>
      <w:proofErr w:type="gramStart"/>
      <w:r>
        <w:rPr>
          <w:sz w:val="28"/>
          <w:szCs w:val="28"/>
        </w:rPr>
        <w:t>Полтавского</w:t>
      </w:r>
      <w:proofErr w:type="gramEnd"/>
    </w:p>
    <w:p w:rsidR="003D020E" w:rsidRDefault="003D020E" w:rsidP="003D020E">
      <w:pPr>
        <w:ind w:right="-1"/>
        <w:jc w:val="both"/>
        <w:rPr>
          <w:sz w:val="28"/>
          <w:szCs w:val="28"/>
        </w:rPr>
      </w:pPr>
      <w:r>
        <w:rPr>
          <w:sz w:val="28"/>
          <w:szCs w:val="28"/>
        </w:rPr>
        <w:t>городского поселения                                                                     М.И.</w:t>
      </w:r>
      <w:r w:rsidR="00FD21AC">
        <w:rPr>
          <w:sz w:val="28"/>
          <w:szCs w:val="28"/>
        </w:rPr>
        <w:t xml:space="preserve"> </w:t>
      </w:r>
      <w:r>
        <w:rPr>
          <w:sz w:val="28"/>
          <w:szCs w:val="28"/>
        </w:rPr>
        <w:t xml:space="preserve">Руденко     </w:t>
      </w:r>
    </w:p>
    <w:p w:rsidR="000B416B" w:rsidRDefault="000B416B"/>
    <w:p w:rsidR="00C35BC3" w:rsidRDefault="00C35BC3"/>
    <w:p w:rsidR="00C35BC3" w:rsidRDefault="00C35BC3"/>
    <w:p w:rsidR="00C35BC3" w:rsidRDefault="00C35BC3"/>
    <w:p w:rsidR="00C35BC3" w:rsidRDefault="00C35BC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801FA3" w:rsidRDefault="00801FA3"/>
    <w:p w:rsidR="006B6A41" w:rsidRDefault="006B6A41"/>
    <w:p w:rsidR="00C35BC3" w:rsidRPr="006B6A41" w:rsidRDefault="00C35BC3" w:rsidP="00C35BC3">
      <w:pPr>
        <w:contextualSpacing/>
        <w:jc w:val="right"/>
        <w:rPr>
          <w:bCs/>
        </w:rPr>
      </w:pPr>
      <w:r w:rsidRPr="006B6A41">
        <w:rPr>
          <w:bCs/>
        </w:rPr>
        <w:lastRenderedPageBreak/>
        <w:t xml:space="preserve">Приложение № 4 </w:t>
      </w:r>
    </w:p>
    <w:p w:rsidR="00C35BC3" w:rsidRPr="006B6A41" w:rsidRDefault="00C35BC3" w:rsidP="00C35BC3">
      <w:pPr>
        <w:contextualSpacing/>
        <w:jc w:val="right"/>
        <w:outlineLvl w:val="1"/>
        <w:rPr>
          <w:bCs/>
        </w:rPr>
      </w:pPr>
      <w:r w:rsidRPr="006B6A41">
        <w:rPr>
          <w:bCs/>
        </w:rPr>
        <w:t xml:space="preserve">к Порядку размещения </w:t>
      </w:r>
      <w:proofErr w:type="gramStart"/>
      <w:r w:rsidRPr="006B6A41">
        <w:rPr>
          <w:bCs/>
        </w:rPr>
        <w:t>нестационарных</w:t>
      </w:r>
      <w:proofErr w:type="gramEnd"/>
      <w:r w:rsidRPr="006B6A41">
        <w:rPr>
          <w:bCs/>
        </w:rPr>
        <w:t xml:space="preserve"> </w:t>
      </w:r>
    </w:p>
    <w:p w:rsidR="00C35BC3" w:rsidRPr="006B6A41" w:rsidRDefault="00C35BC3" w:rsidP="00C35BC3">
      <w:pPr>
        <w:contextualSpacing/>
        <w:jc w:val="right"/>
        <w:outlineLvl w:val="1"/>
        <w:rPr>
          <w:bCs/>
        </w:rPr>
      </w:pPr>
      <w:r w:rsidRPr="006B6A41">
        <w:rPr>
          <w:bCs/>
        </w:rPr>
        <w:t xml:space="preserve">торговых объектов на территории </w:t>
      </w:r>
    </w:p>
    <w:p w:rsidR="00C35BC3" w:rsidRPr="006B6A41" w:rsidRDefault="00C35BC3" w:rsidP="00C35BC3">
      <w:pPr>
        <w:contextualSpacing/>
        <w:jc w:val="right"/>
        <w:outlineLvl w:val="1"/>
        <w:rPr>
          <w:bCs/>
        </w:rPr>
      </w:pPr>
      <w:r w:rsidRPr="006B6A41">
        <w:rPr>
          <w:bCs/>
        </w:rPr>
        <w:t xml:space="preserve">муниципального образования </w:t>
      </w:r>
    </w:p>
    <w:p w:rsidR="00C35BC3" w:rsidRPr="006B6A41" w:rsidRDefault="00C35BC3" w:rsidP="00C35BC3">
      <w:pPr>
        <w:contextualSpacing/>
        <w:jc w:val="right"/>
        <w:outlineLvl w:val="1"/>
        <w:rPr>
          <w:bCs/>
        </w:rPr>
      </w:pPr>
      <w:r w:rsidRPr="006B6A41">
        <w:rPr>
          <w:bCs/>
        </w:rPr>
        <w:t xml:space="preserve">Полтавского городского поселения </w:t>
      </w:r>
    </w:p>
    <w:p w:rsidR="00C35BC3" w:rsidRPr="006B6A41" w:rsidRDefault="00C35BC3" w:rsidP="00C35BC3">
      <w:pPr>
        <w:contextualSpacing/>
        <w:jc w:val="right"/>
        <w:outlineLvl w:val="1"/>
        <w:rPr>
          <w:bCs/>
        </w:rPr>
      </w:pPr>
      <w:r w:rsidRPr="006B6A41">
        <w:rPr>
          <w:bCs/>
        </w:rPr>
        <w:t xml:space="preserve">Полтавского муниципального района </w:t>
      </w:r>
    </w:p>
    <w:p w:rsidR="00C35BC3" w:rsidRPr="006B6A41" w:rsidRDefault="00C35BC3" w:rsidP="00C35BC3">
      <w:pPr>
        <w:contextualSpacing/>
        <w:jc w:val="right"/>
        <w:outlineLvl w:val="1"/>
        <w:rPr>
          <w:bCs/>
        </w:rPr>
      </w:pPr>
      <w:r w:rsidRPr="006B6A41">
        <w:rPr>
          <w:bCs/>
        </w:rPr>
        <w:t>Омской области</w:t>
      </w:r>
    </w:p>
    <w:p w:rsidR="00C35BC3" w:rsidRPr="008F170F" w:rsidRDefault="00C35BC3" w:rsidP="00C35BC3">
      <w:pPr>
        <w:contextualSpacing/>
        <w:jc w:val="right"/>
        <w:rPr>
          <w:bCs/>
          <w:sz w:val="28"/>
          <w:szCs w:val="28"/>
        </w:rPr>
      </w:pPr>
    </w:p>
    <w:p w:rsidR="00C35BC3" w:rsidRPr="008F170F" w:rsidRDefault="00C35BC3" w:rsidP="00C35BC3">
      <w:pPr>
        <w:contextualSpacing/>
        <w:jc w:val="both"/>
        <w:rPr>
          <w:sz w:val="28"/>
          <w:szCs w:val="28"/>
        </w:rPr>
      </w:pPr>
    </w:p>
    <w:p w:rsidR="00C35BC3" w:rsidRPr="00077C1F" w:rsidRDefault="00C35BC3" w:rsidP="00C35BC3">
      <w:pPr>
        <w:jc w:val="center"/>
        <w:rPr>
          <w:color w:val="000000"/>
        </w:rPr>
      </w:pPr>
      <w:r w:rsidRPr="00077C1F">
        <w:rPr>
          <w:color w:val="000000"/>
        </w:rPr>
        <w:t xml:space="preserve">БАЗОВАЯ ПЛАТА </w:t>
      </w:r>
    </w:p>
    <w:p w:rsidR="00C35BC3" w:rsidRPr="00077C1F" w:rsidRDefault="00C35BC3" w:rsidP="00C35BC3">
      <w:pPr>
        <w:jc w:val="center"/>
        <w:rPr>
          <w:color w:val="000000"/>
        </w:rPr>
      </w:pPr>
      <w:r w:rsidRPr="00077C1F">
        <w:rPr>
          <w:color w:val="000000"/>
        </w:rPr>
        <w:t xml:space="preserve">за размещение нестационарного торгового объекта для оценочной зоны </w:t>
      </w:r>
      <w:r w:rsidRPr="00077C1F">
        <w:rPr>
          <w:color w:val="000000"/>
        </w:rPr>
        <w:br w:type="textWrapping" w:clear="all"/>
        <w:t xml:space="preserve">и </w:t>
      </w:r>
      <w:proofErr w:type="spellStart"/>
      <w:r w:rsidRPr="00077C1F">
        <w:rPr>
          <w:color w:val="000000"/>
        </w:rPr>
        <w:t>подзоны</w:t>
      </w:r>
      <w:proofErr w:type="spellEnd"/>
      <w:r w:rsidRPr="00077C1F">
        <w:rPr>
          <w:color w:val="000000"/>
        </w:rPr>
        <w:t xml:space="preserve"> на территории Полтавского городского поселения</w:t>
      </w:r>
    </w:p>
    <w:tbl>
      <w:tblPr>
        <w:tblW w:w="9356" w:type="dxa"/>
        <w:tblInd w:w="108" w:type="dxa"/>
        <w:tblLayout w:type="fixed"/>
        <w:tblLook w:val="0000"/>
      </w:tblPr>
      <w:tblGrid>
        <w:gridCol w:w="567"/>
        <w:gridCol w:w="1843"/>
        <w:gridCol w:w="4819"/>
        <w:gridCol w:w="2127"/>
      </w:tblGrid>
      <w:tr w:rsidR="00C35BC3" w:rsidRPr="00077C1F" w:rsidTr="006B6A41">
        <w:trPr>
          <w:trHeight w:val="1391"/>
          <w:tblHeader/>
        </w:trPr>
        <w:tc>
          <w:tcPr>
            <w:tcW w:w="567"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jc w:val="center"/>
              <w:rPr>
                <w:color w:val="000000"/>
              </w:rPr>
            </w:pPr>
            <w:r w:rsidRPr="00077C1F">
              <w:rPr>
                <w:color w:val="000000"/>
              </w:rPr>
              <w:t>№</w:t>
            </w:r>
          </w:p>
          <w:p w:rsidR="00C35BC3" w:rsidRPr="00077C1F" w:rsidRDefault="00C35BC3" w:rsidP="006B6A41">
            <w:pPr>
              <w:jc w:val="center"/>
              <w:rPr>
                <w:color w:val="000000"/>
              </w:rPr>
            </w:pPr>
            <w:proofErr w:type="spellStart"/>
            <w:proofErr w:type="gramStart"/>
            <w:r w:rsidRPr="00077C1F">
              <w:rPr>
                <w:color w:val="000000"/>
              </w:rPr>
              <w:t>п</w:t>
            </w:r>
            <w:proofErr w:type="spellEnd"/>
            <w:proofErr w:type="gramEnd"/>
            <w:r w:rsidRPr="00077C1F">
              <w:rPr>
                <w:color w:val="000000"/>
              </w:rPr>
              <w:t>/</w:t>
            </w:r>
            <w:proofErr w:type="spellStart"/>
            <w:r w:rsidRPr="00077C1F">
              <w:rPr>
                <w:color w:val="000000"/>
              </w:rPr>
              <w:t>п</w:t>
            </w:r>
            <w:proofErr w:type="spellEnd"/>
          </w:p>
        </w:tc>
        <w:tc>
          <w:tcPr>
            <w:tcW w:w="1843"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jc w:val="center"/>
              <w:rPr>
                <w:color w:val="000000"/>
              </w:rPr>
            </w:pPr>
            <w:r w:rsidRPr="00077C1F">
              <w:rPr>
                <w:color w:val="000000"/>
              </w:rPr>
              <w:t>№ оценочной зоны (</w:t>
            </w:r>
            <w:proofErr w:type="spellStart"/>
            <w:r w:rsidRPr="00077C1F">
              <w:rPr>
                <w:color w:val="000000"/>
              </w:rPr>
              <w:t>подзоны</w:t>
            </w:r>
            <w:proofErr w:type="spellEnd"/>
            <w:r w:rsidRPr="00077C1F">
              <w:rPr>
                <w:color w:val="000000"/>
              </w:rPr>
              <w:t>)</w:t>
            </w:r>
          </w:p>
        </w:tc>
        <w:tc>
          <w:tcPr>
            <w:tcW w:w="4819"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jc w:val="center"/>
              <w:rPr>
                <w:color w:val="000000"/>
              </w:rPr>
            </w:pPr>
            <w:r w:rsidRPr="00077C1F">
              <w:rPr>
                <w:color w:val="000000"/>
              </w:rPr>
              <w:t xml:space="preserve">Описание границ оценочных зон и </w:t>
            </w:r>
            <w:proofErr w:type="spellStart"/>
            <w:r w:rsidRPr="00077C1F">
              <w:rPr>
                <w:color w:val="000000"/>
              </w:rPr>
              <w:t>подзон</w:t>
            </w:r>
            <w:proofErr w:type="spellEnd"/>
          </w:p>
        </w:tc>
        <w:tc>
          <w:tcPr>
            <w:tcW w:w="2127"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jc w:val="center"/>
              <w:rPr>
                <w:color w:val="000000"/>
              </w:rPr>
            </w:pPr>
            <w:r w:rsidRPr="00077C1F">
              <w:rPr>
                <w:color w:val="000000"/>
              </w:rPr>
              <w:t xml:space="preserve">Значение базовой платы </w:t>
            </w:r>
            <w:r w:rsidRPr="00077C1F">
              <w:rPr>
                <w:color w:val="000000"/>
              </w:rPr>
              <w:br/>
              <w:t>(руб./кв</w:t>
            </w:r>
            <w:proofErr w:type="gramStart"/>
            <w:r w:rsidRPr="00077C1F">
              <w:rPr>
                <w:color w:val="000000"/>
              </w:rPr>
              <w:t>.м</w:t>
            </w:r>
            <w:proofErr w:type="gramEnd"/>
            <w:r w:rsidRPr="00077C1F">
              <w:rPr>
                <w:color w:val="000000"/>
              </w:rPr>
              <w:t xml:space="preserve"> в год)</w:t>
            </w:r>
          </w:p>
        </w:tc>
      </w:tr>
      <w:tr w:rsidR="00C35BC3" w:rsidRPr="00077C1F" w:rsidTr="006B6A41">
        <w:trPr>
          <w:trHeight w:val="268"/>
        </w:trPr>
        <w:tc>
          <w:tcPr>
            <w:tcW w:w="567"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ind w:left="170"/>
              <w:jc w:val="center"/>
              <w:rPr>
                <w:color w:val="000000"/>
              </w:rPr>
            </w:pPr>
            <w:r w:rsidRPr="00077C1F">
              <w:rPr>
                <w:color w:val="000000"/>
              </w:rPr>
              <w:t>1</w:t>
            </w:r>
          </w:p>
        </w:tc>
        <w:tc>
          <w:tcPr>
            <w:tcW w:w="1843" w:type="dxa"/>
            <w:tcBorders>
              <w:top w:val="single" w:sz="4" w:space="0" w:color="auto"/>
              <w:left w:val="single" w:sz="4" w:space="0" w:color="auto"/>
              <w:bottom w:val="single" w:sz="4" w:space="0" w:color="auto"/>
              <w:right w:val="single" w:sz="4" w:space="0" w:color="auto"/>
            </w:tcBorders>
          </w:tcPr>
          <w:p w:rsidR="00C35BC3" w:rsidRPr="00077C1F" w:rsidRDefault="00C35BC3" w:rsidP="00310C61">
            <w:pPr>
              <w:jc w:val="center"/>
              <w:rPr>
                <w:color w:val="000000"/>
              </w:rPr>
            </w:pPr>
            <w:r w:rsidRPr="00077C1F">
              <w:rPr>
                <w:color w:val="000000"/>
              </w:rPr>
              <w:t>55:22:110103</w:t>
            </w:r>
            <w:r w:rsidR="00EB1CF2">
              <w:rPr>
                <w:color w:val="000000"/>
              </w:rPr>
              <w:t>, 55:22:190105</w:t>
            </w:r>
          </w:p>
        </w:tc>
        <w:tc>
          <w:tcPr>
            <w:tcW w:w="4819"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jc w:val="both"/>
              <w:rPr>
                <w:color w:val="000000"/>
              </w:rPr>
            </w:pPr>
            <w:r w:rsidRPr="00077C1F">
              <w:rPr>
                <w:color w:val="000000"/>
              </w:rPr>
              <w:t xml:space="preserve">Озеро </w:t>
            </w:r>
            <w:proofErr w:type="spellStart"/>
            <w:r w:rsidRPr="00077C1F">
              <w:rPr>
                <w:color w:val="000000"/>
              </w:rPr>
              <w:t>Караката</w:t>
            </w:r>
            <w:proofErr w:type="spellEnd"/>
            <w:r w:rsidR="00EB1CF2">
              <w:rPr>
                <w:color w:val="000000"/>
              </w:rPr>
              <w:t xml:space="preserve">, ул. </w:t>
            </w:r>
            <w:proofErr w:type="gramStart"/>
            <w:r w:rsidR="00EB1CF2">
              <w:rPr>
                <w:color w:val="000000"/>
              </w:rPr>
              <w:t>Поселковая</w:t>
            </w:r>
            <w:proofErr w:type="gramEnd"/>
            <w:r w:rsidR="00EB1CF2">
              <w:rPr>
                <w:color w:val="000000"/>
              </w:rPr>
              <w:t>, ул. Архитекторов</w:t>
            </w:r>
            <w:r w:rsidR="00145599">
              <w:rPr>
                <w:color w:val="000000"/>
              </w:rPr>
              <w:t>, ул. Новоселов</w:t>
            </w:r>
            <w:r w:rsidRPr="00077C1F">
              <w:rPr>
                <w:color w:val="000000"/>
              </w:rPr>
              <w:t xml:space="preserve"> </w:t>
            </w:r>
          </w:p>
        </w:tc>
        <w:tc>
          <w:tcPr>
            <w:tcW w:w="2127" w:type="dxa"/>
            <w:tcBorders>
              <w:top w:val="single" w:sz="4" w:space="0" w:color="auto"/>
              <w:left w:val="single" w:sz="4" w:space="0" w:color="auto"/>
              <w:bottom w:val="single" w:sz="4" w:space="0" w:color="auto"/>
              <w:right w:val="single" w:sz="4" w:space="0" w:color="auto"/>
            </w:tcBorders>
          </w:tcPr>
          <w:p w:rsidR="00C35BC3" w:rsidRPr="00077C1F" w:rsidRDefault="00C00C12" w:rsidP="001B6703">
            <w:pPr>
              <w:jc w:val="center"/>
              <w:rPr>
                <w:color w:val="000000"/>
              </w:rPr>
            </w:pPr>
            <w:r w:rsidRPr="00077C1F">
              <w:rPr>
                <w:color w:val="000000"/>
              </w:rPr>
              <w:t>49</w:t>
            </w:r>
            <w:r w:rsidR="001B6703" w:rsidRPr="00077C1F">
              <w:rPr>
                <w:color w:val="000000"/>
              </w:rPr>
              <w:t>20</w:t>
            </w:r>
          </w:p>
        </w:tc>
      </w:tr>
      <w:tr w:rsidR="00C35BC3" w:rsidRPr="00077C1F" w:rsidTr="006B6A41">
        <w:trPr>
          <w:trHeight w:val="268"/>
        </w:trPr>
        <w:tc>
          <w:tcPr>
            <w:tcW w:w="567"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ind w:left="170"/>
              <w:jc w:val="center"/>
              <w:rPr>
                <w:color w:val="000000"/>
              </w:rPr>
            </w:pPr>
            <w:r w:rsidRPr="00077C1F">
              <w:rPr>
                <w:color w:val="000000"/>
              </w:rPr>
              <w:t>2</w:t>
            </w:r>
          </w:p>
        </w:tc>
        <w:tc>
          <w:tcPr>
            <w:tcW w:w="1843" w:type="dxa"/>
            <w:tcBorders>
              <w:top w:val="single" w:sz="4" w:space="0" w:color="auto"/>
              <w:left w:val="single" w:sz="4" w:space="0" w:color="auto"/>
              <w:bottom w:val="single" w:sz="4" w:space="0" w:color="auto"/>
              <w:right w:val="single" w:sz="4" w:space="0" w:color="auto"/>
            </w:tcBorders>
          </w:tcPr>
          <w:p w:rsidR="00C35BC3" w:rsidRPr="00077C1F" w:rsidRDefault="00C35BC3" w:rsidP="00310C61">
            <w:pPr>
              <w:jc w:val="center"/>
              <w:rPr>
                <w:color w:val="000000"/>
              </w:rPr>
            </w:pPr>
            <w:r w:rsidRPr="00077C1F">
              <w:rPr>
                <w:color w:val="000000"/>
              </w:rPr>
              <w:t>55:22:110101</w:t>
            </w:r>
          </w:p>
        </w:tc>
        <w:tc>
          <w:tcPr>
            <w:tcW w:w="4819"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jc w:val="both"/>
              <w:rPr>
                <w:color w:val="000000"/>
              </w:rPr>
            </w:pPr>
            <w:r w:rsidRPr="00077C1F">
              <w:rPr>
                <w:color w:val="000000"/>
              </w:rPr>
              <w:t xml:space="preserve">Ул. </w:t>
            </w:r>
            <w:proofErr w:type="gramStart"/>
            <w:r w:rsidRPr="00077C1F">
              <w:rPr>
                <w:color w:val="000000"/>
              </w:rPr>
              <w:t>Комсомольская</w:t>
            </w:r>
            <w:proofErr w:type="gramEnd"/>
            <w:r w:rsidRPr="00077C1F">
              <w:rPr>
                <w:color w:val="000000"/>
              </w:rPr>
              <w:t>, ул. Победы</w:t>
            </w:r>
          </w:p>
        </w:tc>
        <w:tc>
          <w:tcPr>
            <w:tcW w:w="2127" w:type="dxa"/>
            <w:tcBorders>
              <w:top w:val="single" w:sz="4" w:space="0" w:color="auto"/>
              <w:left w:val="single" w:sz="4" w:space="0" w:color="auto"/>
              <w:bottom w:val="single" w:sz="4" w:space="0" w:color="auto"/>
              <w:right w:val="single" w:sz="4" w:space="0" w:color="auto"/>
            </w:tcBorders>
          </w:tcPr>
          <w:p w:rsidR="00C35BC3" w:rsidRPr="00077C1F" w:rsidRDefault="00C00C12" w:rsidP="001B6703">
            <w:pPr>
              <w:jc w:val="center"/>
              <w:rPr>
                <w:color w:val="000000"/>
              </w:rPr>
            </w:pPr>
            <w:r w:rsidRPr="00077C1F">
              <w:rPr>
                <w:color w:val="000000"/>
              </w:rPr>
              <w:t>60</w:t>
            </w:r>
            <w:r w:rsidR="001B6703" w:rsidRPr="00077C1F">
              <w:rPr>
                <w:color w:val="000000"/>
              </w:rPr>
              <w:t>36</w:t>
            </w:r>
          </w:p>
        </w:tc>
      </w:tr>
      <w:tr w:rsidR="00C35BC3" w:rsidRPr="00077C1F" w:rsidTr="006B6A41">
        <w:trPr>
          <w:trHeight w:val="691"/>
        </w:trPr>
        <w:tc>
          <w:tcPr>
            <w:tcW w:w="567"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ind w:left="170"/>
              <w:jc w:val="center"/>
              <w:rPr>
                <w:color w:val="000000"/>
              </w:rPr>
            </w:pPr>
            <w:r w:rsidRPr="00077C1F">
              <w:rPr>
                <w:color w:val="000000"/>
              </w:rPr>
              <w:t>3</w:t>
            </w:r>
          </w:p>
        </w:tc>
        <w:tc>
          <w:tcPr>
            <w:tcW w:w="1843" w:type="dxa"/>
            <w:tcBorders>
              <w:top w:val="single" w:sz="4" w:space="0" w:color="auto"/>
              <w:left w:val="single" w:sz="4" w:space="0" w:color="auto"/>
              <w:bottom w:val="single" w:sz="4" w:space="0" w:color="auto"/>
              <w:right w:val="single" w:sz="4" w:space="0" w:color="auto"/>
            </w:tcBorders>
          </w:tcPr>
          <w:p w:rsidR="00C35BC3" w:rsidRPr="00077C1F" w:rsidRDefault="00C35BC3" w:rsidP="00310C61">
            <w:pPr>
              <w:jc w:val="center"/>
              <w:rPr>
                <w:color w:val="000000"/>
              </w:rPr>
            </w:pPr>
            <w:r w:rsidRPr="00077C1F">
              <w:rPr>
                <w:color w:val="000000"/>
              </w:rPr>
              <w:t>55:22:110102</w:t>
            </w:r>
          </w:p>
        </w:tc>
        <w:tc>
          <w:tcPr>
            <w:tcW w:w="4819" w:type="dxa"/>
            <w:tcBorders>
              <w:top w:val="single" w:sz="4" w:space="0" w:color="auto"/>
              <w:left w:val="single" w:sz="4" w:space="0" w:color="auto"/>
              <w:bottom w:val="single" w:sz="4" w:space="0" w:color="auto"/>
              <w:right w:val="single" w:sz="4" w:space="0" w:color="auto"/>
            </w:tcBorders>
          </w:tcPr>
          <w:p w:rsidR="00C35BC3" w:rsidRPr="00077C1F" w:rsidRDefault="00C35BC3" w:rsidP="006B6A41">
            <w:pPr>
              <w:jc w:val="both"/>
              <w:rPr>
                <w:color w:val="000000"/>
              </w:rPr>
            </w:pPr>
            <w:r w:rsidRPr="00077C1F">
              <w:rPr>
                <w:color w:val="000000"/>
              </w:rPr>
              <w:t>Ул. Комсомольская, ул. Победы, ул. Ленина</w:t>
            </w:r>
          </w:p>
        </w:tc>
        <w:tc>
          <w:tcPr>
            <w:tcW w:w="2127" w:type="dxa"/>
            <w:tcBorders>
              <w:top w:val="single" w:sz="4" w:space="0" w:color="auto"/>
              <w:left w:val="single" w:sz="4" w:space="0" w:color="auto"/>
              <w:bottom w:val="single" w:sz="4" w:space="0" w:color="auto"/>
              <w:right w:val="single" w:sz="4" w:space="0" w:color="auto"/>
            </w:tcBorders>
          </w:tcPr>
          <w:p w:rsidR="00C35BC3" w:rsidRPr="00077C1F" w:rsidRDefault="001B6703" w:rsidP="006B6A41">
            <w:pPr>
              <w:jc w:val="center"/>
              <w:rPr>
                <w:color w:val="000000"/>
              </w:rPr>
            </w:pPr>
            <w:r w:rsidRPr="00077C1F">
              <w:rPr>
                <w:color w:val="000000"/>
              </w:rPr>
              <w:t>6006</w:t>
            </w:r>
          </w:p>
        </w:tc>
      </w:tr>
    </w:tbl>
    <w:p w:rsidR="00FF10D0" w:rsidRPr="008F170F" w:rsidRDefault="00FF10D0" w:rsidP="00C35BC3">
      <w:pPr>
        <w:contextualSpacing/>
        <w:jc w:val="both"/>
        <w:rPr>
          <w:sz w:val="28"/>
          <w:szCs w:val="28"/>
        </w:rPr>
      </w:pPr>
    </w:p>
    <w:p w:rsidR="00C35BC3" w:rsidRPr="008F170F" w:rsidRDefault="00FF10D0" w:rsidP="001F151E">
      <w:pPr>
        <w:contextualSpacing/>
        <w:jc w:val="center"/>
        <w:rPr>
          <w:sz w:val="28"/>
          <w:szCs w:val="28"/>
        </w:rPr>
      </w:pPr>
      <w:r w:rsidRPr="001C1DC4">
        <w:t>Коэффициент специализации</w:t>
      </w:r>
      <w:r>
        <w:rPr>
          <w:sz w:val="28"/>
          <w:szCs w:val="28"/>
        </w:rPr>
        <w:t xml:space="preserve"> </w:t>
      </w:r>
      <w:r w:rsidR="001C1DC4" w:rsidRPr="00077C1F">
        <w:rPr>
          <w:color w:val="000000"/>
        </w:rPr>
        <w:t>нестационарного торгового объекта</w:t>
      </w:r>
      <w:r>
        <w:rPr>
          <w:sz w:val="28"/>
          <w:szCs w:val="28"/>
        </w:rPr>
        <w:t xml:space="preserve"> </w:t>
      </w:r>
    </w:p>
    <w:p w:rsidR="00C35BC3" w:rsidRPr="008F170F" w:rsidRDefault="00C35BC3" w:rsidP="00C35BC3">
      <w:pPr>
        <w:contextualSpacing/>
        <w:jc w:val="both"/>
        <w:rPr>
          <w:sz w:val="28"/>
          <w:szCs w:val="28"/>
        </w:rPr>
      </w:pPr>
    </w:p>
    <w:tbl>
      <w:tblPr>
        <w:tblW w:w="0" w:type="auto"/>
        <w:tblCellSpacing w:w="15" w:type="dxa"/>
        <w:tblCellMar>
          <w:top w:w="15" w:type="dxa"/>
          <w:left w:w="15" w:type="dxa"/>
          <w:bottom w:w="15" w:type="dxa"/>
          <w:right w:w="15" w:type="dxa"/>
        </w:tblCellMar>
        <w:tblLook w:val="04A0"/>
      </w:tblPr>
      <w:tblGrid>
        <w:gridCol w:w="6513"/>
        <w:gridCol w:w="2263"/>
      </w:tblGrid>
      <w:tr w:rsidR="00632800" w:rsidTr="00632800">
        <w:trPr>
          <w:tblCellSpacing w:w="15" w:type="dxa"/>
        </w:trPr>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32800" w:rsidRDefault="00632800">
            <w:pPr>
              <w:pStyle w:val="formattext"/>
              <w:jc w:val="center"/>
            </w:pPr>
            <w:r>
              <w:t xml:space="preserve">Специализация нестационарного торгового объекта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32800" w:rsidRDefault="00632800" w:rsidP="00EB1CF2">
            <w:pPr>
              <w:pStyle w:val="formattext"/>
              <w:jc w:val="center"/>
            </w:pPr>
            <w:r>
              <w:t>Значение коэффициента К</w:t>
            </w:r>
            <w:r w:rsidR="00EB1CF2">
              <w:t>с</w:t>
            </w:r>
            <w:r>
              <w:t xml:space="preserve"> </w:t>
            </w:r>
          </w:p>
        </w:tc>
      </w:tr>
      <w:tr w:rsidR="00632800" w:rsidTr="00632800">
        <w:trPr>
          <w:tblCellSpacing w:w="15" w:type="dxa"/>
        </w:trPr>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32800" w:rsidRDefault="00310C61" w:rsidP="00FE1A14">
            <w:pPr>
              <w:pStyle w:val="formattext"/>
            </w:pPr>
            <w:proofErr w:type="gramStart"/>
            <w:r>
              <w:t>Продовольственные товары (</w:t>
            </w:r>
            <w:r w:rsidR="00FE1A14">
              <w:t xml:space="preserve">молоко, молочная, рыбная или мясная продукция, хлеб, фрукты, овощи) </w:t>
            </w:r>
            <w:proofErr w:type="gramEnd"/>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32800" w:rsidRDefault="00310C61">
            <w:pPr>
              <w:pStyle w:val="formattext"/>
              <w:jc w:val="center"/>
            </w:pPr>
            <w:r>
              <w:t>0,6</w:t>
            </w:r>
          </w:p>
        </w:tc>
      </w:tr>
      <w:tr w:rsidR="00632800" w:rsidTr="00632800">
        <w:trPr>
          <w:tblCellSpacing w:w="15" w:type="dxa"/>
        </w:trPr>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32800" w:rsidRDefault="00632800">
            <w:pPr>
              <w:pStyle w:val="formattext"/>
            </w:pPr>
            <w:r>
              <w:t>Смешанные товары (продовольственные и непродовольственные товары)</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32800" w:rsidRDefault="00632800">
            <w:pPr>
              <w:pStyle w:val="formattext"/>
              <w:jc w:val="center"/>
            </w:pPr>
            <w:r>
              <w:t xml:space="preserve">0,8 </w:t>
            </w:r>
          </w:p>
        </w:tc>
      </w:tr>
      <w:tr w:rsidR="00632800" w:rsidTr="00632800">
        <w:trPr>
          <w:tblCellSpacing w:w="15" w:type="dxa"/>
        </w:trPr>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32800" w:rsidRDefault="00632800">
            <w:pPr>
              <w:pStyle w:val="formattext"/>
            </w:pPr>
            <w:r>
              <w:t xml:space="preserve">Непродовольственные товары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32800" w:rsidRDefault="0040383B">
            <w:pPr>
              <w:pStyle w:val="formattext"/>
              <w:jc w:val="center"/>
            </w:pPr>
            <w:r>
              <w:t>0,7</w:t>
            </w:r>
            <w:r w:rsidR="00632800">
              <w:t xml:space="preserve"> </w:t>
            </w:r>
          </w:p>
        </w:tc>
      </w:tr>
      <w:tr w:rsidR="00801FA3" w:rsidTr="00FE1A14">
        <w:trPr>
          <w:trHeight w:val="421"/>
          <w:tblCellSpacing w:w="15" w:type="dxa"/>
        </w:trPr>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801FA3" w:rsidRDefault="00FE1A14">
            <w:pPr>
              <w:pStyle w:val="formattext"/>
            </w:pPr>
            <w:r>
              <w:t>Продовольственные товары (чай, кофе, табачная продукция</w:t>
            </w:r>
            <w:r w:rsidR="005723C7">
              <w:t>, макаронные изделия)</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801FA3" w:rsidRDefault="00FE1A14">
            <w:pPr>
              <w:pStyle w:val="formattext"/>
              <w:jc w:val="center"/>
            </w:pPr>
            <w:r>
              <w:t>0,7</w:t>
            </w:r>
          </w:p>
        </w:tc>
      </w:tr>
      <w:tr w:rsidR="00801FA3" w:rsidTr="00FE1A14">
        <w:trPr>
          <w:trHeight w:val="487"/>
          <w:tblCellSpacing w:w="15" w:type="dxa"/>
        </w:trPr>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801FA3" w:rsidRDefault="00016C20" w:rsidP="00310C61">
            <w:pPr>
              <w:pStyle w:val="formattext"/>
            </w:pPr>
            <w:r>
              <w:t>Услуги бытового обслуживания</w:t>
            </w:r>
            <w:r w:rsidR="00801FA3">
              <w:t xml:space="preserve">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801FA3" w:rsidRDefault="00801FA3" w:rsidP="00310C61">
            <w:pPr>
              <w:pStyle w:val="formattext"/>
              <w:jc w:val="center"/>
            </w:pPr>
            <w:r>
              <w:t xml:space="preserve">0,07 </w:t>
            </w:r>
          </w:p>
        </w:tc>
      </w:tr>
      <w:tr w:rsidR="00801FA3" w:rsidTr="00FE1A14">
        <w:trPr>
          <w:trHeight w:val="325"/>
          <w:tblCellSpacing w:w="15" w:type="dxa"/>
        </w:trPr>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801FA3" w:rsidRDefault="00310C61" w:rsidP="00310C61">
            <w:pPr>
              <w:pStyle w:val="formattext"/>
            </w:pPr>
            <w:r>
              <w:t>Развлекательные услуги</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801FA3" w:rsidRDefault="00016C20" w:rsidP="00016C20">
            <w:pPr>
              <w:pStyle w:val="formattext"/>
              <w:jc w:val="center"/>
            </w:pPr>
            <w:r>
              <w:t>0,1</w:t>
            </w:r>
            <w:r w:rsidR="00801FA3">
              <w:t xml:space="preserve"> </w:t>
            </w:r>
          </w:p>
        </w:tc>
      </w:tr>
    </w:tbl>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Default="00C35BC3" w:rsidP="00C35BC3">
      <w:pPr>
        <w:contextualSpacing/>
        <w:jc w:val="both"/>
        <w:rPr>
          <w:sz w:val="28"/>
          <w:szCs w:val="28"/>
        </w:rPr>
      </w:pPr>
    </w:p>
    <w:p w:rsidR="00C03B21" w:rsidRDefault="00C03B21" w:rsidP="00C35BC3">
      <w:pPr>
        <w:contextualSpacing/>
        <w:jc w:val="both"/>
        <w:rPr>
          <w:sz w:val="28"/>
          <w:szCs w:val="28"/>
        </w:rPr>
      </w:pPr>
    </w:p>
    <w:p w:rsidR="00C03B21" w:rsidRDefault="00C03B21"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C03B21" w:rsidRDefault="00C03B21" w:rsidP="00C35BC3">
      <w:pPr>
        <w:contextualSpacing/>
        <w:jc w:val="both"/>
        <w:rPr>
          <w:sz w:val="28"/>
          <w:szCs w:val="28"/>
        </w:rPr>
      </w:pPr>
    </w:p>
    <w:p w:rsidR="001C1DC4" w:rsidRDefault="001C1DC4" w:rsidP="00C35BC3">
      <w:pPr>
        <w:contextualSpacing/>
        <w:jc w:val="both"/>
        <w:rPr>
          <w:sz w:val="28"/>
          <w:szCs w:val="28"/>
        </w:rPr>
      </w:pPr>
    </w:p>
    <w:p w:rsidR="001C1DC4" w:rsidRDefault="001C1DC4" w:rsidP="00C35BC3">
      <w:pPr>
        <w:contextualSpacing/>
        <w:jc w:val="both"/>
        <w:rPr>
          <w:sz w:val="28"/>
          <w:szCs w:val="28"/>
        </w:rPr>
      </w:pPr>
    </w:p>
    <w:p w:rsidR="001C1DC4" w:rsidRDefault="001C1DC4" w:rsidP="00C35BC3">
      <w:pPr>
        <w:contextualSpacing/>
        <w:jc w:val="both"/>
        <w:rPr>
          <w:sz w:val="28"/>
          <w:szCs w:val="28"/>
        </w:rPr>
      </w:pPr>
    </w:p>
    <w:p w:rsidR="001C1DC4" w:rsidRDefault="001C1DC4" w:rsidP="00C35BC3">
      <w:pPr>
        <w:contextualSpacing/>
        <w:jc w:val="both"/>
        <w:rPr>
          <w:sz w:val="28"/>
          <w:szCs w:val="28"/>
        </w:rPr>
      </w:pPr>
    </w:p>
    <w:p w:rsidR="001C1DC4" w:rsidRDefault="001C1DC4" w:rsidP="00C35BC3">
      <w:pPr>
        <w:contextualSpacing/>
        <w:jc w:val="both"/>
        <w:rPr>
          <w:sz w:val="28"/>
          <w:szCs w:val="28"/>
        </w:rPr>
      </w:pPr>
    </w:p>
    <w:p w:rsidR="00FE1A14" w:rsidRDefault="00FE1A14" w:rsidP="00C35BC3">
      <w:pPr>
        <w:contextualSpacing/>
        <w:jc w:val="both"/>
        <w:rPr>
          <w:sz w:val="28"/>
          <w:szCs w:val="28"/>
        </w:rPr>
      </w:pPr>
    </w:p>
    <w:p w:rsidR="00FE1A14" w:rsidRDefault="00FE1A14" w:rsidP="00C35BC3">
      <w:pPr>
        <w:contextualSpacing/>
        <w:jc w:val="both"/>
        <w:rPr>
          <w:sz w:val="28"/>
          <w:szCs w:val="28"/>
        </w:rPr>
      </w:pPr>
    </w:p>
    <w:p w:rsidR="00FE1A14" w:rsidRDefault="00FE1A14" w:rsidP="00C35BC3">
      <w:pPr>
        <w:contextualSpacing/>
        <w:jc w:val="both"/>
        <w:rPr>
          <w:sz w:val="28"/>
          <w:szCs w:val="28"/>
        </w:rPr>
      </w:pPr>
    </w:p>
    <w:p w:rsidR="001C1DC4" w:rsidRDefault="001C1DC4" w:rsidP="00C35BC3">
      <w:pPr>
        <w:contextualSpacing/>
        <w:jc w:val="both"/>
        <w:rPr>
          <w:sz w:val="28"/>
          <w:szCs w:val="28"/>
        </w:rPr>
      </w:pPr>
    </w:p>
    <w:p w:rsidR="00A40C05" w:rsidRPr="00016C20" w:rsidRDefault="00A40C05" w:rsidP="00A40C05">
      <w:pPr>
        <w:contextualSpacing/>
        <w:jc w:val="right"/>
        <w:rPr>
          <w:bCs/>
          <w:sz w:val="20"/>
          <w:szCs w:val="20"/>
        </w:rPr>
      </w:pPr>
      <w:r w:rsidRPr="00016C20">
        <w:rPr>
          <w:bCs/>
          <w:sz w:val="20"/>
          <w:szCs w:val="20"/>
        </w:rPr>
        <w:t>Приложение № 5</w:t>
      </w:r>
    </w:p>
    <w:p w:rsidR="00A40C05" w:rsidRPr="00016C20" w:rsidRDefault="00A40C05" w:rsidP="00A40C05">
      <w:pPr>
        <w:contextualSpacing/>
        <w:jc w:val="right"/>
        <w:outlineLvl w:val="1"/>
        <w:rPr>
          <w:bCs/>
          <w:sz w:val="20"/>
          <w:szCs w:val="20"/>
        </w:rPr>
      </w:pPr>
      <w:r w:rsidRPr="00016C20">
        <w:rPr>
          <w:bCs/>
          <w:sz w:val="20"/>
          <w:szCs w:val="20"/>
        </w:rPr>
        <w:t xml:space="preserve">к Порядку размещения </w:t>
      </w:r>
      <w:proofErr w:type="gramStart"/>
      <w:r w:rsidRPr="00016C20">
        <w:rPr>
          <w:bCs/>
          <w:sz w:val="20"/>
          <w:szCs w:val="20"/>
        </w:rPr>
        <w:t>нестационарных</w:t>
      </w:r>
      <w:proofErr w:type="gramEnd"/>
      <w:r w:rsidRPr="00016C20">
        <w:rPr>
          <w:bCs/>
          <w:sz w:val="20"/>
          <w:szCs w:val="20"/>
        </w:rPr>
        <w:t xml:space="preserve"> </w:t>
      </w:r>
    </w:p>
    <w:p w:rsidR="00A40C05" w:rsidRPr="00016C20" w:rsidRDefault="00A40C05" w:rsidP="00A40C05">
      <w:pPr>
        <w:contextualSpacing/>
        <w:jc w:val="right"/>
        <w:outlineLvl w:val="1"/>
        <w:rPr>
          <w:bCs/>
          <w:sz w:val="20"/>
          <w:szCs w:val="20"/>
        </w:rPr>
      </w:pPr>
      <w:r w:rsidRPr="00016C20">
        <w:rPr>
          <w:bCs/>
          <w:sz w:val="20"/>
          <w:szCs w:val="20"/>
        </w:rPr>
        <w:t xml:space="preserve">торговых объектов на территории </w:t>
      </w:r>
    </w:p>
    <w:p w:rsidR="00A40C05" w:rsidRPr="00016C20" w:rsidRDefault="00A40C05" w:rsidP="00A40C05">
      <w:pPr>
        <w:contextualSpacing/>
        <w:jc w:val="right"/>
        <w:outlineLvl w:val="1"/>
        <w:rPr>
          <w:bCs/>
          <w:sz w:val="20"/>
          <w:szCs w:val="20"/>
        </w:rPr>
      </w:pPr>
      <w:r w:rsidRPr="00016C20">
        <w:rPr>
          <w:bCs/>
          <w:sz w:val="20"/>
          <w:szCs w:val="20"/>
        </w:rPr>
        <w:t xml:space="preserve">муниципального образования </w:t>
      </w:r>
    </w:p>
    <w:p w:rsidR="00A40C05" w:rsidRPr="00016C20" w:rsidRDefault="00A40C05" w:rsidP="00A40C05">
      <w:pPr>
        <w:contextualSpacing/>
        <w:jc w:val="right"/>
        <w:outlineLvl w:val="1"/>
        <w:rPr>
          <w:bCs/>
          <w:sz w:val="20"/>
          <w:szCs w:val="20"/>
        </w:rPr>
      </w:pPr>
      <w:r w:rsidRPr="00016C20">
        <w:rPr>
          <w:bCs/>
          <w:sz w:val="20"/>
          <w:szCs w:val="20"/>
        </w:rPr>
        <w:t xml:space="preserve">Полтавского городского поселения </w:t>
      </w:r>
    </w:p>
    <w:p w:rsidR="00A40C05" w:rsidRPr="00016C20" w:rsidRDefault="00A40C05" w:rsidP="00A40C05">
      <w:pPr>
        <w:contextualSpacing/>
        <w:jc w:val="right"/>
        <w:outlineLvl w:val="1"/>
        <w:rPr>
          <w:bCs/>
          <w:sz w:val="20"/>
          <w:szCs w:val="20"/>
        </w:rPr>
      </w:pPr>
      <w:r w:rsidRPr="00016C20">
        <w:rPr>
          <w:bCs/>
          <w:sz w:val="20"/>
          <w:szCs w:val="20"/>
        </w:rPr>
        <w:t xml:space="preserve">Полтавского муниципального района </w:t>
      </w:r>
    </w:p>
    <w:p w:rsidR="00C03B21" w:rsidRPr="00016C20" w:rsidRDefault="00A40C05" w:rsidP="00016C20">
      <w:pPr>
        <w:contextualSpacing/>
        <w:jc w:val="right"/>
        <w:outlineLvl w:val="1"/>
        <w:rPr>
          <w:bCs/>
          <w:sz w:val="20"/>
          <w:szCs w:val="20"/>
        </w:rPr>
      </w:pPr>
      <w:r w:rsidRPr="00016C20">
        <w:rPr>
          <w:bCs/>
          <w:sz w:val="20"/>
          <w:szCs w:val="20"/>
        </w:rPr>
        <w:t>Омской области</w:t>
      </w:r>
    </w:p>
    <w:p w:rsidR="00C03B21" w:rsidRDefault="00C03B21" w:rsidP="00A40C05">
      <w:pPr>
        <w:pStyle w:val="2"/>
        <w:jc w:val="center"/>
      </w:pPr>
      <w:r>
        <w:t>Паспорт нестационарного торгового объекта</w:t>
      </w:r>
    </w:p>
    <w:p w:rsidR="00C03B21" w:rsidRDefault="00C03B21" w:rsidP="00016C20">
      <w:pPr>
        <w:pStyle w:val="formattext"/>
        <w:spacing w:before="0" w:beforeAutospacing="0" w:after="0" w:afterAutospacing="0"/>
      </w:pPr>
      <w:r>
        <w:t>Хозяйствующий субъект: ____________________________________________________</w:t>
      </w:r>
      <w:r>
        <w:br/>
        <w:t>___________________________________________________________________________</w:t>
      </w:r>
    </w:p>
    <w:p w:rsidR="00C03B21" w:rsidRPr="00016C20" w:rsidRDefault="00C03B21" w:rsidP="00016C20">
      <w:pPr>
        <w:pStyle w:val="formattext"/>
        <w:spacing w:before="0" w:beforeAutospacing="0" w:after="0" w:afterAutospacing="0"/>
        <w:jc w:val="center"/>
        <w:rPr>
          <w:sz w:val="18"/>
          <w:szCs w:val="18"/>
        </w:rPr>
      </w:pPr>
      <w:r w:rsidRPr="00016C20">
        <w:rPr>
          <w:sz w:val="18"/>
          <w:szCs w:val="18"/>
        </w:rPr>
        <w:t>(организационно-правовая форма, наименование, ИНН)</w:t>
      </w:r>
    </w:p>
    <w:p w:rsidR="00C03B21" w:rsidRDefault="00C03B21" w:rsidP="00016C20">
      <w:pPr>
        <w:pStyle w:val="formattext"/>
        <w:spacing w:before="0" w:beforeAutospacing="0" w:after="0" w:afterAutospacing="0"/>
      </w:pPr>
      <w:r>
        <w:t>Вид деятельности: _________________________________________________________</w:t>
      </w:r>
    </w:p>
    <w:p w:rsidR="00C03B21" w:rsidRDefault="00C03B21" w:rsidP="00016C20">
      <w:pPr>
        <w:pStyle w:val="formattext"/>
        <w:spacing w:before="0" w:beforeAutospacing="0" w:after="0" w:afterAutospacing="0"/>
      </w:pPr>
      <w:r>
        <w:t>Специализация нестационарного торгового объекта ___________________________</w:t>
      </w:r>
    </w:p>
    <w:p w:rsidR="00C03B21" w:rsidRDefault="00C03B21" w:rsidP="00016C20">
      <w:pPr>
        <w:pStyle w:val="formattext"/>
        <w:spacing w:before="0" w:beforeAutospacing="0" w:after="0" w:afterAutospacing="0"/>
      </w:pPr>
      <w:r>
        <w:t>Ассортимент реализуемых товаров ___________________________________________</w:t>
      </w:r>
    </w:p>
    <w:p w:rsidR="00C03B21" w:rsidRDefault="00C03B21" w:rsidP="00016C20">
      <w:pPr>
        <w:pStyle w:val="formattext"/>
        <w:spacing w:before="0" w:beforeAutospacing="0" w:after="0" w:afterAutospacing="0"/>
      </w:pPr>
      <w:r>
        <w:t>Место нахождения объекта __________________________________________________</w:t>
      </w:r>
    </w:p>
    <w:p w:rsidR="00C03B21" w:rsidRDefault="00C03B21" w:rsidP="00016C20">
      <w:pPr>
        <w:pStyle w:val="formattext"/>
        <w:spacing w:before="0" w:beforeAutospacing="0" w:after="0" w:afterAutospacing="0"/>
      </w:pPr>
      <w:r>
        <w:t>Режим работы объекта ______________________________________________________</w:t>
      </w:r>
    </w:p>
    <w:p w:rsidR="00C03B21" w:rsidRDefault="00C03B21" w:rsidP="00016C20">
      <w:pPr>
        <w:pStyle w:val="formattext"/>
        <w:spacing w:before="0" w:beforeAutospacing="0" w:after="0" w:afterAutospacing="0"/>
      </w:pPr>
      <w:r>
        <w:t>Форма собственности земельного участка ____________________________________</w:t>
      </w:r>
    </w:p>
    <w:p w:rsidR="00C03B21" w:rsidRDefault="00C03B21" w:rsidP="00016C20">
      <w:pPr>
        <w:pStyle w:val="formattext"/>
        <w:spacing w:before="0" w:beforeAutospacing="0" w:after="0" w:afterAutospacing="0"/>
      </w:pPr>
      <w:proofErr w:type="gramStart"/>
      <w:r>
        <w:t>Краткая характеристика объекта (площадь торгового объекта, вид торгового</w:t>
      </w:r>
      <w:proofErr w:type="gramEnd"/>
    </w:p>
    <w:p w:rsidR="00C03B21" w:rsidRDefault="00C03B21" w:rsidP="00016C20">
      <w:pPr>
        <w:pStyle w:val="formattext"/>
        <w:spacing w:before="0" w:beforeAutospacing="0" w:after="0" w:afterAutospacing="0"/>
      </w:pPr>
      <w:r>
        <w:t>объекта) __________________________________________________________________</w:t>
      </w:r>
    </w:p>
    <w:p w:rsidR="00C03B21" w:rsidRDefault="00C03B21" w:rsidP="00016C20">
      <w:pPr>
        <w:pStyle w:val="formattext"/>
        <w:spacing w:before="0" w:beforeAutospacing="0" w:after="0" w:afterAutospacing="0"/>
      </w:pPr>
      <w:r>
        <w:t xml:space="preserve">Протокол о результатах конкурса на право размещения объекта </w:t>
      </w:r>
      <w:proofErr w:type="gramStart"/>
      <w:r>
        <w:t>нестационарной</w:t>
      </w:r>
      <w:proofErr w:type="gramEnd"/>
    </w:p>
    <w:p w:rsidR="00C03B21" w:rsidRDefault="00C03B21" w:rsidP="00016C20">
      <w:pPr>
        <w:pStyle w:val="formattext"/>
        <w:spacing w:before="0" w:beforeAutospacing="0" w:after="0" w:afterAutospacing="0"/>
      </w:pPr>
      <w:r>
        <w:t>торговли N ________________________________________________________________</w:t>
      </w:r>
    </w:p>
    <w:p w:rsidR="00C03B21" w:rsidRDefault="00C03B21" w:rsidP="00016C20">
      <w:pPr>
        <w:pStyle w:val="formattext"/>
        <w:spacing w:before="0" w:beforeAutospacing="0" w:after="0" w:afterAutospacing="0"/>
      </w:pPr>
      <w:r>
        <w:t>Договор на размещение объекта заключен ____________________________________</w:t>
      </w:r>
    </w:p>
    <w:p w:rsidR="00C03B21" w:rsidRDefault="00C03B21" w:rsidP="00016C20">
      <w:pPr>
        <w:pStyle w:val="formattext"/>
        <w:spacing w:before="0" w:beforeAutospacing="0" w:after="0" w:afterAutospacing="0"/>
      </w:pPr>
      <w:r>
        <w:t>Срок размещения нестационарного торгового объекта: ________________________</w:t>
      </w:r>
    </w:p>
    <w:p w:rsidR="00C03B21" w:rsidRDefault="00C03B21" w:rsidP="00016C20">
      <w:pPr>
        <w:pStyle w:val="formattext"/>
        <w:spacing w:before="0" w:beforeAutospacing="0" w:after="0" w:afterAutospacing="0"/>
      </w:pPr>
      <w:r>
        <w:t>Карточка регистрации ККМ в налоговом органе _______________________________</w:t>
      </w:r>
    </w:p>
    <w:p w:rsidR="00C03B21" w:rsidRDefault="00C03B21" w:rsidP="00016C20">
      <w:pPr>
        <w:pStyle w:val="formattext"/>
        <w:spacing w:before="0" w:beforeAutospacing="0" w:after="0" w:afterAutospacing="0"/>
      </w:pPr>
      <w:r>
        <w:t>Книга отзывов и предложений _______________________________________________</w:t>
      </w:r>
    </w:p>
    <w:p w:rsidR="00C03B21" w:rsidRDefault="00C03B21" w:rsidP="00016C20">
      <w:pPr>
        <w:pStyle w:val="formattext"/>
        <w:spacing w:before="0" w:beforeAutospacing="0" w:after="0" w:afterAutospacing="0"/>
      </w:pPr>
      <w:r>
        <w:t>Наличие необходимого торгово-технологического, холодильного оборудования,</w:t>
      </w:r>
    </w:p>
    <w:p w:rsidR="00C03B21" w:rsidRDefault="00C03B21" w:rsidP="00016C20">
      <w:pPr>
        <w:pStyle w:val="formattext"/>
        <w:spacing w:before="0" w:beforeAutospacing="0" w:after="0" w:afterAutospacing="0"/>
      </w:pPr>
      <w:r>
        <w:t>документы на весовое оборудование с отметкой о поверке в органах</w:t>
      </w:r>
    </w:p>
    <w:p w:rsidR="00C03B21" w:rsidRDefault="00C03B21" w:rsidP="00016C20">
      <w:pPr>
        <w:pStyle w:val="formattext"/>
        <w:spacing w:before="0" w:beforeAutospacing="0" w:after="0" w:afterAutospacing="0"/>
      </w:pPr>
      <w:r>
        <w:t>стандартизации и метрологии (при торговле вразвес)</w:t>
      </w:r>
      <w:r>
        <w:br/>
        <w:t>___________________________________________________________________________</w:t>
      </w:r>
    </w:p>
    <w:p w:rsidR="00C03B21" w:rsidRDefault="00C03B21" w:rsidP="00016C20">
      <w:pPr>
        <w:pStyle w:val="formattext"/>
        <w:spacing w:before="0" w:beforeAutospacing="0" w:after="0" w:afterAutospacing="0"/>
      </w:pPr>
      <w:r>
        <w:t>Наличие санузла ________________________ умывальника ______________________</w:t>
      </w:r>
    </w:p>
    <w:p w:rsidR="00C03B21" w:rsidRDefault="00C03B21" w:rsidP="00016C20">
      <w:pPr>
        <w:pStyle w:val="formattext"/>
        <w:spacing w:before="0" w:beforeAutospacing="0" w:after="0" w:afterAutospacing="0"/>
      </w:pPr>
      <w:r>
        <w:t>Заключены договоры:</w:t>
      </w:r>
    </w:p>
    <w:p w:rsidR="00C03B21" w:rsidRDefault="00C03B21" w:rsidP="00016C20">
      <w:pPr>
        <w:pStyle w:val="formattext"/>
        <w:spacing w:before="0" w:beforeAutospacing="0" w:after="0" w:afterAutospacing="0"/>
      </w:pPr>
      <w:r>
        <w:t>- на подачу воды и вывоз стоков;</w:t>
      </w:r>
    </w:p>
    <w:p w:rsidR="00C03B21" w:rsidRDefault="00C03B21" w:rsidP="00016C20">
      <w:pPr>
        <w:pStyle w:val="formattext"/>
        <w:spacing w:before="0" w:beforeAutospacing="0" w:after="0" w:afterAutospacing="0"/>
      </w:pPr>
      <w:r>
        <w:t>- на проведение работ по профилактической дератизации и дезинфекции</w:t>
      </w:r>
    </w:p>
    <w:p w:rsidR="00C03B21" w:rsidRDefault="00C03B21" w:rsidP="00016C20">
      <w:pPr>
        <w:pStyle w:val="formattext"/>
        <w:spacing w:before="0" w:beforeAutospacing="0" w:after="0" w:afterAutospacing="0"/>
      </w:pPr>
      <w:r>
        <w:t>помещений и прилежащей территории;</w:t>
      </w:r>
    </w:p>
    <w:p w:rsidR="00C03B21" w:rsidRDefault="00C03B21" w:rsidP="00016C20">
      <w:pPr>
        <w:pStyle w:val="formattext"/>
        <w:spacing w:before="0" w:beforeAutospacing="0" w:after="0" w:afterAutospacing="0"/>
      </w:pPr>
      <w:r>
        <w:t>- на сбор и утилизацию отработанных люминесцентных ламп;</w:t>
      </w:r>
    </w:p>
    <w:p w:rsidR="00C03B21" w:rsidRDefault="00C03B21" w:rsidP="00016C20">
      <w:pPr>
        <w:pStyle w:val="formattext"/>
        <w:spacing w:before="0" w:beforeAutospacing="0" w:after="0" w:afterAutospacing="0"/>
      </w:pPr>
      <w:r>
        <w:t>- на вывоз бытовых отходов со специализированной организацией (да, нет)______;</w:t>
      </w:r>
    </w:p>
    <w:p w:rsidR="00C03B21" w:rsidRDefault="00C03B21" w:rsidP="00016C20">
      <w:pPr>
        <w:pStyle w:val="formattext"/>
        <w:spacing w:before="0" w:beforeAutospacing="0" w:after="0" w:afterAutospacing="0"/>
      </w:pPr>
      <w:r>
        <w:t>- на подключение электроэнергии (да, нет) ______</w:t>
      </w:r>
    </w:p>
    <w:p w:rsidR="00C03B21" w:rsidRDefault="00C03B21" w:rsidP="00016C20">
      <w:pPr>
        <w:pStyle w:val="formattext"/>
        <w:spacing w:before="0" w:beforeAutospacing="0" w:after="0" w:afterAutospacing="0"/>
      </w:pPr>
      <w:r>
        <w:t>Оформлена схематическая карта уборки прилегающей территории (да, нет) _____</w:t>
      </w:r>
    </w:p>
    <w:p w:rsidR="00C03B21" w:rsidRDefault="00C03B21" w:rsidP="00016C20">
      <w:pPr>
        <w:pStyle w:val="formattext"/>
        <w:spacing w:before="0" w:beforeAutospacing="0" w:after="0" w:afterAutospacing="0"/>
      </w:pPr>
      <w:r>
        <w:t>Фотография объекта:</w:t>
      </w:r>
    </w:p>
    <w:p w:rsidR="00C03B21" w:rsidRDefault="00C03B21" w:rsidP="00016C20">
      <w:pPr>
        <w:pStyle w:val="formattext"/>
        <w:spacing w:before="0" w:beforeAutospacing="0" w:after="0" w:afterAutospacing="0"/>
      </w:pPr>
      <w:r>
        <w:t>Нестационарный торговый объект ______________________________________ имеет</w:t>
      </w:r>
    </w:p>
    <w:p w:rsidR="00C03B21" w:rsidRDefault="00C03B21" w:rsidP="00016C20">
      <w:pPr>
        <w:pStyle w:val="formattext"/>
        <w:spacing w:before="0" w:beforeAutospacing="0" w:after="0" w:afterAutospacing="0"/>
      </w:pPr>
      <w:r>
        <w:t>следующие архитектурные показатели:</w:t>
      </w:r>
    </w:p>
    <w:tbl>
      <w:tblPr>
        <w:tblW w:w="0" w:type="auto"/>
        <w:tblCellSpacing w:w="15" w:type="dxa"/>
        <w:tblCellMar>
          <w:top w:w="15" w:type="dxa"/>
          <w:left w:w="15" w:type="dxa"/>
          <w:bottom w:w="15" w:type="dxa"/>
          <w:right w:w="15" w:type="dxa"/>
        </w:tblCellMar>
        <w:tblLook w:val="04A0"/>
      </w:tblPr>
      <w:tblGrid>
        <w:gridCol w:w="524"/>
        <w:gridCol w:w="4514"/>
        <w:gridCol w:w="2127"/>
        <w:gridCol w:w="2280"/>
      </w:tblGrid>
      <w:tr w:rsidR="00C03B21" w:rsidTr="00C03B21">
        <w:trPr>
          <w:trHeight w:val="15"/>
          <w:tblCellSpacing w:w="15" w:type="dxa"/>
        </w:trPr>
        <w:tc>
          <w:tcPr>
            <w:tcW w:w="554" w:type="dxa"/>
            <w:vAlign w:val="center"/>
            <w:hideMark/>
          </w:tcPr>
          <w:p w:rsidR="00C03B21" w:rsidRDefault="00C03B21" w:rsidP="00016C20">
            <w:pPr>
              <w:rPr>
                <w:sz w:val="2"/>
              </w:rPr>
            </w:pPr>
          </w:p>
        </w:tc>
        <w:tc>
          <w:tcPr>
            <w:tcW w:w="5729" w:type="dxa"/>
            <w:vAlign w:val="center"/>
            <w:hideMark/>
          </w:tcPr>
          <w:p w:rsidR="00C03B21" w:rsidRDefault="00C03B21" w:rsidP="00016C20">
            <w:pPr>
              <w:rPr>
                <w:sz w:val="2"/>
              </w:rPr>
            </w:pPr>
          </w:p>
        </w:tc>
        <w:tc>
          <w:tcPr>
            <w:tcW w:w="2587" w:type="dxa"/>
            <w:vAlign w:val="center"/>
            <w:hideMark/>
          </w:tcPr>
          <w:p w:rsidR="00C03B21" w:rsidRDefault="00C03B21" w:rsidP="00016C20">
            <w:pPr>
              <w:rPr>
                <w:sz w:val="2"/>
              </w:rPr>
            </w:pPr>
          </w:p>
        </w:tc>
        <w:tc>
          <w:tcPr>
            <w:tcW w:w="2587" w:type="dxa"/>
            <w:vAlign w:val="center"/>
            <w:hideMark/>
          </w:tcPr>
          <w:p w:rsidR="00C03B21" w:rsidRDefault="00C03B21" w:rsidP="00016C20">
            <w:pPr>
              <w:rPr>
                <w:sz w:val="2"/>
              </w:rPr>
            </w:pPr>
          </w:p>
        </w:tc>
      </w:tr>
      <w:tr w:rsidR="00C03B21" w:rsidTr="00C03B21">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572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pPr>
              <w:pStyle w:val="formattext"/>
              <w:spacing w:before="0" w:beforeAutospacing="0" w:after="0" w:afterAutospacing="0"/>
            </w:pPr>
            <w:r>
              <w:t xml:space="preserve">Показатели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pPr>
              <w:pStyle w:val="formattext"/>
              <w:spacing w:before="0" w:beforeAutospacing="0" w:after="0" w:afterAutospacing="0"/>
            </w:pPr>
            <w:r>
              <w:t xml:space="preserve">По проекту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pPr>
              <w:pStyle w:val="formattext"/>
              <w:spacing w:before="0" w:beforeAutospacing="0" w:after="0" w:afterAutospacing="0"/>
            </w:pPr>
            <w:r>
              <w:t xml:space="preserve">Фактически </w:t>
            </w:r>
          </w:p>
        </w:tc>
      </w:tr>
      <w:tr w:rsidR="00C03B21" w:rsidTr="00C03B21">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572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pPr>
              <w:pStyle w:val="formattext"/>
              <w:spacing w:before="0" w:beforeAutospacing="0" w:after="0" w:afterAutospacing="0"/>
            </w:pPr>
            <w:r>
              <w:t>Габаритные размеры объекта:</w:t>
            </w:r>
            <w:r>
              <w:br/>
              <w:t>Ламинированная вывеска формата А</w:t>
            </w:r>
            <w:proofErr w:type="gramStart"/>
            <w:r>
              <w:t>4</w:t>
            </w:r>
            <w:proofErr w:type="gramEnd"/>
            <w:r>
              <w:br/>
              <w:t>о принадлежности и режиме работы объекта:</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r>
      <w:tr w:rsidR="00C03B21" w:rsidTr="00C03B21">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572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pPr>
              <w:pStyle w:val="formattext"/>
              <w:spacing w:before="0" w:beforeAutospacing="0" w:after="0" w:afterAutospacing="0"/>
            </w:pPr>
            <w:r>
              <w:t xml:space="preserve">Материал отделки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r>
      <w:tr w:rsidR="00C03B21" w:rsidTr="00C03B21">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572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pPr>
              <w:pStyle w:val="formattext"/>
              <w:spacing w:before="0" w:beforeAutospacing="0" w:after="0" w:afterAutospacing="0"/>
            </w:pPr>
            <w:r>
              <w:t xml:space="preserve">Цвет отделки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r>
      <w:tr w:rsidR="00C03B21" w:rsidTr="00C03B21">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572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pPr>
              <w:pStyle w:val="formattext"/>
              <w:spacing w:before="0" w:beforeAutospacing="0" w:after="0" w:afterAutospacing="0"/>
            </w:pPr>
            <w:r>
              <w:t>Благоустройство территории</w:t>
            </w:r>
            <w:r>
              <w:br/>
              <w:t>- мощение;</w:t>
            </w:r>
            <w:r>
              <w:br/>
            </w:r>
            <w:r>
              <w:br/>
              <w:t>- ограждение;</w:t>
            </w:r>
            <w:r>
              <w:br/>
            </w:r>
            <w:r>
              <w:lastRenderedPageBreak/>
              <w:br/>
              <w:t>- озеленение;</w:t>
            </w:r>
            <w:r>
              <w:br/>
            </w:r>
            <w:r>
              <w:br/>
              <w:t>- малые архитектурные формы (вазоны, урны);</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C03B21" w:rsidRDefault="00C03B21" w:rsidP="00016C20"/>
        </w:tc>
      </w:tr>
    </w:tbl>
    <w:p w:rsidR="00C03B21" w:rsidRDefault="00C03B21" w:rsidP="00016C20">
      <w:pPr>
        <w:pStyle w:val="formattext"/>
        <w:spacing w:before="0" w:beforeAutospacing="0" w:after="0" w:afterAutospacing="0"/>
        <w:jc w:val="both"/>
      </w:pPr>
      <w:proofErr w:type="spellStart"/>
      <w:r>
        <w:lastRenderedPageBreak/>
        <w:t>Фотопривязка</w:t>
      </w:r>
      <w:proofErr w:type="spellEnd"/>
      <w:r>
        <w:t xml:space="preserve"> к месту размещения архитектурного решения объекта нестационарной торговли, </w:t>
      </w:r>
      <w:proofErr w:type="gramStart"/>
      <w:r>
        <w:t>согласованная</w:t>
      </w:r>
      <w:proofErr w:type="gramEnd"/>
      <w:r>
        <w:t xml:space="preserve"> с органом местного самоуправления муниципального образования.</w:t>
      </w:r>
    </w:p>
    <w:p w:rsidR="00C03B21" w:rsidRDefault="00C03B21" w:rsidP="00016C20">
      <w:pPr>
        <w:pStyle w:val="formattext"/>
        <w:spacing w:before="0" w:beforeAutospacing="0" w:after="0" w:afterAutospacing="0"/>
      </w:pPr>
      <w:r>
        <w:t xml:space="preserve">Глава </w:t>
      </w:r>
      <w:r w:rsidR="00A40C05">
        <w:t xml:space="preserve">Полтавского </w:t>
      </w:r>
      <w:r>
        <w:t xml:space="preserve">городского поселения </w:t>
      </w:r>
      <w:r w:rsidR="00A40C05">
        <w:t>_________________ М.И</w:t>
      </w:r>
      <w:r>
        <w:t xml:space="preserve">. </w:t>
      </w:r>
      <w:r w:rsidR="00A40C05">
        <w:t>Руденко</w:t>
      </w:r>
    </w:p>
    <w:p w:rsidR="00C03B21" w:rsidRDefault="00C03B21" w:rsidP="00016C20">
      <w:pPr>
        <w:pStyle w:val="formattext"/>
        <w:spacing w:before="0" w:beforeAutospacing="0" w:after="0" w:afterAutospacing="0"/>
      </w:pPr>
      <w:r>
        <w:t>_________________ (дата)</w:t>
      </w:r>
    </w:p>
    <w:p w:rsidR="00C03B21" w:rsidRPr="008F170F" w:rsidRDefault="00C03B21" w:rsidP="00016C20">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Pr="008F170F" w:rsidRDefault="00C35BC3" w:rsidP="00C35BC3">
      <w:pPr>
        <w:contextualSpacing/>
        <w:jc w:val="both"/>
        <w:rPr>
          <w:sz w:val="28"/>
          <w:szCs w:val="28"/>
        </w:rPr>
      </w:pPr>
    </w:p>
    <w:p w:rsidR="00C35BC3" w:rsidRDefault="00C35BC3"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Default="00016C20" w:rsidP="00C35BC3">
      <w:pPr>
        <w:contextualSpacing/>
        <w:jc w:val="both"/>
        <w:rPr>
          <w:sz w:val="28"/>
          <w:szCs w:val="28"/>
        </w:rPr>
      </w:pPr>
    </w:p>
    <w:p w:rsidR="00016C20" w:rsidRPr="008F170F" w:rsidRDefault="00016C20" w:rsidP="00C35BC3">
      <w:pPr>
        <w:contextualSpacing/>
        <w:jc w:val="both"/>
        <w:rPr>
          <w:sz w:val="28"/>
          <w:szCs w:val="28"/>
        </w:rPr>
      </w:pPr>
    </w:p>
    <w:p w:rsidR="00C35BC3" w:rsidRPr="008F170F" w:rsidRDefault="00C35BC3" w:rsidP="00C35BC3">
      <w:pPr>
        <w:contextualSpacing/>
        <w:jc w:val="both"/>
        <w:rPr>
          <w:sz w:val="28"/>
          <w:szCs w:val="28"/>
        </w:rPr>
      </w:pPr>
    </w:p>
    <w:p w:rsidR="00C35BC3" w:rsidRDefault="00C35BC3"/>
    <w:p w:rsidR="00A40C05" w:rsidRPr="00016C20" w:rsidRDefault="00A40C05" w:rsidP="00A40C05">
      <w:pPr>
        <w:contextualSpacing/>
        <w:jc w:val="right"/>
        <w:rPr>
          <w:bCs/>
          <w:sz w:val="20"/>
          <w:szCs w:val="20"/>
        </w:rPr>
      </w:pPr>
      <w:r w:rsidRPr="00016C20">
        <w:rPr>
          <w:bCs/>
          <w:sz w:val="20"/>
          <w:szCs w:val="20"/>
        </w:rPr>
        <w:t>Приложение № 6</w:t>
      </w:r>
    </w:p>
    <w:p w:rsidR="00A40C05" w:rsidRPr="00016C20" w:rsidRDefault="00A40C05" w:rsidP="00A40C05">
      <w:pPr>
        <w:contextualSpacing/>
        <w:jc w:val="right"/>
        <w:outlineLvl w:val="1"/>
        <w:rPr>
          <w:bCs/>
          <w:sz w:val="20"/>
          <w:szCs w:val="20"/>
        </w:rPr>
      </w:pPr>
      <w:r w:rsidRPr="00016C20">
        <w:rPr>
          <w:bCs/>
          <w:sz w:val="20"/>
          <w:szCs w:val="20"/>
        </w:rPr>
        <w:t xml:space="preserve">к Порядку размещения </w:t>
      </w:r>
      <w:proofErr w:type="gramStart"/>
      <w:r w:rsidRPr="00016C20">
        <w:rPr>
          <w:bCs/>
          <w:sz w:val="20"/>
          <w:szCs w:val="20"/>
        </w:rPr>
        <w:t>нестационарных</w:t>
      </w:r>
      <w:proofErr w:type="gramEnd"/>
      <w:r w:rsidRPr="00016C20">
        <w:rPr>
          <w:bCs/>
          <w:sz w:val="20"/>
          <w:szCs w:val="20"/>
        </w:rPr>
        <w:t xml:space="preserve"> </w:t>
      </w:r>
    </w:p>
    <w:p w:rsidR="00A40C05" w:rsidRPr="00016C20" w:rsidRDefault="00A40C05" w:rsidP="00A40C05">
      <w:pPr>
        <w:contextualSpacing/>
        <w:jc w:val="right"/>
        <w:outlineLvl w:val="1"/>
        <w:rPr>
          <w:bCs/>
          <w:sz w:val="20"/>
          <w:szCs w:val="20"/>
        </w:rPr>
      </w:pPr>
      <w:r w:rsidRPr="00016C20">
        <w:rPr>
          <w:bCs/>
          <w:sz w:val="20"/>
          <w:szCs w:val="20"/>
        </w:rPr>
        <w:t xml:space="preserve">торговых объектов на территории </w:t>
      </w:r>
    </w:p>
    <w:p w:rsidR="00A40C05" w:rsidRPr="00016C20" w:rsidRDefault="00A40C05" w:rsidP="00A40C05">
      <w:pPr>
        <w:contextualSpacing/>
        <w:jc w:val="right"/>
        <w:outlineLvl w:val="1"/>
        <w:rPr>
          <w:bCs/>
          <w:sz w:val="20"/>
          <w:szCs w:val="20"/>
        </w:rPr>
      </w:pPr>
      <w:r w:rsidRPr="00016C20">
        <w:rPr>
          <w:bCs/>
          <w:sz w:val="20"/>
          <w:szCs w:val="20"/>
        </w:rPr>
        <w:t xml:space="preserve">муниципального образования </w:t>
      </w:r>
    </w:p>
    <w:p w:rsidR="00A40C05" w:rsidRPr="00016C20" w:rsidRDefault="00A40C05" w:rsidP="00A40C05">
      <w:pPr>
        <w:contextualSpacing/>
        <w:jc w:val="right"/>
        <w:outlineLvl w:val="1"/>
        <w:rPr>
          <w:bCs/>
          <w:sz w:val="20"/>
          <w:szCs w:val="20"/>
        </w:rPr>
      </w:pPr>
      <w:r w:rsidRPr="00016C20">
        <w:rPr>
          <w:bCs/>
          <w:sz w:val="20"/>
          <w:szCs w:val="20"/>
        </w:rPr>
        <w:t xml:space="preserve">Полтавского городского поселения </w:t>
      </w:r>
    </w:p>
    <w:p w:rsidR="00A40C05" w:rsidRPr="00016C20" w:rsidRDefault="00A40C05" w:rsidP="00A40C05">
      <w:pPr>
        <w:contextualSpacing/>
        <w:jc w:val="right"/>
        <w:outlineLvl w:val="1"/>
        <w:rPr>
          <w:bCs/>
          <w:sz w:val="20"/>
          <w:szCs w:val="20"/>
        </w:rPr>
      </w:pPr>
      <w:r w:rsidRPr="00016C20">
        <w:rPr>
          <w:bCs/>
          <w:sz w:val="20"/>
          <w:szCs w:val="20"/>
        </w:rPr>
        <w:t xml:space="preserve">Полтавского муниципального района </w:t>
      </w:r>
    </w:p>
    <w:p w:rsidR="00A40C05" w:rsidRPr="00016C20" w:rsidRDefault="00A40C05" w:rsidP="00A40C05">
      <w:pPr>
        <w:contextualSpacing/>
        <w:jc w:val="right"/>
        <w:outlineLvl w:val="1"/>
        <w:rPr>
          <w:bCs/>
          <w:sz w:val="20"/>
          <w:szCs w:val="20"/>
        </w:rPr>
      </w:pPr>
      <w:r w:rsidRPr="00016C20">
        <w:rPr>
          <w:bCs/>
          <w:sz w:val="20"/>
          <w:szCs w:val="20"/>
        </w:rPr>
        <w:t>Омской области</w:t>
      </w:r>
    </w:p>
    <w:p w:rsidR="00A40C05" w:rsidRDefault="00A40C05"/>
    <w:p w:rsidR="00C03B21" w:rsidRDefault="00C03B21" w:rsidP="00A40C05">
      <w:pPr>
        <w:pStyle w:val="2"/>
        <w:jc w:val="center"/>
      </w:pPr>
      <w:r>
        <w:t>ФОРМА ДОГОВОРА НА ПРАВО РАЗМЕЩЕНИЯ СПЕЦИАЛИЗИРОВАННОГО НЕСТАЦИОНАРНОГО ТОРГОВОГО ОБЪЕКТА</w:t>
      </w:r>
    </w:p>
    <w:p w:rsidR="00C03B21" w:rsidRDefault="00C03B21" w:rsidP="00C03B21">
      <w:pPr>
        <w:pStyle w:val="formattext"/>
      </w:pPr>
      <w:r>
        <w:br/>
      </w:r>
      <w:r w:rsidR="00A40C05">
        <w:t xml:space="preserve">р.п. Полтавка                                                                            </w:t>
      </w:r>
      <w:r>
        <w:t xml:space="preserve"> "___" _____________ 20___ г.</w:t>
      </w:r>
    </w:p>
    <w:p w:rsidR="00C03B21" w:rsidRDefault="00C03B21" w:rsidP="00A40C05">
      <w:pPr>
        <w:pStyle w:val="formattext"/>
        <w:spacing w:before="0" w:beforeAutospacing="0" w:after="0" w:afterAutospacing="0"/>
        <w:ind w:firstLine="708"/>
        <w:jc w:val="both"/>
      </w:pPr>
      <w:r>
        <w:t xml:space="preserve">Администрация </w:t>
      </w:r>
      <w:r w:rsidR="00A40C05">
        <w:t xml:space="preserve">Полтавского </w:t>
      </w:r>
      <w:r>
        <w:t xml:space="preserve">городского поселения </w:t>
      </w:r>
      <w:r w:rsidR="00A40C05">
        <w:t>Полтавского муниципального района</w:t>
      </w:r>
      <w:r>
        <w:t xml:space="preserve"> </w:t>
      </w:r>
      <w:r w:rsidR="00A40C05">
        <w:t>Омской</w:t>
      </w:r>
      <w:r>
        <w:t xml:space="preserve"> области</w:t>
      </w:r>
      <w:r w:rsidR="00A40C05">
        <w:t>,</w:t>
      </w:r>
      <w:r>
        <w:t xml:space="preserve"> именуемая в дальнейшем "</w:t>
      </w:r>
      <w:r w:rsidR="00016C20">
        <w:t>Администрация</w:t>
      </w:r>
      <w:r>
        <w:t>", в лице</w:t>
      </w:r>
      <w:r w:rsidR="00A40C05">
        <w:t xml:space="preserve"> </w:t>
      </w:r>
      <w:r>
        <w:t xml:space="preserve">Главы </w:t>
      </w:r>
      <w:r w:rsidR="00A40C05">
        <w:t xml:space="preserve">Полтавского </w:t>
      </w:r>
      <w:r>
        <w:t xml:space="preserve">городского поселения </w:t>
      </w:r>
      <w:r w:rsidR="00A40C05" w:rsidRPr="001F391A">
        <w:rPr>
          <w:b/>
        </w:rPr>
        <w:t>Руденко Марины Ивановны</w:t>
      </w:r>
      <w:r w:rsidR="00A40C05">
        <w:t xml:space="preserve">, </w:t>
      </w:r>
      <w:r>
        <w:t>действующе</w:t>
      </w:r>
      <w:r w:rsidR="00A40C05">
        <w:t>й</w:t>
      </w:r>
      <w:r>
        <w:t xml:space="preserve"> на основании Устава, с одной стороны, и _______________ в лице</w:t>
      </w:r>
      <w:r w:rsidR="00A40C05">
        <w:t>______________________</w:t>
      </w:r>
    </w:p>
    <w:p w:rsidR="00C03B21" w:rsidRDefault="00C03B21" w:rsidP="00A40C05">
      <w:pPr>
        <w:pStyle w:val="formattext"/>
        <w:spacing w:before="0" w:beforeAutospacing="0" w:after="0" w:afterAutospacing="0"/>
        <w:jc w:val="both"/>
      </w:pPr>
      <w:r>
        <w:t xml:space="preserve">________________________________________________, </w:t>
      </w:r>
      <w:proofErr w:type="gramStart"/>
      <w:r>
        <w:t>действующего</w:t>
      </w:r>
      <w:proofErr w:type="gramEnd"/>
      <w:r>
        <w:t xml:space="preserve"> на основании</w:t>
      </w:r>
    </w:p>
    <w:p w:rsidR="00C03B21" w:rsidRDefault="00C03B21" w:rsidP="00A40C05">
      <w:pPr>
        <w:pStyle w:val="formattext"/>
        <w:spacing w:before="0" w:beforeAutospacing="0" w:after="0" w:afterAutospacing="0"/>
        <w:jc w:val="both"/>
      </w:pPr>
      <w:r>
        <w:t>_____________________________ имен</w:t>
      </w:r>
      <w:r w:rsidR="00A40C05">
        <w:t>уемый в дальнейшем "</w:t>
      </w:r>
      <w:r w:rsidR="00016C20">
        <w:t>Предприниматель</w:t>
      </w:r>
      <w:r>
        <w:t>",</w:t>
      </w:r>
      <w:r w:rsidR="00A40C05">
        <w:t xml:space="preserve"> </w:t>
      </w:r>
      <w:r>
        <w:t xml:space="preserve">с другой стороны, далее совместно именуемые "Стороны", </w:t>
      </w:r>
      <w:r w:rsidR="001F391A">
        <w:t xml:space="preserve">на </w:t>
      </w:r>
      <w:r w:rsidR="001F391A" w:rsidRPr="00E555C6">
        <w:rPr>
          <w:sz w:val="22"/>
          <w:szCs w:val="22"/>
        </w:rPr>
        <w:t xml:space="preserve">основании Протокола о результатах проведения аукциона от </w:t>
      </w:r>
      <w:r w:rsidR="001F391A">
        <w:rPr>
          <w:sz w:val="22"/>
          <w:szCs w:val="22"/>
        </w:rPr>
        <w:t>________________ 20__</w:t>
      </w:r>
      <w:r w:rsidR="001F391A" w:rsidRPr="00E555C6">
        <w:rPr>
          <w:sz w:val="22"/>
          <w:szCs w:val="22"/>
        </w:rPr>
        <w:t xml:space="preserve"> года</w:t>
      </w:r>
      <w:r w:rsidR="001F391A">
        <w:rPr>
          <w:sz w:val="22"/>
          <w:szCs w:val="22"/>
        </w:rPr>
        <w:t xml:space="preserve"> № ___________</w:t>
      </w:r>
      <w:r w:rsidR="001F391A" w:rsidRPr="00E555C6">
        <w:rPr>
          <w:sz w:val="22"/>
          <w:szCs w:val="22"/>
        </w:rPr>
        <w:t xml:space="preserve">, заключили настоящий договор (далее - Договор) </w:t>
      </w:r>
      <w:r>
        <w:t>о нижеследующем.</w:t>
      </w:r>
    </w:p>
    <w:p w:rsidR="001F391A" w:rsidRDefault="001F391A" w:rsidP="00A40C05">
      <w:pPr>
        <w:pStyle w:val="formattext"/>
        <w:spacing w:before="0" w:beforeAutospacing="0" w:after="0" w:afterAutospacing="0"/>
        <w:jc w:val="both"/>
      </w:pPr>
    </w:p>
    <w:p w:rsidR="00C03B21" w:rsidRDefault="00C03B21" w:rsidP="00A40C05">
      <w:pPr>
        <w:pStyle w:val="3"/>
        <w:spacing w:before="0"/>
        <w:jc w:val="center"/>
      </w:pPr>
      <w:r>
        <w:t>1. Предмет Договора</w:t>
      </w:r>
    </w:p>
    <w:p w:rsidR="001F391A" w:rsidRPr="00E555C6" w:rsidRDefault="001F391A" w:rsidP="001F391A">
      <w:pPr>
        <w:pStyle w:val="ConsPlusNonformat"/>
        <w:ind w:firstLine="720"/>
        <w:jc w:val="both"/>
        <w:rPr>
          <w:rFonts w:ascii="Times New Roman" w:hAnsi="Times New Roman" w:cs="Times New Roman"/>
          <w:sz w:val="22"/>
          <w:szCs w:val="22"/>
        </w:rPr>
      </w:pPr>
      <w:r w:rsidRPr="00E555C6">
        <w:rPr>
          <w:rFonts w:ascii="Times New Roman" w:hAnsi="Times New Roman" w:cs="Times New Roman"/>
          <w:sz w:val="22"/>
          <w:szCs w:val="22"/>
        </w:rPr>
        <w:t xml:space="preserve">1.1. Администрация предоставляет Предпринимателю за плату право на размещение нестационарного торгового объекта (далее - НТО) на земельном участке, расположенном по  адресу: </w:t>
      </w:r>
      <w:r>
        <w:rPr>
          <w:rFonts w:ascii="Times New Roman" w:hAnsi="Times New Roman" w:cs="Times New Roman"/>
          <w:b/>
          <w:sz w:val="22"/>
          <w:szCs w:val="22"/>
          <w:u w:val="single"/>
        </w:rPr>
        <w:t>____________________________,</w:t>
      </w:r>
      <w:r w:rsidRPr="00E555C6">
        <w:rPr>
          <w:rFonts w:ascii="Times New Roman" w:hAnsi="Times New Roman" w:cs="Times New Roman"/>
          <w:sz w:val="22"/>
          <w:szCs w:val="22"/>
        </w:rPr>
        <w:t xml:space="preserve"> площадь земельного участка,  предназначенного  для размещения НТО - </w:t>
      </w:r>
      <w:r>
        <w:rPr>
          <w:rFonts w:ascii="Times New Roman" w:hAnsi="Times New Roman" w:cs="Times New Roman"/>
          <w:b/>
          <w:sz w:val="22"/>
          <w:szCs w:val="22"/>
        </w:rPr>
        <w:t>______</w:t>
      </w:r>
      <w:r w:rsidRPr="00E555C6">
        <w:rPr>
          <w:rFonts w:ascii="Times New Roman" w:hAnsi="Times New Roman" w:cs="Times New Roman"/>
          <w:b/>
          <w:sz w:val="22"/>
          <w:szCs w:val="22"/>
        </w:rPr>
        <w:t xml:space="preserve"> кв.м.</w:t>
      </w:r>
      <w:r w:rsidRPr="00E555C6">
        <w:rPr>
          <w:rFonts w:ascii="Times New Roman" w:hAnsi="Times New Roman" w:cs="Times New Roman"/>
          <w:sz w:val="22"/>
          <w:szCs w:val="22"/>
        </w:rPr>
        <w:t>, согласно схеме размещения НТО, являющейся неотъемлемой частью Договора (далее – Схема размещения НТО) при условии соблюдения Предпринимателем следующих требований:</w:t>
      </w:r>
    </w:p>
    <w:p w:rsidR="001F391A" w:rsidRPr="00E555C6" w:rsidRDefault="001F391A" w:rsidP="001F391A">
      <w:pPr>
        <w:pStyle w:val="ConsPlusNonformat"/>
        <w:jc w:val="both"/>
        <w:rPr>
          <w:rFonts w:ascii="Times New Roman" w:hAnsi="Times New Roman" w:cs="Times New Roman"/>
          <w:sz w:val="22"/>
          <w:szCs w:val="22"/>
        </w:rPr>
      </w:pPr>
      <w:r w:rsidRPr="00E555C6">
        <w:rPr>
          <w:rFonts w:ascii="Times New Roman" w:hAnsi="Times New Roman" w:cs="Times New Roman"/>
          <w:sz w:val="22"/>
          <w:szCs w:val="22"/>
        </w:rPr>
        <w:t xml:space="preserve">        вид торговой деятельности -  розничная торговля</w:t>
      </w:r>
    </w:p>
    <w:p w:rsidR="001F391A" w:rsidRPr="00E555C6" w:rsidRDefault="001F391A" w:rsidP="001F391A">
      <w:pPr>
        <w:pStyle w:val="ConsPlusNonformat"/>
        <w:ind w:firstLine="480"/>
        <w:jc w:val="both"/>
        <w:rPr>
          <w:rFonts w:ascii="Times New Roman" w:hAnsi="Times New Roman" w:cs="Times New Roman"/>
          <w:sz w:val="22"/>
          <w:szCs w:val="22"/>
        </w:rPr>
      </w:pPr>
      <w:r w:rsidRPr="00E555C6">
        <w:rPr>
          <w:rFonts w:ascii="Times New Roman" w:hAnsi="Times New Roman" w:cs="Times New Roman"/>
          <w:sz w:val="22"/>
          <w:szCs w:val="22"/>
        </w:rPr>
        <w:t xml:space="preserve">вид  НТО  - </w:t>
      </w:r>
      <w:r w:rsidR="00D86771">
        <w:rPr>
          <w:rFonts w:ascii="Times New Roman" w:hAnsi="Times New Roman" w:cs="Times New Roman"/>
          <w:sz w:val="22"/>
          <w:szCs w:val="22"/>
        </w:rPr>
        <w:t>________</w:t>
      </w:r>
      <w:r w:rsidRPr="00E555C6">
        <w:rPr>
          <w:rFonts w:ascii="Times New Roman" w:hAnsi="Times New Roman" w:cs="Times New Roman"/>
          <w:sz w:val="22"/>
          <w:szCs w:val="22"/>
        </w:rPr>
        <w:t xml:space="preserve"> </w:t>
      </w:r>
    </w:p>
    <w:p w:rsidR="001F391A" w:rsidRPr="00E555C6" w:rsidRDefault="001F391A" w:rsidP="001F391A">
      <w:pPr>
        <w:pStyle w:val="ConsPlusNonformat"/>
        <w:ind w:firstLine="480"/>
        <w:jc w:val="both"/>
        <w:rPr>
          <w:rFonts w:ascii="Times New Roman" w:hAnsi="Times New Roman" w:cs="Times New Roman"/>
          <w:sz w:val="22"/>
          <w:szCs w:val="22"/>
        </w:rPr>
      </w:pPr>
      <w:r w:rsidRPr="00E555C6">
        <w:rPr>
          <w:rFonts w:ascii="Times New Roman" w:hAnsi="Times New Roman" w:cs="Times New Roman"/>
          <w:sz w:val="22"/>
          <w:szCs w:val="22"/>
        </w:rPr>
        <w:t xml:space="preserve">площадь НТО – </w:t>
      </w:r>
      <w:r>
        <w:rPr>
          <w:rFonts w:ascii="Times New Roman" w:hAnsi="Times New Roman" w:cs="Times New Roman"/>
          <w:sz w:val="22"/>
          <w:szCs w:val="22"/>
        </w:rPr>
        <w:t>_____</w:t>
      </w:r>
      <w:r w:rsidRPr="00E555C6">
        <w:rPr>
          <w:rFonts w:ascii="Times New Roman" w:hAnsi="Times New Roman" w:cs="Times New Roman"/>
          <w:sz w:val="22"/>
          <w:szCs w:val="22"/>
        </w:rPr>
        <w:t xml:space="preserve"> кв.м.,</w:t>
      </w:r>
    </w:p>
    <w:p w:rsidR="001F391A" w:rsidRPr="00E555C6" w:rsidRDefault="001F391A" w:rsidP="001F391A">
      <w:pPr>
        <w:pStyle w:val="ConsPlusNonformat"/>
        <w:ind w:firstLine="480"/>
        <w:jc w:val="both"/>
        <w:rPr>
          <w:rFonts w:ascii="Times New Roman" w:hAnsi="Times New Roman" w:cs="Times New Roman"/>
          <w:sz w:val="22"/>
          <w:szCs w:val="22"/>
        </w:rPr>
      </w:pPr>
      <w:r w:rsidRPr="00E555C6">
        <w:rPr>
          <w:rFonts w:ascii="Times New Roman" w:hAnsi="Times New Roman" w:cs="Times New Roman"/>
          <w:sz w:val="22"/>
          <w:szCs w:val="22"/>
        </w:rPr>
        <w:t xml:space="preserve">а Предприниматель обязуется </w:t>
      </w:r>
      <w:proofErr w:type="gramStart"/>
      <w:r w:rsidRPr="00E555C6">
        <w:rPr>
          <w:rFonts w:ascii="Times New Roman" w:hAnsi="Times New Roman" w:cs="Times New Roman"/>
          <w:sz w:val="22"/>
          <w:szCs w:val="22"/>
        </w:rPr>
        <w:t>разместить НТО</w:t>
      </w:r>
      <w:proofErr w:type="gramEnd"/>
      <w:r w:rsidRPr="00E555C6">
        <w:rPr>
          <w:rFonts w:ascii="Times New Roman" w:hAnsi="Times New Roman" w:cs="Times New Roman"/>
          <w:sz w:val="22"/>
          <w:szCs w:val="22"/>
        </w:rPr>
        <w:t xml:space="preserve"> и использовать земельный участок, предназначенный для его размещения, в течение срока действия Договора на условиях </w:t>
      </w:r>
      <w:r w:rsidRPr="00E555C6">
        <w:rPr>
          <w:rFonts w:ascii="Times New Roman" w:hAnsi="Times New Roman" w:cs="Times New Roman"/>
          <w:sz w:val="22"/>
          <w:szCs w:val="22"/>
        </w:rPr>
        <w:br/>
        <w:t xml:space="preserve">и в порядке, предусмотренном действующим законодательством Российской Федерации, законодательством </w:t>
      </w:r>
      <w:r w:rsidR="00AB763A">
        <w:rPr>
          <w:rFonts w:ascii="Times New Roman" w:hAnsi="Times New Roman" w:cs="Times New Roman"/>
          <w:sz w:val="22"/>
          <w:szCs w:val="22"/>
        </w:rPr>
        <w:t>Омской области</w:t>
      </w:r>
      <w:r w:rsidRPr="00E555C6">
        <w:rPr>
          <w:rFonts w:ascii="Times New Roman" w:hAnsi="Times New Roman" w:cs="Times New Roman"/>
          <w:sz w:val="22"/>
          <w:szCs w:val="22"/>
        </w:rPr>
        <w:t xml:space="preserve"> и условиями Договора.</w:t>
      </w:r>
    </w:p>
    <w:p w:rsidR="001F391A" w:rsidRPr="00E555C6" w:rsidRDefault="001F391A" w:rsidP="001F391A">
      <w:pPr>
        <w:pStyle w:val="ConsPlusNonformat"/>
        <w:ind w:firstLine="720"/>
        <w:jc w:val="both"/>
        <w:rPr>
          <w:rFonts w:ascii="Times New Roman" w:hAnsi="Times New Roman" w:cs="Times New Roman"/>
          <w:sz w:val="22"/>
          <w:szCs w:val="22"/>
        </w:rPr>
      </w:pPr>
      <w:r w:rsidRPr="00E555C6">
        <w:rPr>
          <w:rFonts w:ascii="Times New Roman" w:hAnsi="Times New Roman" w:cs="Times New Roman"/>
          <w:sz w:val="22"/>
          <w:szCs w:val="22"/>
        </w:rPr>
        <w:t xml:space="preserve">1.2. Место размещения НТО предусмотрено в Схеме размещения нестационарных торговых объектов, утвержденной постановлением администрации </w:t>
      </w:r>
      <w:r>
        <w:rPr>
          <w:rFonts w:ascii="Times New Roman" w:hAnsi="Times New Roman" w:cs="Times New Roman"/>
          <w:sz w:val="22"/>
          <w:szCs w:val="22"/>
        </w:rPr>
        <w:t xml:space="preserve">Полтавского </w:t>
      </w:r>
      <w:r w:rsidRPr="00E555C6">
        <w:rPr>
          <w:rFonts w:ascii="Times New Roman" w:hAnsi="Times New Roman" w:cs="Times New Roman"/>
          <w:sz w:val="22"/>
          <w:szCs w:val="22"/>
        </w:rPr>
        <w:t xml:space="preserve">городского </w:t>
      </w:r>
      <w:r>
        <w:rPr>
          <w:rFonts w:ascii="Times New Roman" w:hAnsi="Times New Roman" w:cs="Times New Roman"/>
          <w:sz w:val="22"/>
          <w:szCs w:val="22"/>
        </w:rPr>
        <w:t>поселения</w:t>
      </w:r>
      <w:r w:rsidRPr="00E555C6">
        <w:rPr>
          <w:rFonts w:ascii="Times New Roman" w:hAnsi="Times New Roman" w:cs="Times New Roman"/>
          <w:sz w:val="22"/>
          <w:szCs w:val="22"/>
        </w:rPr>
        <w:t xml:space="preserve"> от </w:t>
      </w:r>
      <w:r>
        <w:rPr>
          <w:rFonts w:ascii="Times New Roman" w:hAnsi="Times New Roman" w:cs="Times New Roman"/>
          <w:sz w:val="22"/>
          <w:szCs w:val="22"/>
        </w:rPr>
        <w:t xml:space="preserve">29.12.2018 года </w:t>
      </w:r>
      <w:r w:rsidRPr="00E555C6">
        <w:rPr>
          <w:rFonts w:ascii="Times New Roman" w:hAnsi="Times New Roman" w:cs="Times New Roman"/>
          <w:sz w:val="22"/>
          <w:szCs w:val="22"/>
        </w:rPr>
        <w:t xml:space="preserve"> № 9</w:t>
      </w:r>
      <w:r>
        <w:rPr>
          <w:rFonts w:ascii="Times New Roman" w:hAnsi="Times New Roman" w:cs="Times New Roman"/>
          <w:sz w:val="22"/>
          <w:szCs w:val="22"/>
        </w:rPr>
        <w:t xml:space="preserve">6 </w:t>
      </w:r>
      <w:r w:rsidRPr="00E555C6">
        <w:rPr>
          <w:rFonts w:ascii="Times New Roman" w:hAnsi="Times New Roman" w:cs="Times New Roman"/>
          <w:sz w:val="22"/>
          <w:szCs w:val="22"/>
        </w:rPr>
        <w:t xml:space="preserve"> под учетным номером </w:t>
      </w:r>
      <w:r>
        <w:rPr>
          <w:rFonts w:ascii="Times New Roman" w:hAnsi="Times New Roman" w:cs="Times New Roman"/>
          <w:sz w:val="22"/>
          <w:szCs w:val="22"/>
        </w:rPr>
        <w:t>____</w:t>
      </w:r>
      <w:r w:rsidRPr="00E555C6">
        <w:rPr>
          <w:rFonts w:ascii="Times New Roman" w:hAnsi="Times New Roman" w:cs="Times New Roman"/>
          <w:sz w:val="22"/>
          <w:szCs w:val="22"/>
        </w:rPr>
        <w:t>.</w:t>
      </w:r>
    </w:p>
    <w:p w:rsidR="001F391A" w:rsidRPr="00E555C6" w:rsidRDefault="001F391A" w:rsidP="001F391A">
      <w:pPr>
        <w:pStyle w:val="ConsPlusNonformat"/>
        <w:widowControl/>
        <w:ind w:firstLine="550"/>
        <w:jc w:val="both"/>
        <w:rPr>
          <w:rFonts w:ascii="Times New Roman" w:hAnsi="Times New Roman" w:cs="Times New Roman"/>
          <w:sz w:val="22"/>
          <w:szCs w:val="22"/>
        </w:rPr>
      </w:pPr>
      <w:r w:rsidRPr="00E555C6">
        <w:rPr>
          <w:rFonts w:ascii="Times New Roman" w:hAnsi="Times New Roman" w:cs="Times New Roman"/>
          <w:sz w:val="22"/>
          <w:szCs w:val="22"/>
        </w:rPr>
        <w:t xml:space="preserve">1.3. Приведенное описание целей использования НТО и земельного участка, предназначенного для его размещения, является окончательным, изменение целей использования не допускается. </w:t>
      </w:r>
    </w:p>
    <w:p w:rsidR="001F391A" w:rsidRDefault="001F391A" w:rsidP="001F391A">
      <w:pPr>
        <w:pStyle w:val="ConsPlusNonformat"/>
        <w:ind w:firstLine="709"/>
        <w:jc w:val="center"/>
        <w:rPr>
          <w:rFonts w:ascii="Times New Roman" w:hAnsi="Times New Roman" w:cs="Times New Roman"/>
          <w:sz w:val="22"/>
          <w:szCs w:val="22"/>
        </w:rPr>
      </w:pPr>
    </w:p>
    <w:p w:rsidR="001F391A" w:rsidRPr="00E555C6" w:rsidRDefault="001F391A" w:rsidP="001F391A">
      <w:pPr>
        <w:pStyle w:val="ConsPlusNonformat"/>
        <w:ind w:firstLine="709"/>
        <w:jc w:val="center"/>
        <w:rPr>
          <w:rFonts w:ascii="Times New Roman" w:hAnsi="Times New Roman" w:cs="Times New Roman"/>
          <w:sz w:val="22"/>
          <w:szCs w:val="22"/>
        </w:rPr>
      </w:pPr>
      <w:r w:rsidRPr="00E555C6">
        <w:rPr>
          <w:rFonts w:ascii="Times New Roman" w:hAnsi="Times New Roman" w:cs="Times New Roman"/>
          <w:sz w:val="22"/>
          <w:szCs w:val="22"/>
        </w:rPr>
        <w:t xml:space="preserve">2. Срок действия и плата по Договору </w:t>
      </w:r>
    </w:p>
    <w:p w:rsidR="001F391A" w:rsidRPr="00E555C6" w:rsidRDefault="001F391A" w:rsidP="001F391A">
      <w:pPr>
        <w:pStyle w:val="ConsPlusNonformat"/>
        <w:ind w:firstLine="709"/>
        <w:jc w:val="both"/>
        <w:rPr>
          <w:rFonts w:ascii="Times New Roman" w:hAnsi="Times New Roman" w:cs="Times New Roman"/>
          <w:sz w:val="22"/>
          <w:szCs w:val="22"/>
        </w:rPr>
      </w:pPr>
    </w:p>
    <w:p w:rsidR="001F391A" w:rsidRPr="00E555C6" w:rsidRDefault="001F391A" w:rsidP="001F391A">
      <w:pPr>
        <w:pStyle w:val="ConsPlusNonformat"/>
        <w:ind w:firstLine="709"/>
        <w:jc w:val="both"/>
        <w:rPr>
          <w:rFonts w:ascii="Times New Roman" w:hAnsi="Times New Roman" w:cs="Times New Roman"/>
          <w:sz w:val="22"/>
          <w:szCs w:val="22"/>
        </w:rPr>
      </w:pPr>
      <w:r w:rsidRPr="00E555C6">
        <w:rPr>
          <w:rFonts w:ascii="Times New Roman" w:hAnsi="Times New Roman" w:cs="Times New Roman"/>
          <w:sz w:val="22"/>
          <w:szCs w:val="22"/>
        </w:rPr>
        <w:t xml:space="preserve">2.1. Договор вступает в силу с момента его подписания Сторонами и действует с </w:t>
      </w:r>
      <w:r>
        <w:rPr>
          <w:rFonts w:ascii="Times New Roman" w:hAnsi="Times New Roman" w:cs="Times New Roman"/>
          <w:sz w:val="22"/>
          <w:szCs w:val="22"/>
        </w:rPr>
        <w:t>___________________________</w:t>
      </w:r>
      <w:r w:rsidRPr="00E555C6">
        <w:rPr>
          <w:rFonts w:ascii="Times New Roman" w:hAnsi="Times New Roman" w:cs="Times New Roman"/>
          <w:sz w:val="22"/>
          <w:szCs w:val="22"/>
        </w:rPr>
        <w:t xml:space="preserve"> года до </w:t>
      </w:r>
      <w:r>
        <w:rPr>
          <w:rFonts w:ascii="Times New Roman" w:hAnsi="Times New Roman" w:cs="Times New Roman"/>
          <w:sz w:val="22"/>
          <w:szCs w:val="22"/>
        </w:rPr>
        <w:t>_________________________</w:t>
      </w:r>
      <w:r w:rsidRPr="00E555C6">
        <w:rPr>
          <w:rFonts w:ascii="Times New Roman" w:hAnsi="Times New Roman" w:cs="Times New Roman"/>
          <w:sz w:val="22"/>
          <w:szCs w:val="22"/>
        </w:rPr>
        <w:t xml:space="preserve"> года, а в части исполнения обязательств по оплате и демонтажу НТО – до их полного исполнения. </w:t>
      </w:r>
    </w:p>
    <w:p w:rsidR="001F391A" w:rsidRPr="00E555C6" w:rsidRDefault="001F391A" w:rsidP="001F391A">
      <w:pPr>
        <w:pStyle w:val="ConsPlusNonformat"/>
        <w:ind w:firstLine="709"/>
        <w:jc w:val="both"/>
        <w:rPr>
          <w:rFonts w:ascii="Times New Roman" w:hAnsi="Times New Roman" w:cs="Times New Roman"/>
          <w:sz w:val="22"/>
          <w:szCs w:val="22"/>
        </w:rPr>
      </w:pPr>
      <w:r w:rsidRPr="00E555C6">
        <w:rPr>
          <w:rFonts w:ascii="Times New Roman" w:hAnsi="Times New Roman" w:cs="Times New Roman"/>
          <w:sz w:val="22"/>
          <w:szCs w:val="22"/>
        </w:rPr>
        <w:t xml:space="preserve">2.2. Плата по Договору устанавливается в рублях и исчисляется в соответствии с </w:t>
      </w:r>
      <w:r w:rsidR="00AB763A">
        <w:rPr>
          <w:rFonts w:ascii="Times New Roman" w:hAnsi="Times New Roman" w:cs="Times New Roman"/>
          <w:sz w:val="22"/>
          <w:szCs w:val="22"/>
        </w:rPr>
        <w:t>разделом VIII. Плата за размещение нестационарного торгового объекта, плата за право заключения договора на размещение нестационарного торгового объекта</w:t>
      </w:r>
      <w:r w:rsidRPr="00E555C6">
        <w:rPr>
          <w:rFonts w:ascii="Times New Roman" w:hAnsi="Times New Roman" w:cs="Times New Roman"/>
          <w:sz w:val="22"/>
          <w:szCs w:val="22"/>
        </w:rPr>
        <w:t>, утвержденн</w:t>
      </w:r>
      <w:r w:rsidR="00AB763A">
        <w:rPr>
          <w:rFonts w:ascii="Times New Roman" w:hAnsi="Times New Roman" w:cs="Times New Roman"/>
          <w:sz w:val="22"/>
          <w:szCs w:val="22"/>
        </w:rPr>
        <w:t>ым</w:t>
      </w:r>
      <w:r w:rsidRPr="00E555C6">
        <w:rPr>
          <w:rFonts w:ascii="Times New Roman" w:hAnsi="Times New Roman" w:cs="Times New Roman"/>
          <w:sz w:val="22"/>
          <w:szCs w:val="22"/>
        </w:rPr>
        <w:t xml:space="preserve"> </w:t>
      </w:r>
      <w:r w:rsidR="00AB763A" w:rsidRPr="00E555C6">
        <w:rPr>
          <w:rFonts w:ascii="Times New Roman" w:hAnsi="Times New Roman" w:cs="Times New Roman"/>
          <w:sz w:val="22"/>
          <w:szCs w:val="22"/>
        </w:rPr>
        <w:t xml:space="preserve">постановлением администрации </w:t>
      </w:r>
      <w:r w:rsidR="00AB763A">
        <w:rPr>
          <w:rFonts w:ascii="Times New Roman" w:hAnsi="Times New Roman" w:cs="Times New Roman"/>
          <w:sz w:val="22"/>
          <w:szCs w:val="22"/>
        </w:rPr>
        <w:t xml:space="preserve">Полтавского </w:t>
      </w:r>
      <w:r w:rsidR="00AB763A" w:rsidRPr="00E555C6">
        <w:rPr>
          <w:rFonts w:ascii="Times New Roman" w:hAnsi="Times New Roman" w:cs="Times New Roman"/>
          <w:sz w:val="22"/>
          <w:szCs w:val="22"/>
        </w:rPr>
        <w:t xml:space="preserve">городского </w:t>
      </w:r>
      <w:r w:rsidR="00AB763A">
        <w:rPr>
          <w:rFonts w:ascii="Times New Roman" w:hAnsi="Times New Roman" w:cs="Times New Roman"/>
          <w:sz w:val="22"/>
          <w:szCs w:val="22"/>
        </w:rPr>
        <w:t>поселения</w:t>
      </w:r>
      <w:r w:rsidR="00AB763A" w:rsidRPr="00E555C6">
        <w:rPr>
          <w:rFonts w:ascii="Times New Roman" w:hAnsi="Times New Roman" w:cs="Times New Roman"/>
          <w:sz w:val="22"/>
          <w:szCs w:val="22"/>
        </w:rPr>
        <w:t xml:space="preserve"> от </w:t>
      </w:r>
      <w:r w:rsidR="00AB763A">
        <w:rPr>
          <w:rFonts w:ascii="Times New Roman" w:hAnsi="Times New Roman" w:cs="Times New Roman"/>
          <w:sz w:val="22"/>
          <w:szCs w:val="22"/>
        </w:rPr>
        <w:t xml:space="preserve">03.08.2016 года </w:t>
      </w:r>
      <w:r w:rsidR="00AB763A" w:rsidRPr="00E555C6">
        <w:rPr>
          <w:rFonts w:ascii="Times New Roman" w:hAnsi="Times New Roman" w:cs="Times New Roman"/>
          <w:sz w:val="22"/>
          <w:szCs w:val="22"/>
        </w:rPr>
        <w:t xml:space="preserve"> № </w:t>
      </w:r>
      <w:r w:rsidR="00AB763A">
        <w:rPr>
          <w:rFonts w:ascii="Times New Roman" w:hAnsi="Times New Roman" w:cs="Times New Roman"/>
          <w:sz w:val="22"/>
          <w:szCs w:val="22"/>
        </w:rPr>
        <w:t xml:space="preserve">62 и № 42 от 06.05.2019 года </w:t>
      </w:r>
      <w:r w:rsidRPr="00E555C6">
        <w:rPr>
          <w:rFonts w:ascii="Times New Roman" w:hAnsi="Times New Roman" w:cs="Times New Roman"/>
          <w:sz w:val="22"/>
          <w:szCs w:val="22"/>
        </w:rPr>
        <w:t xml:space="preserve">с начала срока, указанного в </w:t>
      </w:r>
      <w:hyperlink w:anchor="Par1369" w:history="1">
        <w:r w:rsidRPr="00E555C6">
          <w:rPr>
            <w:rFonts w:ascii="Times New Roman" w:hAnsi="Times New Roman" w:cs="Times New Roman"/>
            <w:sz w:val="22"/>
            <w:szCs w:val="22"/>
          </w:rPr>
          <w:t>п. 2.</w:t>
        </w:r>
      </w:hyperlink>
      <w:r w:rsidRPr="00E555C6">
        <w:rPr>
          <w:rFonts w:ascii="Times New Roman" w:hAnsi="Times New Roman" w:cs="Times New Roman"/>
          <w:sz w:val="22"/>
          <w:szCs w:val="22"/>
        </w:rPr>
        <w:t>1 Договора.</w:t>
      </w:r>
    </w:p>
    <w:p w:rsidR="001F391A" w:rsidRPr="00AB763A" w:rsidRDefault="001F391A" w:rsidP="001F391A">
      <w:pPr>
        <w:autoSpaceDE w:val="0"/>
        <w:autoSpaceDN w:val="0"/>
        <w:adjustRightInd w:val="0"/>
        <w:ind w:firstLine="708"/>
        <w:rPr>
          <w:sz w:val="22"/>
          <w:szCs w:val="22"/>
        </w:rPr>
      </w:pPr>
      <w:r w:rsidRPr="00E555C6">
        <w:t xml:space="preserve"> </w:t>
      </w:r>
      <w:r w:rsidRPr="00AB763A">
        <w:rPr>
          <w:sz w:val="22"/>
          <w:szCs w:val="22"/>
        </w:rPr>
        <w:t xml:space="preserve">2.3. Величина годовой платы по Договору, по результатам аукциона составляет                 </w:t>
      </w:r>
    </w:p>
    <w:p w:rsidR="001F391A" w:rsidRPr="00AB763A" w:rsidRDefault="001F391A" w:rsidP="001F391A">
      <w:pPr>
        <w:autoSpaceDE w:val="0"/>
        <w:autoSpaceDN w:val="0"/>
        <w:adjustRightInd w:val="0"/>
        <w:ind w:firstLine="708"/>
        <w:rPr>
          <w:sz w:val="22"/>
          <w:szCs w:val="22"/>
        </w:rPr>
      </w:pPr>
      <w:r w:rsidRPr="00AB763A">
        <w:rPr>
          <w:sz w:val="22"/>
          <w:szCs w:val="22"/>
        </w:rPr>
        <w:t xml:space="preserve">  </w:t>
      </w:r>
      <w:proofErr w:type="spellStart"/>
      <w:r w:rsidR="00AB763A" w:rsidRPr="00AB763A">
        <w:rPr>
          <w:sz w:val="22"/>
          <w:szCs w:val="22"/>
        </w:rPr>
        <w:t>_______________</w:t>
      </w:r>
      <w:r w:rsidRPr="00AB763A">
        <w:rPr>
          <w:sz w:val="22"/>
          <w:szCs w:val="22"/>
          <w:u w:val="single"/>
        </w:rPr>
        <w:t>руб</w:t>
      </w:r>
      <w:proofErr w:type="spellEnd"/>
      <w:proofErr w:type="gramStart"/>
      <w:r w:rsidRPr="00AB763A">
        <w:rPr>
          <w:sz w:val="22"/>
          <w:szCs w:val="22"/>
        </w:rPr>
        <w:t>.</w:t>
      </w:r>
      <w:r w:rsidRPr="00AB763A">
        <w:rPr>
          <w:b/>
          <w:sz w:val="22"/>
          <w:szCs w:val="22"/>
        </w:rPr>
        <w:t xml:space="preserve">   </w:t>
      </w:r>
      <w:r w:rsidR="00AB763A" w:rsidRPr="00AB763A">
        <w:rPr>
          <w:b/>
          <w:sz w:val="22"/>
          <w:szCs w:val="22"/>
        </w:rPr>
        <w:t>(___________________</w:t>
      </w:r>
      <w:r w:rsidRPr="00AB763A">
        <w:rPr>
          <w:b/>
          <w:sz w:val="22"/>
          <w:szCs w:val="22"/>
          <w:u w:val="single"/>
        </w:rPr>
        <w:t>)</w:t>
      </w:r>
      <w:r w:rsidRPr="00AB763A">
        <w:rPr>
          <w:sz w:val="22"/>
          <w:szCs w:val="22"/>
          <w:u w:val="single"/>
        </w:rPr>
        <w:t xml:space="preserve">                  </w:t>
      </w:r>
      <w:proofErr w:type="gramEnd"/>
    </w:p>
    <w:p w:rsidR="001F391A" w:rsidRPr="00AB763A" w:rsidRDefault="001F391A" w:rsidP="001F391A">
      <w:pPr>
        <w:autoSpaceDE w:val="0"/>
        <w:autoSpaceDN w:val="0"/>
        <w:adjustRightInd w:val="0"/>
        <w:jc w:val="both"/>
        <w:rPr>
          <w:sz w:val="22"/>
          <w:szCs w:val="22"/>
        </w:rPr>
      </w:pPr>
      <w:r w:rsidRPr="00AB763A">
        <w:rPr>
          <w:sz w:val="22"/>
          <w:szCs w:val="22"/>
        </w:rPr>
        <w:t xml:space="preserve">                  цифрами                                                 прописью</w:t>
      </w:r>
    </w:p>
    <w:p w:rsidR="001F391A" w:rsidRPr="00AB763A" w:rsidRDefault="001F391A" w:rsidP="001F391A">
      <w:pPr>
        <w:autoSpaceDE w:val="0"/>
        <w:autoSpaceDN w:val="0"/>
        <w:adjustRightInd w:val="0"/>
        <w:ind w:firstLine="708"/>
        <w:jc w:val="both"/>
        <w:rPr>
          <w:sz w:val="22"/>
          <w:szCs w:val="22"/>
        </w:rPr>
      </w:pPr>
      <w:r w:rsidRPr="00AB763A">
        <w:rPr>
          <w:sz w:val="22"/>
          <w:szCs w:val="22"/>
        </w:rPr>
        <w:lastRenderedPageBreak/>
        <w:t xml:space="preserve">    2.4.  Предприниматель перечисляет годовой размер платы, указанной в п. 2.3. настоящего Договора за первый год размещения НТО, в течение </w:t>
      </w:r>
      <w:r w:rsidR="00D86771">
        <w:rPr>
          <w:sz w:val="22"/>
          <w:szCs w:val="22"/>
        </w:rPr>
        <w:t>п</w:t>
      </w:r>
      <w:r w:rsidRPr="00AB763A">
        <w:rPr>
          <w:sz w:val="22"/>
          <w:szCs w:val="22"/>
        </w:rPr>
        <w:t xml:space="preserve">яти </w:t>
      </w:r>
      <w:r w:rsidR="00D86771">
        <w:rPr>
          <w:sz w:val="22"/>
          <w:szCs w:val="22"/>
        </w:rPr>
        <w:t xml:space="preserve">рабочих </w:t>
      </w:r>
      <w:r w:rsidRPr="00AB763A">
        <w:rPr>
          <w:sz w:val="22"/>
          <w:szCs w:val="22"/>
        </w:rPr>
        <w:t>дней со дня подписания протокола аукциона.</w:t>
      </w:r>
    </w:p>
    <w:p w:rsidR="001F391A" w:rsidRPr="00AB763A" w:rsidRDefault="001F391A" w:rsidP="001F391A">
      <w:pPr>
        <w:autoSpaceDE w:val="0"/>
        <w:autoSpaceDN w:val="0"/>
        <w:adjustRightInd w:val="0"/>
        <w:ind w:firstLine="708"/>
        <w:jc w:val="both"/>
        <w:rPr>
          <w:sz w:val="22"/>
          <w:szCs w:val="22"/>
        </w:rPr>
      </w:pPr>
      <w:r w:rsidRPr="00AB763A">
        <w:rPr>
          <w:sz w:val="22"/>
          <w:szCs w:val="22"/>
        </w:rPr>
        <w:t xml:space="preserve">Предприниматель перечисляет плату за размещение НТО за второй и последующие годы  ежеквартально равными долями от указанной в пункте 2.3. суммы не позднее </w:t>
      </w:r>
      <w:r w:rsidR="00016C20">
        <w:rPr>
          <w:sz w:val="22"/>
          <w:szCs w:val="22"/>
        </w:rPr>
        <w:t>20</w:t>
      </w:r>
      <w:r w:rsidRPr="00AB763A">
        <w:rPr>
          <w:sz w:val="22"/>
          <w:szCs w:val="22"/>
        </w:rPr>
        <w:t xml:space="preserve"> марта, </w:t>
      </w:r>
      <w:r w:rsidR="00016C20">
        <w:rPr>
          <w:sz w:val="22"/>
          <w:szCs w:val="22"/>
        </w:rPr>
        <w:t>20</w:t>
      </w:r>
      <w:r w:rsidRPr="00AB763A">
        <w:rPr>
          <w:sz w:val="22"/>
          <w:szCs w:val="22"/>
        </w:rPr>
        <w:t xml:space="preserve"> июня, </w:t>
      </w:r>
      <w:r w:rsidR="00016C20">
        <w:rPr>
          <w:sz w:val="22"/>
          <w:szCs w:val="22"/>
        </w:rPr>
        <w:t>20</w:t>
      </w:r>
      <w:r w:rsidRPr="00AB763A">
        <w:rPr>
          <w:sz w:val="22"/>
          <w:szCs w:val="22"/>
        </w:rPr>
        <w:t xml:space="preserve"> сентября, </w:t>
      </w:r>
      <w:r w:rsidR="00016C20">
        <w:rPr>
          <w:sz w:val="22"/>
          <w:szCs w:val="22"/>
        </w:rPr>
        <w:t>20</w:t>
      </w:r>
      <w:r w:rsidRPr="00AB763A">
        <w:rPr>
          <w:sz w:val="22"/>
          <w:szCs w:val="22"/>
        </w:rPr>
        <w:t xml:space="preserve"> ноября текущего года.</w:t>
      </w:r>
    </w:p>
    <w:p w:rsidR="001F391A" w:rsidRPr="00AB763A" w:rsidRDefault="001F391A" w:rsidP="00AB763A">
      <w:pPr>
        <w:autoSpaceDE w:val="0"/>
        <w:autoSpaceDN w:val="0"/>
        <w:adjustRightInd w:val="0"/>
        <w:ind w:firstLine="708"/>
        <w:jc w:val="both"/>
        <w:rPr>
          <w:sz w:val="22"/>
          <w:szCs w:val="22"/>
        </w:rPr>
      </w:pPr>
      <w:r w:rsidRPr="00AB763A">
        <w:rPr>
          <w:sz w:val="22"/>
          <w:szCs w:val="22"/>
        </w:rPr>
        <w:t>2.5. Сумма внесенного задатка в размере</w:t>
      </w:r>
      <w:r w:rsidRPr="00AB763A">
        <w:rPr>
          <w:sz w:val="22"/>
          <w:szCs w:val="22"/>
          <w:u w:val="single"/>
        </w:rPr>
        <w:t xml:space="preserve">      </w:t>
      </w:r>
      <w:r w:rsidR="00AB763A" w:rsidRPr="00AB763A">
        <w:rPr>
          <w:sz w:val="22"/>
          <w:szCs w:val="22"/>
          <w:u w:val="single"/>
        </w:rPr>
        <w:t xml:space="preserve"> </w:t>
      </w:r>
      <w:r w:rsidRPr="00AB763A">
        <w:rPr>
          <w:sz w:val="22"/>
          <w:szCs w:val="22"/>
        </w:rPr>
        <w:t>руб.  засчитывается в счет  обязатель</w:t>
      </w:r>
      <w:proofErr w:type="gramStart"/>
      <w:r w:rsidRPr="00AB763A">
        <w:rPr>
          <w:sz w:val="22"/>
          <w:szCs w:val="22"/>
        </w:rPr>
        <w:t xml:space="preserve">ств  </w:t>
      </w:r>
      <w:r w:rsidR="00AB763A" w:rsidRPr="00AB763A">
        <w:rPr>
          <w:sz w:val="22"/>
          <w:szCs w:val="22"/>
        </w:rPr>
        <w:t xml:space="preserve"> </w:t>
      </w:r>
      <w:r w:rsidRPr="00AB763A">
        <w:rPr>
          <w:sz w:val="22"/>
          <w:szCs w:val="22"/>
        </w:rPr>
        <w:t>Пр</w:t>
      </w:r>
      <w:proofErr w:type="gramEnd"/>
      <w:r w:rsidRPr="00AB763A">
        <w:rPr>
          <w:sz w:val="22"/>
          <w:szCs w:val="22"/>
        </w:rPr>
        <w:t xml:space="preserve">едпринимателя по Договору. </w:t>
      </w:r>
    </w:p>
    <w:p w:rsidR="001F391A" w:rsidRDefault="001F391A" w:rsidP="001F391A">
      <w:pPr>
        <w:autoSpaceDE w:val="0"/>
        <w:autoSpaceDN w:val="0"/>
        <w:adjustRightInd w:val="0"/>
        <w:jc w:val="both"/>
      </w:pPr>
    </w:p>
    <w:p w:rsidR="001F391A" w:rsidRPr="003E4059" w:rsidRDefault="001F391A" w:rsidP="001F391A">
      <w:pPr>
        <w:autoSpaceDE w:val="0"/>
        <w:autoSpaceDN w:val="0"/>
        <w:adjustRightInd w:val="0"/>
        <w:jc w:val="center"/>
      </w:pPr>
      <w:r w:rsidRPr="00E555C6">
        <w:t>3. Права и обязанности сторон</w:t>
      </w:r>
    </w:p>
    <w:p w:rsidR="001F391A" w:rsidRPr="00E555C6" w:rsidRDefault="001F391A" w:rsidP="001F391A">
      <w:pPr>
        <w:pStyle w:val="ConsPlusNormal"/>
        <w:jc w:val="both"/>
        <w:rPr>
          <w:rFonts w:ascii="Times New Roman" w:hAnsi="Times New Roman" w:cs="Times New Roman"/>
          <w:sz w:val="22"/>
          <w:szCs w:val="22"/>
        </w:rPr>
      </w:pPr>
    </w:p>
    <w:p w:rsidR="001F391A" w:rsidRPr="00E555C6" w:rsidRDefault="001F391A" w:rsidP="001F391A">
      <w:pPr>
        <w:pStyle w:val="ConsPlusNonformat"/>
        <w:ind w:firstLine="567"/>
        <w:jc w:val="both"/>
        <w:rPr>
          <w:rFonts w:ascii="Times New Roman" w:hAnsi="Times New Roman" w:cs="Times New Roman"/>
          <w:sz w:val="22"/>
          <w:szCs w:val="22"/>
        </w:rPr>
      </w:pPr>
      <w:r w:rsidRPr="00E555C6">
        <w:rPr>
          <w:rFonts w:ascii="Times New Roman" w:hAnsi="Times New Roman" w:cs="Times New Roman"/>
          <w:sz w:val="22"/>
          <w:szCs w:val="22"/>
        </w:rPr>
        <w:t>3.1. Предприниматель имеет право:</w:t>
      </w:r>
    </w:p>
    <w:p w:rsidR="001F391A" w:rsidRPr="00E555C6" w:rsidRDefault="001F391A" w:rsidP="001F391A">
      <w:pPr>
        <w:pStyle w:val="ConsPlusNonformat"/>
        <w:ind w:firstLine="567"/>
        <w:jc w:val="both"/>
        <w:rPr>
          <w:rFonts w:ascii="Times New Roman" w:hAnsi="Times New Roman" w:cs="Times New Roman"/>
          <w:sz w:val="22"/>
          <w:szCs w:val="22"/>
        </w:rPr>
      </w:pPr>
      <w:r w:rsidRPr="00E555C6">
        <w:rPr>
          <w:rFonts w:ascii="Times New Roman" w:hAnsi="Times New Roman" w:cs="Times New Roman"/>
          <w:sz w:val="22"/>
          <w:szCs w:val="22"/>
        </w:rPr>
        <w:t xml:space="preserve">3.1.1. </w:t>
      </w:r>
      <w:proofErr w:type="gramStart"/>
      <w:r w:rsidRPr="00E555C6">
        <w:rPr>
          <w:rFonts w:ascii="Times New Roman" w:hAnsi="Times New Roman" w:cs="Times New Roman"/>
          <w:sz w:val="22"/>
          <w:szCs w:val="22"/>
        </w:rPr>
        <w:t>Разместить НТО</w:t>
      </w:r>
      <w:proofErr w:type="gramEnd"/>
      <w:r w:rsidRPr="00E555C6">
        <w:rPr>
          <w:rFonts w:ascii="Times New Roman" w:hAnsi="Times New Roman" w:cs="Times New Roman"/>
          <w:sz w:val="22"/>
          <w:szCs w:val="22"/>
        </w:rPr>
        <w:t xml:space="preserve"> в соответствии с п. 1.1 Договора и обеспечить осуществление торговой деятельности с соблюдением требований</w:t>
      </w:r>
      <w:r w:rsidR="00AB763A">
        <w:rPr>
          <w:rFonts w:ascii="Times New Roman" w:hAnsi="Times New Roman" w:cs="Times New Roman"/>
          <w:sz w:val="22"/>
          <w:szCs w:val="22"/>
        </w:rPr>
        <w:t xml:space="preserve"> действующего законодательства Р</w:t>
      </w:r>
      <w:r w:rsidRPr="00E555C6">
        <w:rPr>
          <w:rFonts w:ascii="Times New Roman" w:hAnsi="Times New Roman" w:cs="Times New Roman"/>
          <w:sz w:val="22"/>
          <w:szCs w:val="22"/>
        </w:rPr>
        <w:t xml:space="preserve">оссийской Федерации и </w:t>
      </w:r>
      <w:r w:rsidR="00AB763A">
        <w:rPr>
          <w:rFonts w:ascii="Times New Roman" w:hAnsi="Times New Roman" w:cs="Times New Roman"/>
          <w:sz w:val="22"/>
          <w:szCs w:val="22"/>
        </w:rPr>
        <w:t>Омской области</w:t>
      </w:r>
      <w:r w:rsidRPr="00E555C6">
        <w:rPr>
          <w:rFonts w:ascii="Times New Roman" w:hAnsi="Times New Roman" w:cs="Times New Roman"/>
          <w:sz w:val="22"/>
          <w:szCs w:val="22"/>
        </w:rPr>
        <w:t xml:space="preserve">, правовых актов администрации </w:t>
      </w:r>
      <w:r w:rsidR="00AB763A">
        <w:rPr>
          <w:rFonts w:ascii="Times New Roman" w:hAnsi="Times New Roman" w:cs="Times New Roman"/>
          <w:sz w:val="22"/>
          <w:szCs w:val="22"/>
        </w:rPr>
        <w:t>Полтавского городского поселения</w:t>
      </w:r>
      <w:r w:rsidRPr="00E555C6">
        <w:rPr>
          <w:rFonts w:ascii="Times New Roman" w:hAnsi="Times New Roman" w:cs="Times New Roman"/>
          <w:sz w:val="22"/>
          <w:szCs w:val="22"/>
        </w:rPr>
        <w:t xml:space="preserve"> и настоящего договора. </w:t>
      </w:r>
    </w:p>
    <w:p w:rsidR="001F391A" w:rsidRPr="00E555C6" w:rsidRDefault="001F391A" w:rsidP="001F391A">
      <w:pPr>
        <w:pStyle w:val="ConsPlusNonformat"/>
        <w:ind w:firstLine="567"/>
        <w:jc w:val="both"/>
        <w:rPr>
          <w:rFonts w:ascii="Times New Roman" w:hAnsi="Times New Roman" w:cs="Times New Roman"/>
          <w:sz w:val="22"/>
          <w:szCs w:val="22"/>
        </w:rPr>
      </w:pPr>
      <w:r w:rsidRPr="00E555C6">
        <w:rPr>
          <w:rFonts w:ascii="Times New Roman" w:hAnsi="Times New Roman" w:cs="Times New Roman"/>
          <w:sz w:val="22"/>
          <w:szCs w:val="22"/>
        </w:rPr>
        <w:t xml:space="preserve">Под НТО в рамках настоящего Договора понимается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3.2. Предприниматель обязан:</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3.2.1. Своевременно и полностью выплачивать Администрации плату за размещение НТО в размере и порядке, определяемых Договором.</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3.2.2. Использовать НТО и место размещения НТО исключительно в соответствии с целью, указанной в пункте 1.1. Договора.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3.2.3. Приступить к использованию НТО после получения необходимых разрешений </w:t>
      </w:r>
      <w:r w:rsidRPr="00E555C6">
        <w:rPr>
          <w:rFonts w:ascii="Times New Roman" w:hAnsi="Times New Roman" w:cs="Times New Roman"/>
          <w:sz w:val="22"/>
          <w:szCs w:val="22"/>
        </w:rPr>
        <w:br/>
        <w:t>в установленном порядке.</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3.2.4. Не допускать действий, приводящих к ухудшению качественных характеристик </w:t>
      </w:r>
      <w:r w:rsidRPr="00E555C6">
        <w:rPr>
          <w:rFonts w:ascii="Times New Roman" w:hAnsi="Times New Roman" w:cs="Times New Roman"/>
          <w:sz w:val="22"/>
          <w:szCs w:val="22"/>
        </w:rPr>
        <w:br/>
        <w:t>и экологической обстановки на используемой и близлежащей территории.</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3.2.5. Обеспечить Администрации и органам государственного контроля и надзора свободный доступ на НТО и место размещения НТО для его осмотра и проверки соблюдения условий Договора.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3.2.6. Устранить несоответствия (недостатки), выявленные при обследовании НТО, уведомив об этом Администрацию в течение 30 дней после дня получения акта обследования для организации повторного обследования;</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3.2.7. Выполнять условия содержания и эксплуатации городских подземных и наземных инженерных коммуникаций, сооружений, дорог, проездов в соответствии с требованиями эксплуатационных служб.</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3.2.8. Немедленно извещать Администрацию и соответствующие государственные органы о всякой аварии или ином событии, нанесшем (или грозящем нанести) ущерб месту размещения НТО, и своевременно принимать все возможные меры по предотвращению угрозы и против дальнейшего его разрушения или повреждения.</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3.2.9. В случае заключения Договора по результатам аукциона, соблюдать условия аукционной документации.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3.2.10. При осуществлении торговли обеспечить уход за внешним видом временного сооружения: содержать в чистоте и порядке, своевременно проводить ремонт НТО, устранять повреждения на вывесках, конструктивных элементах, содержать и своевременно очищать урны для сбора мусора, производить уборку и благоустройство прилегающей территории в границах 5 метров.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3.2.11. После окончания срока действия Договора либо </w:t>
      </w:r>
      <w:proofErr w:type="gramStart"/>
      <w:r w:rsidRPr="00E555C6">
        <w:rPr>
          <w:rFonts w:ascii="Times New Roman" w:hAnsi="Times New Roman" w:cs="Times New Roman"/>
          <w:sz w:val="22"/>
          <w:szCs w:val="22"/>
        </w:rPr>
        <w:t>с</w:t>
      </w:r>
      <w:proofErr w:type="gramEnd"/>
      <w:r w:rsidRPr="00E555C6">
        <w:rPr>
          <w:rFonts w:ascii="Times New Roman" w:hAnsi="Times New Roman" w:cs="Times New Roman"/>
          <w:sz w:val="22"/>
          <w:szCs w:val="22"/>
        </w:rPr>
        <w:t xml:space="preserve"> даты его досрочного расторжения в месячный срок демонтировать (переместить) нестационарный торговый объект и восстановить нарушенное благоустройство территории и вернуть Администрации земельный участок в том состоянии, в котором он его получил на основании акта приема-передачи земельного участка.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3.2.12. При использовании места размещения НТО соблюдать требования (запреты, ограничения) действующего законодательства в области торговой деятельности, в том числе в сфере розничной продажи алкогольной продукции и табачных изделий.</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3.2.13. Выполнять требования в сфере благоустройства, установленные Правилами благоустройства и содержания территории </w:t>
      </w:r>
      <w:r w:rsidR="00AB763A">
        <w:rPr>
          <w:rFonts w:ascii="Times New Roman" w:hAnsi="Times New Roman" w:cs="Times New Roman"/>
          <w:sz w:val="22"/>
          <w:szCs w:val="22"/>
        </w:rPr>
        <w:t xml:space="preserve">Полтавского </w:t>
      </w:r>
      <w:r w:rsidRPr="00E555C6">
        <w:rPr>
          <w:rFonts w:ascii="Times New Roman" w:hAnsi="Times New Roman" w:cs="Times New Roman"/>
          <w:sz w:val="22"/>
          <w:szCs w:val="22"/>
        </w:rPr>
        <w:t xml:space="preserve">городского </w:t>
      </w:r>
      <w:r w:rsidR="00AB763A">
        <w:rPr>
          <w:rFonts w:ascii="Times New Roman" w:hAnsi="Times New Roman" w:cs="Times New Roman"/>
          <w:sz w:val="22"/>
          <w:szCs w:val="22"/>
        </w:rPr>
        <w:t>поселения,</w:t>
      </w:r>
      <w:r w:rsidRPr="00E555C6">
        <w:rPr>
          <w:rFonts w:ascii="Times New Roman" w:hAnsi="Times New Roman" w:cs="Times New Roman"/>
          <w:sz w:val="22"/>
          <w:szCs w:val="22"/>
        </w:rPr>
        <w:t xml:space="preserve"> утвержденными постановлением администрации </w:t>
      </w:r>
      <w:r w:rsidR="006E7C56">
        <w:rPr>
          <w:rFonts w:ascii="Times New Roman" w:hAnsi="Times New Roman" w:cs="Times New Roman"/>
          <w:sz w:val="22"/>
          <w:szCs w:val="22"/>
        </w:rPr>
        <w:t xml:space="preserve">Полтавского </w:t>
      </w:r>
      <w:r w:rsidRPr="00E555C6">
        <w:rPr>
          <w:rFonts w:ascii="Times New Roman" w:hAnsi="Times New Roman" w:cs="Times New Roman"/>
          <w:sz w:val="22"/>
          <w:szCs w:val="22"/>
        </w:rPr>
        <w:t xml:space="preserve">городского </w:t>
      </w:r>
      <w:r w:rsidR="006E7C56">
        <w:rPr>
          <w:rFonts w:ascii="Times New Roman" w:hAnsi="Times New Roman" w:cs="Times New Roman"/>
          <w:sz w:val="22"/>
          <w:szCs w:val="22"/>
        </w:rPr>
        <w:t>поселения</w:t>
      </w:r>
      <w:r w:rsidRPr="00E555C6">
        <w:rPr>
          <w:rFonts w:ascii="Times New Roman" w:hAnsi="Times New Roman" w:cs="Times New Roman"/>
          <w:sz w:val="22"/>
          <w:szCs w:val="22"/>
        </w:rPr>
        <w:t xml:space="preserve"> от </w:t>
      </w:r>
      <w:r w:rsidR="006E7C56">
        <w:rPr>
          <w:rFonts w:ascii="Times New Roman" w:hAnsi="Times New Roman" w:cs="Times New Roman"/>
          <w:sz w:val="22"/>
          <w:szCs w:val="22"/>
        </w:rPr>
        <w:t>20.10.2017 года</w:t>
      </w:r>
      <w:r w:rsidRPr="00E555C6">
        <w:rPr>
          <w:rFonts w:ascii="Times New Roman" w:hAnsi="Times New Roman" w:cs="Times New Roman"/>
          <w:sz w:val="22"/>
          <w:szCs w:val="22"/>
        </w:rPr>
        <w:t xml:space="preserve"> № </w:t>
      </w:r>
      <w:r w:rsidR="006E7C56">
        <w:rPr>
          <w:rFonts w:ascii="Times New Roman" w:hAnsi="Times New Roman" w:cs="Times New Roman"/>
          <w:sz w:val="22"/>
          <w:szCs w:val="22"/>
        </w:rPr>
        <w:t>90</w:t>
      </w:r>
      <w:r w:rsidRPr="00E555C6">
        <w:rPr>
          <w:rFonts w:ascii="Times New Roman" w:hAnsi="Times New Roman" w:cs="Times New Roman"/>
          <w:sz w:val="22"/>
          <w:szCs w:val="22"/>
        </w:rPr>
        <w:t xml:space="preserve">.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3.2.14. Не допускать конструктивное объединение НТО с другими нестационарными торговыми и прочими объектами, перемещение НТО в другое место, изменение внешнего вида НТО и (или) совершение иных действий, влекущих несоответствие НТО условиям настоящего </w:t>
      </w:r>
      <w:r w:rsidRPr="00E555C6">
        <w:rPr>
          <w:rFonts w:ascii="Times New Roman" w:hAnsi="Times New Roman" w:cs="Times New Roman"/>
          <w:sz w:val="22"/>
          <w:szCs w:val="22"/>
        </w:rPr>
        <w:lastRenderedPageBreak/>
        <w:t xml:space="preserve">Договора, в том числе аукционной документации (в случае, заключения настоящего договора по результатам аукциона). </w:t>
      </w:r>
    </w:p>
    <w:p w:rsidR="001F391A" w:rsidRPr="00E555C6" w:rsidRDefault="001F391A" w:rsidP="001F391A">
      <w:pPr>
        <w:pStyle w:val="ConsPlusNormal"/>
        <w:ind w:firstLine="540"/>
        <w:jc w:val="both"/>
        <w:rPr>
          <w:rFonts w:ascii="Times New Roman" w:hAnsi="Times New Roman"/>
          <w:sz w:val="22"/>
          <w:szCs w:val="22"/>
        </w:rPr>
      </w:pPr>
      <w:r w:rsidRPr="00E555C6">
        <w:rPr>
          <w:rFonts w:ascii="Times New Roman" w:hAnsi="Times New Roman" w:cs="Times New Roman"/>
          <w:sz w:val="22"/>
          <w:szCs w:val="22"/>
        </w:rPr>
        <w:t xml:space="preserve">3.2.15. </w:t>
      </w:r>
      <w:r w:rsidRPr="00E555C6">
        <w:rPr>
          <w:rFonts w:ascii="Times New Roman" w:hAnsi="Times New Roman"/>
          <w:sz w:val="22"/>
          <w:szCs w:val="22"/>
        </w:rPr>
        <w:t xml:space="preserve"> Разместить не более одного НТО.</w:t>
      </w:r>
    </w:p>
    <w:p w:rsidR="001F391A" w:rsidRPr="00E555C6" w:rsidRDefault="001F391A" w:rsidP="001F391A">
      <w:pPr>
        <w:pStyle w:val="ConsPlusNonformat"/>
        <w:ind w:firstLine="567"/>
        <w:jc w:val="both"/>
        <w:rPr>
          <w:rFonts w:ascii="Times New Roman" w:hAnsi="Times New Roman" w:cs="Times New Roman"/>
          <w:sz w:val="22"/>
          <w:szCs w:val="22"/>
          <w:lang w:eastAsia="en-US"/>
        </w:rPr>
      </w:pPr>
      <w:r w:rsidRPr="00E555C6">
        <w:rPr>
          <w:rFonts w:ascii="Times New Roman" w:hAnsi="Times New Roman" w:cs="Times New Roman"/>
          <w:sz w:val="22"/>
          <w:szCs w:val="22"/>
          <w:lang w:eastAsia="en-US"/>
        </w:rPr>
        <w:t>3.3. Предприниматель не вправе:</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3.3.1. Размещать игровые столы, игровые автоматы, кассы тотализаторов, кассы букмекерских контор и иное оборудование игорного бизнеса.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3.3.2. Передавать свои права и обязанности по Договору другим лицам в течение всего срока действия Договора.</w:t>
      </w:r>
    </w:p>
    <w:p w:rsidR="001F391A" w:rsidRPr="00E555C6" w:rsidRDefault="001F391A" w:rsidP="001F391A">
      <w:pPr>
        <w:pStyle w:val="ConsPlusNonformat"/>
        <w:ind w:firstLine="567"/>
        <w:jc w:val="both"/>
        <w:rPr>
          <w:rFonts w:ascii="Times New Roman" w:hAnsi="Times New Roman" w:cs="Times New Roman"/>
          <w:sz w:val="22"/>
          <w:szCs w:val="22"/>
        </w:rPr>
      </w:pPr>
      <w:r w:rsidRPr="00E555C6">
        <w:rPr>
          <w:rFonts w:ascii="Times New Roman" w:hAnsi="Times New Roman" w:cs="Times New Roman"/>
          <w:sz w:val="22"/>
          <w:szCs w:val="22"/>
        </w:rPr>
        <w:t>3.4. Администрация  не  вправе  вмешиваться  в хозяйственную деятельность   Предпринимателя, если  она не противоречит условиям Договора и законодательству.</w:t>
      </w:r>
    </w:p>
    <w:p w:rsidR="001F391A" w:rsidRPr="00E555C6" w:rsidRDefault="001F391A" w:rsidP="001F391A">
      <w:pPr>
        <w:autoSpaceDE w:val="0"/>
        <w:autoSpaceDN w:val="0"/>
        <w:adjustRightInd w:val="0"/>
        <w:ind w:firstLine="540"/>
        <w:jc w:val="both"/>
      </w:pPr>
    </w:p>
    <w:p w:rsidR="001F391A" w:rsidRPr="00E555C6" w:rsidRDefault="001F391A" w:rsidP="001F391A">
      <w:pPr>
        <w:pStyle w:val="ConsPlusNormal"/>
        <w:jc w:val="center"/>
        <w:outlineLvl w:val="1"/>
        <w:rPr>
          <w:rFonts w:ascii="Times New Roman" w:hAnsi="Times New Roman" w:cs="Times New Roman"/>
          <w:sz w:val="22"/>
          <w:szCs w:val="22"/>
        </w:rPr>
      </w:pPr>
      <w:r w:rsidRPr="00E555C6">
        <w:rPr>
          <w:rFonts w:ascii="Times New Roman" w:hAnsi="Times New Roman" w:cs="Times New Roman"/>
          <w:sz w:val="22"/>
          <w:szCs w:val="22"/>
        </w:rPr>
        <w:t>4. Ответственность Сторон</w:t>
      </w:r>
    </w:p>
    <w:p w:rsidR="001F391A" w:rsidRPr="00E555C6" w:rsidRDefault="001F391A" w:rsidP="001F391A">
      <w:pPr>
        <w:pStyle w:val="ConsPlusNormal"/>
        <w:jc w:val="both"/>
        <w:rPr>
          <w:rFonts w:ascii="Times New Roman" w:hAnsi="Times New Roman" w:cs="Times New Roman"/>
          <w:sz w:val="22"/>
          <w:szCs w:val="22"/>
        </w:rPr>
      </w:pP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4.1. В случае неисполнения или ненадлежащего исполнения обязательств по Договору Стороны несут ответственность в соответствии с условиями настоящего Договора, а в части не предусмотренной настоящим Договором, - в соответствии с действующим законодательством Российской Федерации.</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4.2. В случае невнесения платы в установленный настоящим Договором срок, в том числе внесение указанной платы не в полном размере, Предприниматель обязан уплатить Администрации пеню в размере 1% просроченной суммы за каждый день просрочки.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4.3. Предприниматель уплачивает Админ</w:t>
      </w:r>
      <w:r>
        <w:rPr>
          <w:rFonts w:ascii="Times New Roman" w:hAnsi="Times New Roman" w:cs="Times New Roman"/>
          <w:sz w:val="22"/>
          <w:szCs w:val="22"/>
        </w:rPr>
        <w:t>истрации штраф в размере квартальной</w:t>
      </w:r>
      <w:r w:rsidRPr="00E555C6">
        <w:rPr>
          <w:rFonts w:ascii="Times New Roman" w:hAnsi="Times New Roman" w:cs="Times New Roman"/>
          <w:sz w:val="22"/>
          <w:szCs w:val="22"/>
        </w:rPr>
        <w:t xml:space="preserve"> платы в следующих случаях:</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4.3.1. При нарушении срока, установленного пунктом 3.2.6. настоящего Договора;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4.3.2. При нарушении пункта 3.2.11 настоящего Договора;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4.3.3. При нарушении пункта 3.2.14 настоящего Договора;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4.4. Взыскание пени и штрафов не освобождает Предпринимателя от выполнения принятых на себя обязательств по настоящему Договору и устранения выявленных нарушений.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4.5. Предприниматель самостоятельно несет ответственность за ущерб, причиненный третьим лицам при размещении НТО  и (или) при осуществлении торговой деятельности.  </w:t>
      </w:r>
    </w:p>
    <w:p w:rsidR="001F391A" w:rsidRPr="00E555C6" w:rsidRDefault="001F391A" w:rsidP="001F391A">
      <w:pPr>
        <w:pStyle w:val="ConsPlusNormal"/>
        <w:ind w:firstLine="540"/>
        <w:jc w:val="both"/>
        <w:rPr>
          <w:rFonts w:ascii="Times New Roman" w:hAnsi="Times New Roman" w:cs="Times New Roman"/>
          <w:sz w:val="22"/>
          <w:szCs w:val="22"/>
          <w:highlight w:val="lightGray"/>
        </w:rPr>
      </w:pPr>
    </w:p>
    <w:p w:rsidR="001F391A" w:rsidRPr="00E555C6" w:rsidRDefault="001F391A" w:rsidP="001F391A">
      <w:pPr>
        <w:pStyle w:val="ConsPlusNormal"/>
        <w:jc w:val="center"/>
        <w:outlineLvl w:val="1"/>
        <w:rPr>
          <w:rFonts w:ascii="Times New Roman" w:hAnsi="Times New Roman" w:cs="Times New Roman"/>
          <w:sz w:val="22"/>
          <w:szCs w:val="22"/>
        </w:rPr>
      </w:pPr>
      <w:r w:rsidRPr="00E555C6">
        <w:rPr>
          <w:rFonts w:ascii="Times New Roman" w:hAnsi="Times New Roman" w:cs="Times New Roman"/>
          <w:sz w:val="22"/>
          <w:szCs w:val="22"/>
        </w:rPr>
        <w:t>5. Изменение, расторжение, прекращение действия Договора</w:t>
      </w:r>
    </w:p>
    <w:p w:rsidR="001F391A" w:rsidRPr="00E555C6" w:rsidRDefault="001F391A" w:rsidP="001F391A">
      <w:pPr>
        <w:pStyle w:val="ConsPlusNormal"/>
        <w:jc w:val="both"/>
        <w:rPr>
          <w:rFonts w:ascii="Times New Roman" w:hAnsi="Times New Roman" w:cs="Times New Roman"/>
          <w:sz w:val="22"/>
          <w:szCs w:val="22"/>
        </w:rPr>
      </w:pP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5.1. Изменение существенных условий договора, за исключение случаев перемещения НТО с места его размещения на компенсационное место, а также передача или уступка прав третьим лицам по договору размещения нестационарных торговых объектов не допускается.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5.2. Договор прекращает свое действие по окончании его срока.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5.3. Договор на размещение </w:t>
      </w:r>
      <w:proofErr w:type="gramStart"/>
      <w:r w:rsidRPr="00E555C6">
        <w:rPr>
          <w:rFonts w:ascii="Times New Roman" w:hAnsi="Times New Roman" w:cs="Times New Roman"/>
          <w:sz w:val="22"/>
          <w:szCs w:val="22"/>
        </w:rPr>
        <w:t>НТО</w:t>
      </w:r>
      <w:proofErr w:type="gramEnd"/>
      <w:r w:rsidRPr="00E555C6">
        <w:rPr>
          <w:rFonts w:ascii="Times New Roman" w:hAnsi="Times New Roman" w:cs="Times New Roman"/>
          <w:sz w:val="22"/>
          <w:szCs w:val="22"/>
        </w:rPr>
        <w:t xml:space="preserve"> может быть расторгнут по соглашению сторон или по решению суда в случаях и  порядке, предусмотренном действующим законодательством Российской Федерации.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5.3. Договор на размещение нестационарного торгового объекта подлежит досрочному расторжению: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5.3.1. В случае прекращения деятельности хозяйствующего субъекта  - физического лица в качестве индивидуального предпринимателя;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5.3.2. В случае ликвидации (банкротства) хозяйствующего субъекта – юридического лица в соответствии с гражданским законодательством Российской федерации.</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5.3.3. В случае принятия Администрацией следующих решений: </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о необходимости ремонта и (или) реконструкции автомобильных дорог, в случае, если нахождение НТО препятствует выполнению указанных работ;</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об использовании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о размещении объектов капитального строительства федерального, регионального и муниципального значения;</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о заключении договора о развитии застроенных территорий, в случае, если нахождение НТО препятствует реализации указанного договора.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5.4. В одностороннем порядке Администрацией при наличии одного либо нескольких нижеследующих оснований:</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неисполнения хозяйствующим субъектом обязательства по установке нестационарного торгового объекта на условиях, предусмотренных договором на размещение НТО;</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размещения нестационарного торгового объекта с нарушением требований к его виду, месту и периоду размещения;</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не подписания хозяйствующим субъектом акта о передаче места размещения нестационарного торгового объекта (передаточного акта);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lastRenderedPageBreak/>
        <w:t>неисполнения обязательств по осуществлению в нестационарном торговом объекте торговой деятельности, предусмотренных договором на размещение НТО, на протяжении одного месяца;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просрочки исполнения обязательств по внесению платы за размещение нестационарного торгового объекта на срок более одного месяца;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увеличения площади объекта без соответствующего согласования;</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несоблюдения требований к осуществлению торговли, установленных разделом 6 настоящего Положения.</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Уведомление о досрочном расторжении договора на размещение НТО направляется </w:t>
      </w:r>
      <w:r w:rsidR="00016C20">
        <w:rPr>
          <w:rFonts w:ascii="Times New Roman" w:hAnsi="Times New Roman" w:cs="Times New Roman"/>
          <w:sz w:val="22"/>
          <w:szCs w:val="22"/>
        </w:rPr>
        <w:t>в администрацию</w:t>
      </w:r>
      <w:r w:rsidRPr="00E555C6">
        <w:rPr>
          <w:rFonts w:ascii="Times New Roman" w:hAnsi="Times New Roman" w:cs="Times New Roman"/>
          <w:sz w:val="22"/>
          <w:szCs w:val="22"/>
        </w:rPr>
        <w:t>, не менее чем за один месяц до дня прекращения действия Договора.</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5.5. При неисполнении владельцами НТО обязанности по своевременному демонтажу нестационарных торговых объектов объекты считаются незаконно размещенными, а места их размещения подлежат освобождению силами подрядной организации, назначаемой администрацией </w:t>
      </w:r>
      <w:r w:rsidR="006E7C56">
        <w:rPr>
          <w:rFonts w:ascii="Times New Roman" w:hAnsi="Times New Roman" w:cs="Times New Roman"/>
          <w:sz w:val="22"/>
          <w:szCs w:val="22"/>
        </w:rPr>
        <w:t>Полтавского городского поселения</w:t>
      </w:r>
      <w:r w:rsidRPr="00E555C6">
        <w:rPr>
          <w:rFonts w:ascii="Times New Roman" w:hAnsi="Times New Roman" w:cs="Times New Roman"/>
          <w:sz w:val="22"/>
          <w:szCs w:val="22"/>
        </w:rPr>
        <w:t xml:space="preserve">, с отнесением затрат по демонтажу НТО на хозяйствующий субъект. </w:t>
      </w:r>
      <w:proofErr w:type="gramStart"/>
      <w:r w:rsidRPr="00E555C6">
        <w:rPr>
          <w:rFonts w:ascii="Times New Roman" w:hAnsi="Times New Roman" w:cs="Times New Roman"/>
          <w:sz w:val="22"/>
          <w:szCs w:val="22"/>
        </w:rPr>
        <w:t xml:space="preserve">При этом демонтированный НТО либо материалы, оставшиеся от демонтажа НТО, помещаются на площадку, определенную администрацией </w:t>
      </w:r>
      <w:r w:rsidR="006E7C56">
        <w:rPr>
          <w:rFonts w:ascii="Times New Roman" w:hAnsi="Times New Roman" w:cs="Times New Roman"/>
          <w:sz w:val="22"/>
          <w:szCs w:val="22"/>
        </w:rPr>
        <w:t>Полтавского городского поселения</w:t>
      </w:r>
      <w:r w:rsidRPr="00E555C6">
        <w:rPr>
          <w:rFonts w:ascii="Times New Roman" w:hAnsi="Times New Roman" w:cs="Times New Roman"/>
          <w:sz w:val="22"/>
          <w:szCs w:val="22"/>
        </w:rPr>
        <w:t>, с отнесением затрат на их хранение на хозяйствующий субъект.</w:t>
      </w:r>
      <w:proofErr w:type="gramEnd"/>
      <w:r w:rsidRPr="00E555C6">
        <w:rPr>
          <w:rFonts w:ascii="Times New Roman" w:hAnsi="Times New Roman" w:cs="Times New Roman"/>
          <w:sz w:val="22"/>
          <w:szCs w:val="22"/>
        </w:rPr>
        <w:t xml:space="preserve"> Стоимость затрат на демонтаж и хранение  НТО определяются в соответствии с соглашением, заключаемым между администрацией </w:t>
      </w:r>
      <w:r w:rsidR="006E7C56">
        <w:rPr>
          <w:rFonts w:ascii="Times New Roman" w:hAnsi="Times New Roman" w:cs="Times New Roman"/>
          <w:sz w:val="22"/>
          <w:szCs w:val="22"/>
        </w:rPr>
        <w:t>Полтавского городского поселения</w:t>
      </w:r>
      <w:r w:rsidR="006E7C56" w:rsidRPr="00E555C6">
        <w:rPr>
          <w:rFonts w:ascii="Times New Roman" w:hAnsi="Times New Roman" w:cs="Times New Roman"/>
          <w:sz w:val="22"/>
          <w:szCs w:val="22"/>
        </w:rPr>
        <w:t xml:space="preserve"> </w:t>
      </w:r>
      <w:r w:rsidRPr="00E555C6">
        <w:rPr>
          <w:rFonts w:ascii="Times New Roman" w:hAnsi="Times New Roman" w:cs="Times New Roman"/>
          <w:sz w:val="22"/>
          <w:szCs w:val="22"/>
        </w:rPr>
        <w:t>и подрядной организацией.</w:t>
      </w:r>
    </w:p>
    <w:p w:rsidR="001F391A" w:rsidRDefault="001F391A" w:rsidP="001F391A">
      <w:pPr>
        <w:pStyle w:val="ConsPlusNormal"/>
        <w:jc w:val="center"/>
        <w:outlineLvl w:val="1"/>
        <w:rPr>
          <w:rFonts w:ascii="Times New Roman" w:hAnsi="Times New Roman" w:cs="Times New Roman"/>
          <w:sz w:val="22"/>
          <w:szCs w:val="22"/>
        </w:rPr>
      </w:pPr>
    </w:p>
    <w:p w:rsidR="001F391A" w:rsidRPr="00E555C6" w:rsidRDefault="001F391A" w:rsidP="001F391A">
      <w:pPr>
        <w:pStyle w:val="ConsPlusNormal"/>
        <w:jc w:val="center"/>
        <w:outlineLvl w:val="1"/>
        <w:rPr>
          <w:rFonts w:ascii="Times New Roman" w:hAnsi="Times New Roman" w:cs="Times New Roman"/>
          <w:sz w:val="22"/>
          <w:szCs w:val="22"/>
        </w:rPr>
      </w:pPr>
      <w:r w:rsidRPr="00E555C6">
        <w:rPr>
          <w:rFonts w:ascii="Times New Roman" w:hAnsi="Times New Roman" w:cs="Times New Roman"/>
          <w:sz w:val="22"/>
          <w:szCs w:val="22"/>
        </w:rPr>
        <w:t>6. Особые условия</w:t>
      </w:r>
    </w:p>
    <w:p w:rsidR="001F391A" w:rsidRPr="00E555C6" w:rsidRDefault="001F391A" w:rsidP="001F391A">
      <w:pPr>
        <w:pStyle w:val="ConsPlusNormal"/>
        <w:jc w:val="center"/>
        <w:outlineLvl w:val="1"/>
        <w:rPr>
          <w:rFonts w:ascii="Times New Roman" w:hAnsi="Times New Roman" w:cs="Times New Roman"/>
          <w:sz w:val="22"/>
          <w:szCs w:val="22"/>
        </w:rPr>
      </w:pPr>
    </w:p>
    <w:p w:rsidR="001F391A" w:rsidRPr="00E555C6" w:rsidRDefault="001F391A" w:rsidP="001F391A">
      <w:pPr>
        <w:pStyle w:val="ConsPlusNonformat"/>
        <w:ind w:firstLine="567"/>
        <w:jc w:val="both"/>
        <w:rPr>
          <w:rFonts w:ascii="Times New Roman" w:hAnsi="Times New Roman" w:cs="Times New Roman"/>
          <w:sz w:val="22"/>
          <w:szCs w:val="22"/>
        </w:rPr>
      </w:pPr>
      <w:r w:rsidRPr="00E555C6">
        <w:rPr>
          <w:rFonts w:ascii="Times New Roman" w:hAnsi="Times New Roman" w:cs="Times New Roman"/>
          <w:sz w:val="22"/>
          <w:szCs w:val="22"/>
        </w:rPr>
        <w:t xml:space="preserve">6.1. В случае смерти Предпринимателя, когда им является гражданин, его права </w:t>
      </w:r>
      <w:r w:rsidRPr="00E555C6">
        <w:rPr>
          <w:rFonts w:ascii="Times New Roman" w:hAnsi="Times New Roman" w:cs="Times New Roman"/>
          <w:sz w:val="22"/>
          <w:szCs w:val="22"/>
        </w:rPr>
        <w:br/>
        <w:t>и обязанности по Договору наследнику не переходят.</w:t>
      </w:r>
    </w:p>
    <w:p w:rsidR="001F391A" w:rsidRPr="00E555C6" w:rsidRDefault="001F391A" w:rsidP="001F391A">
      <w:pPr>
        <w:pStyle w:val="ConsPlusNonformat"/>
        <w:ind w:firstLine="567"/>
        <w:jc w:val="both"/>
        <w:rPr>
          <w:rFonts w:ascii="Times New Roman" w:hAnsi="Times New Roman" w:cs="Times New Roman"/>
          <w:sz w:val="22"/>
          <w:szCs w:val="22"/>
        </w:rPr>
      </w:pPr>
      <w:r w:rsidRPr="00E555C6">
        <w:rPr>
          <w:rFonts w:ascii="Times New Roman" w:hAnsi="Times New Roman" w:cs="Times New Roman"/>
          <w:sz w:val="22"/>
          <w:szCs w:val="22"/>
        </w:rPr>
        <w:t>6.2. После окончания действия Договора, Предприниматель обязан освободить или обеспечить освобождение места размещения НТО от любого имущества, размещенного на участке во время действия Договора или предшествующих ему договоров.</w:t>
      </w:r>
    </w:p>
    <w:p w:rsidR="001F391A" w:rsidRPr="00E555C6" w:rsidRDefault="001F391A" w:rsidP="001F391A">
      <w:pPr>
        <w:pStyle w:val="ConsPlusNonformat"/>
        <w:ind w:firstLine="567"/>
        <w:jc w:val="both"/>
        <w:rPr>
          <w:rFonts w:ascii="Times New Roman" w:hAnsi="Times New Roman" w:cs="Times New Roman"/>
          <w:sz w:val="22"/>
          <w:szCs w:val="22"/>
        </w:rPr>
      </w:pPr>
      <w:r w:rsidRPr="00E555C6">
        <w:rPr>
          <w:rFonts w:ascii="Times New Roman" w:hAnsi="Times New Roman" w:cs="Times New Roman"/>
          <w:sz w:val="22"/>
          <w:szCs w:val="22"/>
        </w:rPr>
        <w:t>6.3. Если Договор на размещение нестационарного торгового объекта заключен без проведения аукциона, размер платы за размещение НТО подлежит изменению в связи с изменением правовых актов, регулирующих исчисление платы, со дня вступления в силу</w:t>
      </w:r>
      <w:r w:rsidR="008419A4">
        <w:rPr>
          <w:rFonts w:ascii="Times New Roman" w:hAnsi="Times New Roman" w:cs="Times New Roman"/>
          <w:sz w:val="22"/>
          <w:szCs w:val="22"/>
        </w:rPr>
        <w:t xml:space="preserve"> соответствующих правовых актов</w:t>
      </w:r>
      <w:r w:rsidRPr="00E555C6">
        <w:rPr>
          <w:rFonts w:ascii="Times New Roman" w:hAnsi="Times New Roman" w:cs="Times New Roman"/>
          <w:sz w:val="22"/>
          <w:szCs w:val="22"/>
        </w:rPr>
        <w:t>.</w:t>
      </w:r>
    </w:p>
    <w:p w:rsidR="001F391A" w:rsidRPr="00E555C6" w:rsidRDefault="001F391A" w:rsidP="001F391A">
      <w:pPr>
        <w:pStyle w:val="ConsPlusNonformat"/>
        <w:ind w:firstLine="567"/>
        <w:jc w:val="both"/>
        <w:rPr>
          <w:rFonts w:ascii="Times New Roman" w:hAnsi="Times New Roman" w:cs="Times New Roman"/>
          <w:sz w:val="22"/>
          <w:szCs w:val="22"/>
        </w:rPr>
      </w:pPr>
      <w:r w:rsidRPr="00E555C6">
        <w:rPr>
          <w:rFonts w:ascii="Times New Roman" w:hAnsi="Times New Roman" w:cs="Times New Roman"/>
          <w:sz w:val="22"/>
          <w:szCs w:val="22"/>
        </w:rPr>
        <w:t>Изменение размера платы по Договору, заключенному без проведения аукциона является обязательным для  Сторон Договора.</w:t>
      </w:r>
    </w:p>
    <w:p w:rsidR="001F391A" w:rsidRDefault="001F391A" w:rsidP="001F391A">
      <w:pPr>
        <w:pStyle w:val="ConsPlusNormal"/>
        <w:jc w:val="center"/>
        <w:outlineLvl w:val="1"/>
        <w:rPr>
          <w:rFonts w:ascii="Times New Roman" w:hAnsi="Times New Roman" w:cs="Times New Roman"/>
          <w:sz w:val="22"/>
          <w:szCs w:val="22"/>
        </w:rPr>
      </w:pPr>
    </w:p>
    <w:p w:rsidR="001F391A" w:rsidRPr="00E555C6" w:rsidRDefault="001F391A" w:rsidP="001F391A">
      <w:pPr>
        <w:pStyle w:val="ConsPlusNormal"/>
        <w:jc w:val="center"/>
        <w:outlineLvl w:val="1"/>
        <w:rPr>
          <w:rFonts w:ascii="Times New Roman" w:hAnsi="Times New Roman" w:cs="Times New Roman"/>
          <w:sz w:val="22"/>
          <w:szCs w:val="22"/>
        </w:rPr>
      </w:pPr>
      <w:r w:rsidRPr="00E555C6">
        <w:rPr>
          <w:rFonts w:ascii="Times New Roman" w:hAnsi="Times New Roman" w:cs="Times New Roman"/>
          <w:sz w:val="22"/>
          <w:szCs w:val="22"/>
        </w:rPr>
        <w:t>7. Прочие условия</w:t>
      </w:r>
    </w:p>
    <w:p w:rsidR="001F391A" w:rsidRPr="00E555C6" w:rsidRDefault="001F391A" w:rsidP="001F391A">
      <w:pPr>
        <w:pStyle w:val="ConsPlusNormal"/>
        <w:jc w:val="center"/>
        <w:outlineLvl w:val="1"/>
        <w:rPr>
          <w:rFonts w:ascii="Times New Roman" w:hAnsi="Times New Roman" w:cs="Times New Roman"/>
          <w:sz w:val="22"/>
          <w:szCs w:val="22"/>
        </w:rPr>
      </w:pP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7.1. В случае изменения адреса или иных реквизитов Стороны обязаны уведомить </w:t>
      </w:r>
      <w:r w:rsidRPr="00E555C6">
        <w:rPr>
          <w:rFonts w:ascii="Times New Roman" w:hAnsi="Times New Roman" w:cs="Times New Roman"/>
          <w:sz w:val="22"/>
          <w:szCs w:val="22"/>
        </w:rPr>
        <w:br/>
        <w:t>об этом друг друга в недельный срок со дня таких изменений.</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7.2. Вопросы, не урегулированные Договором, регулируются законодательством Российской Федерации.</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 xml:space="preserve">7.3. </w:t>
      </w:r>
      <w:proofErr w:type="gramStart"/>
      <w:r w:rsidRPr="00E555C6">
        <w:rPr>
          <w:rFonts w:ascii="Times New Roman" w:hAnsi="Times New Roman" w:cs="Times New Roman"/>
          <w:sz w:val="22"/>
          <w:szCs w:val="22"/>
        </w:rPr>
        <w:t>Споры, возникающие при исполнении Договора рассматриваются</w:t>
      </w:r>
      <w:proofErr w:type="gramEnd"/>
      <w:r w:rsidRPr="00E555C6">
        <w:rPr>
          <w:rFonts w:ascii="Times New Roman" w:hAnsi="Times New Roman" w:cs="Times New Roman"/>
          <w:sz w:val="22"/>
          <w:szCs w:val="22"/>
        </w:rPr>
        <w:t xml:space="preserve"> судом, арбитражным судом в соответствии с их компетенцией.</w:t>
      </w:r>
    </w:p>
    <w:p w:rsidR="001F391A" w:rsidRPr="00E555C6" w:rsidRDefault="001F391A" w:rsidP="001F391A">
      <w:pPr>
        <w:pStyle w:val="ConsPlusNormal"/>
        <w:ind w:firstLine="540"/>
        <w:jc w:val="both"/>
        <w:rPr>
          <w:rFonts w:ascii="Times New Roman" w:hAnsi="Times New Roman" w:cs="Times New Roman"/>
          <w:sz w:val="22"/>
          <w:szCs w:val="22"/>
        </w:rPr>
      </w:pPr>
      <w:r w:rsidRPr="00E555C6">
        <w:rPr>
          <w:rFonts w:ascii="Times New Roman" w:hAnsi="Times New Roman" w:cs="Times New Roman"/>
          <w:sz w:val="22"/>
          <w:szCs w:val="22"/>
        </w:rPr>
        <w:t>7.4. Договор составлен и подписан в 2-х экземплярах, имеющих равную юридическую силу, находящихся:</w:t>
      </w:r>
    </w:p>
    <w:p w:rsidR="001F391A" w:rsidRPr="00E555C6" w:rsidRDefault="006E7C56" w:rsidP="001F391A">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Администрации</w:t>
      </w:r>
      <w:r w:rsidR="001F391A" w:rsidRPr="00E555C6">
        <w:rPr>
          <w:rFonts w:ascii="Times New Roman" w:hAnsi="Times New Roman" w:cs="Times New Roman"/>
          <w:sz w:val="22"/>
          <w:szCs w:val="22"/>
        </w:rPr>
        <w:t xml:space="preserve"> </w:t>
      </w:r>
      <w:r>
        <w:rPr>
          <w:rFonts w:ascii="Times New Roman" w:hAnsi="Times New Roman" w:cs="Times New Roman"/>
          <w:sz w:val="22"/>
          <w:szCs w:val="22"/>
        </w:rPr>
        <w:t>Полтавского городского поселения</w:t>
      </w:r>
      <w:r w:rsidRPr="00E555C6">
        <w:rPr>
          <w:rFonts w:ascii="Times New Roman" w:hAnsi="Times New Roman" w:cs="Times New Roman"/>
          <w:sz w:val="22"/>
          <w:szCs w:val="22"/>
        </w:rPr>
        <w:t xml:space="preserve"> </w:t>
      </w:r>
      <w:r w:rsidR="001F391A" w:rsidRPr="00E555C6">
        <w:rPr>
          <w:rFonts w:ascii="Times New Roman" w:hAnsi="Times New Roman" w:cs="Times New Roman"/>
          <w:sz w:val="22"/>
          <w:szCs w:val="22"/>
        </w:rPr>
        <w:t>- 1 экз.;</w:t>
      </w:r>
    </w:p>
    <w:p w:rsidR="001F391A" w:rsidRPr="00E555C6" w:rsidRDefault="001F391A" w:rsidP="001F391A">
      <w:pPr>
        <w:pStyle w:val="ConsPlusNonformat"/>
        <w:jc w:val="both"/>
        <w:rPr>
          <w:rFonts w:ascii="Times New Roman" w:hAnsi="Times New Roman" w:cs="Times New Roman"/>
          <w:sz w:val="22"/>
          <w:szCs w:val="22"/>
        </w:rPr>
      </w:pPr>
      <w:r w:rsidRPr="00E555C6">
        <w:rPr>
          <w:rFonts w:ascii="Times New Roman" w:hAnsi="Times New Roman" w:cs="Times New Roman"/>
          <w:sz w:val="22"/>
          <w:szCs w:val="22"/>
        </w:rPr>
        <w:t xml:space="preserve">         - </w:t>
      </w:r>
      <w:r w:rsidR="006E7C56">
        <w:rPr>
          <w:rFonts w:ascii="Times New Roman" w:hAnsi="Times New Roman" w:cs="Times New Roman"/>
          <w:sz w:val="22"/>
          <w:szCs w:val="22"/>
        </w:rPr>
        <w:t>____________________________________________</w:t>
      </w:r>
      <w:r w:rsidRPr="00E555C6">
        <w:rPr>
          <w:rFonts w:ascii="Times New Roman" w:hAnsi="Times New Roman" w:cs="Times New Roman"/>
          <w:sz w:val="22"/>
          <w:szCs w:val="22"/>
        </w:rPr>
        <w:t>- 1 экз.;</w:t>
      </w:r>
    </w:p>
    <w:p w:rsidR="001F391A" w:rsidRPr="00E555C6" w:rsidRDefault="001F391A" w:rsidP="001F391A">
      <w:pPr>
        <w:pStyle w:val="ConsPlusNonformat"/>
        <w:jc w:val="both"/>
        <w:rPr>
          <w:rFonts w:ascii="Times New Roman" w:hAnsi="Times New Roman" w:cs="Times New Roman"/>
          <w:sz w:val="22"/>
          <w:szCs w:val="22"/>
        </w:rPr>
      </w:pPr>
      <w:r w:rsidRPr="00E555C6">
        <w:rPr>
          <w:rFonts w:ascii="Times New Roman" w:hAnsi="Times New Roman" w:cs="Times New Roman"/>
          <w:sz w:val="22"/>
          <w:szCs w:val="22"/>
        </w:rPr>
        <w:t xml:space="preserve">         </w:t>
      </w:r>
      <w:r w:rsidRPr="00E555C6">
        <w:rPr>
          <w:rFonts w:ascii="Times New Roman" w:hAnsi="Times New Roman" w:cs="Times New Roman"/>
          <w:sz w:val="22"/>
          <w:szCs w:val="22"/>
        </w:rPr>
        <w:tab/>
      </w:r>
      <w:r w:rsidRPr="00E555C6">
        <w:rPr>
          <w:rFonts w:ascii="Times New Roman" w:hAnsi="Times New Roman" w:cs="Times New Roman"/>
          <w:sz w:val="22"/>
          <w:szCs w:val="22"/>
        </w:rPr>
        <w:tab/>
      </w:r>
      <w:r w:rsidRPr="00E555C6">
        <w:rPr>
          <w:rFonts w:ascii="Times New Roman" w:hAnsi="Times New Roman" w:cs="Times New Roman"/>
          <w:sz w:val="22"/>
          <w:szCs w:val="22"/>
        </w:rPr>
        <w:tab/>
        <w:t xml:space="preserve">      (наименование Предпринимателя)</w:t>
      </w:r>
    </w:p>
    <w:p w:rsidR="00C03B21" w:rsidRPr="006E7C56" w:rsidRDefault="006E7C56" w:rsidP="00CB7971">
      <w:pPr>
        <w:pStyle w:val="formattext"/>
        <w:spacing w:before="0" w:beforeAutospacing="0" w:after="0" w:afterAutospacing="0"/>
        <w:jc w:val="both"/>
        <w:rPr>
          <w:sz w:val="22"/>
          <w:szCs w:val="22"/>
        </w:rPr>
      </w:pPr>
      <w:r w:rsidRPr="006E7C56">
        <w:rPr>
          <w:sz w:val="22"/>
          <w:szCs w:val="22"/>
        </w:rPr>
        <w:t>7</w:t>
      </w:r>
      <w:r w:rsidR="00C03B21" w:rsidRPr="006E7C56">
        <w:rPr>
          <w:sz w:val="22"/>
          <w:szCs w:val="22"/>
        </w:rPr>
        <w:t>.5. Приложения к Договору составляют его неотъемлемую часть:</w:t>
      </w:r>
    </w:p>
    <w:p w:rsidR="0001770B" w:rsidRPr="0001770B" w:rsidRDefault="00C03B21" w:rsidP="0001770B">
      <w:pPr>
        <w:ind w:left="540" w:hanging="540"/>
        <w:jc w:val="both"/>
        <w:rPr>
          <w:sz w:val="22"/>
          <w:szCs w:val="22"/>
        </w:rPr>
      </w:pPr>
      <w:r w:rsidRPr="0001770B">
        <w:rPr>
          <w:sz w:val="22"/>
          <w:szCs w:val="22"/>
        </w:rPr>
        <w:t>1</w:t>
      </w:r>
      <w:r w:rsidR="0001770B" w:rsidRPr="0001770B">
        <w:rPr>
          <w:sz w:val="22"/>
          <w:szCs w:val="22"/>
        </w:rPr>
        <w:t>)</w:t>
      </w:r>
      <w:r w:rsidRPr="0001770B">
        <w:rPr>
          <w:sz w:val="22"/>
          <w:szCs w:val="22"/>
        </w:rPr>
        <w:t xml:space="preserve"> </w:t>
      </w:r>
      <w:r w:rsidR="0001770B" w:rsidRPr="0001770B">
        <w:rPr>
          <w:sz w:val="22"/>
          <w:szCs w:val="22"/>
        </w:rPr>
        <w:t>Акт приема-передачи места размещения НТО;</w:t>
      </w:r>
    </w:p>
    <w:p w:rsidR="0001770B" w:rsidRPr="0001770B" w:rsidRDefault="0001770B" w:rsidP="0001770B">
      <w:pPr>
        <w:ind w:left="540" w:hanging="540"/>
        <w:jc w:val="both"/>
        <w:rPr>
          <w:sz w:val="22"/>
          <w:szCs w:val="22"/>
        </w:rPr>
      </w:pPr>
      <w:r w:rsidRPr="0001770B">
        <w:rPr>
          <w:sz w:val="22"/>
          <w:szCs w:val="22"/>
        </w:rPr>
        <w:t>2) Паспорт НТО</w:t>
      </w:r>
      <w:r>
        <w:rPr>
          <w:sz w:val="22"/>
          <w:szCs w:val="22"/>
        </w:rPr>
        <w:t>.</w:t>
      </w:r>
    </w:p>
    <w:p w:rsidR="00016C20" w:rsidRDefault="00016C20" w:rsidP="00CB7971">
      <w:pPr>
        <w:pStyle w:val="formattext"/>
        <w:spacing w:before="0" w:beforeAutospacing="0" w:after="0" w:afterAutospacing="0"/>
        <w:jc w:val="both"/>
      </w:pPr>
    </w:p>
    <w:p w:rsidR="00016C20" w:rsidRDefault="00016C20" w:rsidP="00CB7971">
      <w:pPr>
        <w:pStyle w:val="formattext"/>
        <w:spacing w:before="0" w:beforeAutospacing="0" w:after="0" w:afterAutospacing="0"/>
        <w:jc w:val="both"/>
      </w:pPr>
    </w:p>
    <w:p w:rsidR="00016C20" w:rsidRDefault="00016C20" w:rsidP="00CB7971">
      <w:pPr>
        <w:pStyle w:val="formattext"/>
        <w:spacing w:before="0" w:beforeAutospacing="0" w:after="0" w:afterAutospacing="0"/>
        <w:jc w:val="both"/>
      </w:pPr>
    </w:p>
    <w:p w:rsidR="008419A4" w:rsidRDefault="008419A4" w:rsidP="00CB7971">
      <w:pPr>
        <w:pStyle w:val="formattext"/>
        <w:spacing w:before="0" w:beforeAutospacing="0" w:after="0" w:afterAutospacing="0"/>
        <w:jc w:val="both"/>
      </w:pPr>
    </w:p>
    <w:p w:rsidR="008419A4" w:rsidRDefault="008419A4" w:rsidP="00CB7971">
      <w:pPr>
        <w:pStyle w:val="formattext"/>
        <w:spacing w:before="0" w:beforeAutospacing="0" w:after="0" w:afterAutospacing="0"/>
        <w:jc w:val="both"/>
      </w:pPr>
    </w:p>
    <w:p w:rsidR="008419A4" w:rsidRDefault="008419A4" w:rsidP="00CB7971">
      <w:pPr>
        <w:pStyle w:val="formattext"/>
        <w:spacing w:before="0" w:beforeAutospacing="0" w:after="0" w:afterAutospacing="0"/>
        <w:jc w:val="both"/>
      </w:pPr>
    </w:p>
    <w:p w:rsidR="008419A4" w:rsidRDefault="008419A4" w:rsidP="00CB7971">
      <w:pPr>
        <w:pStyle w:val="formattext"/>
        <w:spacing w:before="0" w:beforeAutospacing="0" w:after="0" w:afterAutospacing="0"/>
        <w:jc w:val="both"/>
      </w:pPr>
    </w:p>
    <w:p w:rsidR="008419A4" w:rsidRDefault="008419A4" w:rsidP="00CB7971">
      <w:pPr>
        <w:pStyle w:val="formattext"/>
        <w:spacing w:before="0" w:beforeAutospacing="0" w:after="0" w:afterAutospacing="0"/>
        <w:jc w:val="both"/>
      </w:pPr>
    </w:p>
    <w:p w:rsidR="0001770B" w:rsidRDefault="0001770B" w:rsidP="00CB7971">
      <w:pPr>
        <w:pStyle w:val="formattext"/>
        <w:spacing w:before="0" w:beforeAutospacing="0" w:after="0" w:afterAutospacing="0"/>
        <w:jc w:val="both"/>
      </w:pPr>
    </w:p>
    <w:p w:rsidR="00016C20" w:rsidRDefault="00016C20" w:rsidP="00CB7971">
      <w:pPr>
        <w:pStyle w:val="formattext"/>
        <w:spacing w:before="0" w:beforeAutospacing="0" w:after="0" w:afterAutospacing="0"/>
        <w:jc w:val="both"/>
      </w:pPr>
    </w:p>
    <w:p w:rsidR="00C03B21" w:rsidRDefault="006E7C56" w:rsidP="00CB7971">
      <w:pPr>
        <w:pStyle w:val="3"/>
        <w:spacing w:before="0"/>
        <w:jc w:val="center"/>
      </w:pPr>
      <w:r>
        <w:lastRenderedPageBreak/>
        <w:t>8</w:t>
      </w:r>
      <w:r w:rsidR="00C03B21">
        <w:t>. Юридические адреса, банковские реквизиты и подписи Сторон</w:t>
      </w:r>
    </w:p>
    <w:p w:rsidR="00CB7971" w:rsidRDefault="00C03B21" w:rsidP="00CB7971">
      <w:pPr>
        <w:pStyle w:val="a5"/>
      </w:pPr>
      <w:r>
        <w:br/>
      </w:r>
      <w:r w:rsidR="00D86771">
        <w:t>Администрация</w:t>
      </w:r>
      <w:r w:rsidR="00CB7971">
        <w:t>:                                                   </w:t>
      </w:r>
      <w:r w:rsidR="00D86771">
        <w:t>Предприниматель</w:t>
      </w:r>
      <w:r w:rsidR="00CB7971">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93"/>
        <w:gridCol w:w="4692"/>
      </w:tblGrid>
      <w:tr w:rsidR="00CB7971" w:rsidTr="00CB7971">
        <w:trPr>
          <w:trHeight w:val="2683"/>
          <w:tblCellSpacing w:w="0" w:type="dxa"/>
        </w:trPr>
        <w:tc>
          <w:tcPr>
            <w:tcW w:w="4693" w:type="dxa"/>
            <w:tcBorders>
              <w:top w:val="outset" w:sz="6" w:space="0" w:color="auto"/>
              <w:left w:val="outset" w:sz="6" w:space="0" w:color="auto"/>
              <w:right w:val="outset" w:sz="6" w:space="0" w:color="auto"/>
            </w:tcBorders>
            <w:vAlign w:val="center"/>
            <w:hideMark/>
          </w:tcPr>
          <w:p w:rsidR="00CB7971" w:rsidRDefault="00CB7971" w:rsidP="00CB7971">
            <w:pPr>
              <w:jc w:val="both"/>
              <w:rPr>
                <w:b/>
                <w:bCs/>
              </w:rPr>
            </w:pPr>
            <w:r>
              <w:rPr>
                <w:b/>
                <w:bCs/>
              </w:rPr>
              <w:t>Администрации Полтавского городского поселения Полтавского</w:t>
            </w:r>
          </w:p>
          <w:p w:rsidR="00CB7971" w:rsidRDefault="00CB7971" w:rsidP="00CB7971">
            <w:pPr>
              <w:jc w:val="both"/>
              <w:rPr>
                <w:b/>
                <w:bCs/>
              </w:rPr>
            </w:pPr>
            <w:r>
              <w:rPr>
                <w:b/>
                <w:bCs/>
              </w:rPr>
              <w:t xml:space="preserve">муниципального района: </w:t>
            </w:r>
          </w:p>
          <w:p w:rsidR="00CB7971" w:rsidRDefault="00CB7971" w:rsidP="00CB7971">
            <w:pPr>
              <w:jc w:val="both"/>
            </w:pPr>
            <w:r>
              <w:rPr>
                <w:b/>
                <w:bCs/>
              </w:rPr>
              <w:t xml:space="preserve"> </w:t>
            </w:r>
            <w:r>
              <w:t>646740, Омская область,</w:t>
            </w:r>
          </w:p>
          <w:p w:rsidR="00CB7971" w:rsidRDefault="00CB7971" w:rsidP="00CB7971">
            <w:pPr>
              <w:jc w:val="both"/>
            </w:pPr>
            <w:r>
              <w:t>Полтавский район,  р.п. Полтавка,  ул. Ленина, 9, ИНН: 5530004610.</w:t>
            </w:r>
          </w:p>
          <w:p w:rsidR="00CB7971" w:rsidRDefault="00CB7971" w:rsidP="00CB7971">
            <w:pPr>
              <w:pStyle w:val="a5"/>
            </w:pPr>
          </w:p>
          <w:p w:rsidR="00CB7971" w:rsidRDefault="00CB7971" w:rsidP="00CB7971">
            <w:pPr>
              <w:pStyle w:val="a5"/>
            </w:pPr>
          </w:p>
        </w:tc>
        <w:tc>
          <w:tcPr>
            <w:tcW w:w="4692" w:type="dxa"/>
            <w:tcBorders>
              <w:top w:val="outset" w:sz="6" w:space="0" w:color="auto"/>
              <w:left w:val="outset" w:sz="6" w:space="0" w:color="auto"/>
              <w:right w:val="outset" w:sz="6" w:space="0" w:color="auto"/>
            </w:tcBorders>
            <w:vAlign w:val="center"/>
            <w:hideMark/>
          </w:tcPr>
          <w:p w:rsidR="00CB7971" w:rsidRDefault="00CB7971" w:rsidP="00CB7971">
            <w:pPr>
              <w:pStyle w:val="a5"/>
            </w:pPr>
          </w:p>
        </w:tc>
      </w:tr>
    </w:tbl>
    <w:p w:rsidR="00CB7971" w:rsidRDefault="00CB7971" w:rsidP="00CB7971">
      <w:pPr>
        <w:pStyle w:val="a5"/>
      </w:pPr>
      <w:r>
        <w:t xml:space="preserve"> ___________________________  </w:t>
      </w:r>
      <w:r w:rsidR="00680CB1">
        <w:t xml:space="preserve">                    </w:t>
      </w:r>
      <w:r>
        <w:t>_______________________________    </w:t>
      </w:r>
    </w:p>
    <w:p w:rsidR="00CB7971" w:rsidRPr="00680CB1" w:rsidRDefault="00CB7971" w:rsidP="00CB7971">
      <w:pPr>
        <w:pStyle w:val="a5"/>
        <w:rPr>
          <w:sz w:val="18"/>
          <w:szCs w:val="18"/>
        </w:rPr>
      </w:pPr>
      <w:r w:rsidRPr="00680CB1">
        <w:rPr>
          <w:sz w:val="18"/>
          <w:szCs w:val="18"/>
        </w:rPr>
        <w:t> (подпись)                                                              </w:t>
      </w:r>
      <w:r w:rsidR="00680CB1">
        <w:rPr>
          <w:sz w:val="18"/>
          <w:szCs w:val="18"/>
        </w:rPr>
        <w:t xml:space="preserve">                   </w:t>
      </w:r>
      <w:r w:rsidRPr="00680CB1">
        <w:rPr>
          <w:sz w:val="18"/>
          <w:szCs w:val="18"/>
        </w:rPr>
        <w:t>         (подпись)</w:t>
      </w:r>
    </w:p>
    <w:p w:rsidR="00CB7971" w:rsidRPr="00680CB1" w:rsidRDefault="00CB7971" w:rsidP="00CB7971">
      <w:pPr>
        <w:pStyle w:val="a5"/>
        <w:rPr>
          <w:sz w:val="18"/>
          <w:szCs w:val="18"/>
        </w:rPr>
      </w:pPr>
      <w:r w:rsidRPr="00680CB1">
        <w:rPr>
          <w:sz w:val="18"/>
          <w:szCs w:val="18"/>
        </w:rPr>
        <w:t>                     М.П.                                                                               М.П.</w:t>
      </w:r>
    </w:p>
    <w:p w:rsidR="00CB7971" w:rsidRDefault="00CB7971" w:rsidP="00CB7971">
      <w:pPr>
        <w:pStyle w:val="a5"/>
      </w:pPr>
      <w:r>
        <w:t> </w:t>
      </w:r>
    </w:p>
    <w:p w:rsidR="00CB7971" w:rsidRDefault="00CB7971" w:rsidP="00CB7971">
      <w:pPr>
        <w:pStyle w:val="a5"/>
        <w:jc w:val="center"/>
      </w:pPr>
      <w:r>
        <w:t> </w:t>
      </w:r>
    </w:p>
    <w:p w:rsidR="00C35BC3" w:rsidRDefault="00C35BC3" w:rsidP="00CB7971">
      <w:pPr>
        <w:pStyle w:val="formattext"/>
      </w:pPr>
    </w:p>
    <w:p w:rsidR="00C35BC3" w:rsidRDefault="00C35BC3"/>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Default="00D86771"/>
    <w:p w:rsidR="00D86771" w:rsidRPr="00E31754" w:rsidRDefault="00D86771" w:rsidP="00D86771">
      <w:pPr>
        <w:ind w:left="6372"/>
        <w:jc w:val="right"/>
        <w:rPr>
          <w:bCs/>
          <w:sz w:val="20"/>
          <w:szCs w:val="20"/>
        </w:rPr>
      </w:pPr>
      <w:r w:rsidRPr="00E31754">
        <w:rPr>
          <w:bCs/>
          <w:sz w:val="20"/>
          <w:szCs w:val="20"/>
        </w:rPr>
        <w:t xml:space="preserve">Приложение № 1 к договору на размещение </w:t>
      </w:r>
      <w:proofErr w:type="gramStart"/>
      <w:r w:rsidRPr="00E31754">
        <w:rPr>
          <w:bCs/>
          <w:sz w:val="20"/>
          <w:szCs w:val="20"/>
        </w:rPr>
        <w:t>нестационарного</w:t>
      </w:r>
      <w:proofErr w:type="gramEnd"/>
      <w:r w:rsidRPr="00E31754">
        <w:rPr>
          <w:bCs/>
          <w:sz w:val="20"/>
          <w:szCs w:val="20"/>
        </w:rPr>
        <w:t xml:space="preserve"> </w:t>
      </w:r>
    </w:p>
    <w:p w:rsidR="00D86771" w:rsidRPr="00E31754" w:rsidRDefault="00D86771" w:rsidP="00D86771">
      <w:pPr>
        <w:ind w:left="6372"/>
        <w:jc w:val="right"/>
        <w:rPr>
          <w:bCs/>
          <w:sz w:val="20"/>
          <w:szCs w:val="20"/>
        </w:rPr>
      </w:pPr>
      <w:r w:rsidRPr="00E31754">
        <w:rPr>
          <w:bCs/>
          <w:sz w:val="20"/>
          <w:szCs w:val="20"/>
        </w:rPr>
        <w:t>торгового объекта</w:t>
      </w:r>
    </w:p>
    <w:p w:rsidR="00D86771" w:rsidRPr="00E31754" w:rsidRDefault="00D86771" w:rsidP="00D86771">
      <w:pPr>
        <w:ind w:left="6372"/>
        <w:jc w:val="right"/>
        <w:rPr>
          <w:bCs/>
          <w:sz w:val="20"/>
          <w:szCs w:val="20"/>
        </w:rPr>
      </w:pPr>
      <w:r w:rsidRPr="00E31754">
        <w:rPr>
          <w:bCs/>
          <w:sz w:val="20"/>
          <w:szCs w:val="20"/>
        </w:rPr>
        <w:t xml:space="preserve">     № </w:t>
      </w:r>
      <w:r>
        <w:rPr>
          <w:bCs/>
          <w:sz w:val="20"/>
          <w:szCs w:val="20"/>
        </w:rPr>
        <w:t>___. от «___» ____ 20__</w:t>
      </w:r>
      <w:r w:rsidRPr="00E31754">
        <w:rPr>
          <w:bCs/>
          <w:sz w:val="20"/>
          <w:szCs w:val="20"/>
        </w:rPr>
        <w:t xml:space="preserve"> г.</w:t>
      </w:r>
    </w:p>
    <w:p w:rsidR="00D86771" w:rsidRPr="00E31754" w:rsidRDefault="00D86771" w:rsidP="00D86771">
      <w:pPr>
        <w:ind w:left="6804"/>
        <w:jc w:val="right"/>
        <w:rPr>
          <w:b/>
          <w:bCs/>
          <w:sz w:val="20"/>
          <w:szCs w:val="20"/>
        </w:rPr>
      </w:pPr>
    </w:p>
    <w:p w:rsidR="00D86771" w:rsidRPr="00E31754" w:rsidRDefault="00D86771" w:rsidP="00D86771">
      <w:pPr>
        <w:jc w:val="center"/>
        <w:rPr>
          <w:b/>
          <w:spacing w:val="-8"/>
          <w:sz w:val="20"/>
          <w:szCs w:val="20"/>
        </w:rPr>
      </w:pPr>
      <w:r w:rsidRPr="00E31754">
        <w:rPr>
          <w:b/>
          <w:spacing w:val="-8"/>
          <w:sz w:val="20"/>
          <w:szCs w:val="20"/>
        </w:rPr>
        <w:t>Акт</w:t>
      </w:r>
    </w:p>
    <w:p w:rsidR="00D86771" w:rsidRPr="00E31754" w:rsidRDefault="00D86771" w:rsidP="00D86771">
      <w:pPr>
        <w:jc w:val="center"/>
        <w:rPr>
          <w:b/>
          <w:spacing w:val="-8"/>
          <w:sz w:val="20"/>
          <w:szCs w:val="20"/>
        </w:rPr>
      </w:pPr>
      <w:r w:rsidRPr="00E31754">
        <w:rPr>
          <w:b/>
          <w:spacing w:val="-8"/>
          <w:sz w:val="20"/>
          <w:szCs w:val="20"/>
        </w:rPr>
        <w:t>приема-передачи места размещения НТО</w:t>
      </w:r>
    </w:p>
    <w:p w:rsidR="00D86771" w:rsidRPr="00E31754" w:rsidRDefault="00D86771" w:rsidP="00D86771">
      <w:pPr>
        <w:jc w:val="center"/>
        <w:rPr>
          <w:b/>
          <w:spacing w:val="-8"/>
          <w:sz w:val="20"/>
          <w:szCs w:val="20"/>
        </w:rPr>
      </w:pPr>
    </w:p>
    <w:p w:rsidR="00D86771" w:rsidRPr="00D86771" w:rsidRDefault="00D86771" w:rsidP="00D86771">
      <w:pPr>
        <w:pStyle w:val="formattext"/>
        <w:spacing w:before="0" w:beforeAutospacing="0" w:after="0" w:afterAutospacing="0"/>
        <w:ind w:firstLine="708"/>
        <w:jc w:val="both"/>
      </w:pPr>
      <w:r w:rsidRPr="00D86771">
        <w:t xml:space="preserve">Администрация Полтавского городского поселения Полтавского муниципального района Омской области, именуемая в дальнейшем "Администрация", в лице Главы Полтавского городского поселения </w:t>
      </w:r>
      <w:r w:rsidRPr="00D86771">
        <w:rPr>
          <w:b/>
        </w:rPr>
        <w:t>Руденко Марины Ивановны</w:t>
      </w:r>
      <w:r w:rsidRPr="00D86771">
        <w:t>, действующей на основании Устава, с одной стороны, и _______________ в лице______________________</w:t>
      </w:r>
    </w:p>
    <w:p w:rsidR="00D86771" w:rsidRPr="00D86771" w:rsidRDefault="00D86771" w:rsidP="00D86771">
      <w:pPr>
        <w:pStyle w:val="formattext"/>
        <w:spacing w:before="0" w:beforeAutospacing="0" w:after="0" w:afterAutospacing="0"/>
        <w:jc w:val="both"/>
      </w:pPr>
      <w:r w:rsidRPr="00D86771">
        <w:t xml:space="preserve">________________________________________________, </w:t>
      </w:r>
      <w:proofErr w:type="gramStart"/>
      <w:r w:rsidRPr="00D86771">
        <w:t>действующего</w:t>
      </w:r>
      <w:proofErr w:type="gramEnd"/>
      <w:r w:rsidRPr="00D86771">
        <w:t xml:space="preserve"> на основании</w:t>
      </w:r>
    </w:p>
    <w:p w:rsidR="00D86771" w:rsidRPr="00D86771" w:rsidRDefault="00D86771" w:rsidP="00D86771">
      <w:pPr>
        <w:ind w:firstLine="567"/>
        <w:jc w:val="both"/>
      </w:pPr>
      <w:r w:rsidRPr="00D86771">
        <w:t xml:space="preserve">_____________________________ именуемый в дальнейшем "Предприниматель", с другой стороны, далее совместно именуемые "Стороны", </w:t>
      </w:r>
    </w:p>
    <w:p w:rsidR="00D86771" w:rsidRPr="00D86771" w:rsidRDefault="00D86771" w:rsidP="00D86771">
      <w:pPr>
        <w:ind w:firstLine="567"/>
        <w:jc w:val="both"/>
        <w:rPr>
          <w:spacing w:val="-8"/>
        </w:rPr>
      </w:pPr>
      <w:proofErr w:type="gramStart"/>
      <w:r w:rsidRPr="00D86771">
        <w:t>на основании Протокола комиссии по проведению аукционов по продаже права на заключение договоров на размещение</w:t>
      </w:r>
      <w:proofErr w:type="gramEnd"/>
      <w:r w:rsidRPr="00D86771">
        <w:t xml:space="preserve"> нестационарных торговых объектов (далее - НТО) на территории от «___»_________ 20</w:t>
      </w:r>
      <w:r>
        <w:t>__</w:t>
      </w:r>
      <w:r w:rsidRPr="00D86771">
        <w:t xml:space="preserve"> года №______, и договора на размещение НТО от___________ № ____</w:t>
      </w:r>
      <w:r w:rsidRPr="00D86771">
        <w:rPr>
          <w:spacing w:val="-8"/>
        </w:rPr>
        <w:t xml:space="preserve"> осуществили прием и передачу места размещения НТО, имеющего характеристики:</w:t>
      </w:r>
    </w:p>
    <w:p w:rsidR="00D86771" w:rsidRPr="00D86771" w:rsidRDefault="00D86771" w:rsidP="00D86771">
      <w:pPr>
        <w:tabs>
          <w:tab w:val="left" w:pos="0"/>
        </w:tabs>
        <w:ind w:left="567"/>
        <w:jc w:val="both"/>
      </w:pPr>
      <w:r w:rsidRPr="00D86771">
        <w:t>Вид НТО: ___</w:t>
      </w:r>
    </w:p>
    <w:p w:rsidR="00D86771" w:rsidRPr="00D86771" w:rsidRDefault="00D86771" w:rsidP="00D86771">
      <w:pPr>
        <w:tabs>
          <w:tab w:val="left" w:pos="0"/>
        </w:tabs>
        <w:ind w:left="567"/>
        <w:jc w:val="both"/>
      </w:pPr>
      <w:r w:rsidRPr="00D86771">
        <w:t>Размер площади места размещения НТО: _____ кв.м.</w:t>
      </w:r>
    </w:p>
    <w:p w:rsidR="00D86771" w:rsidRPr="00D86771" w:rsidRDefault="00D86771" w:rsidP="00D86771">
      <w:pPr>
        <w:tabs>
          <w:tab w:val="left" w:pos="0"/>
        </w:tabs>
        <w:ind w:left="567"/>
        <w:jc w:val="both"/>
      </w:pPr>
      <w:r w:rsidRPr="00D86771">
        <w:t>Выносное холодильное оборудование: отсутствует.</w:t>
      </w:r>
    </w:p>
    <w:p w:rsidR="00D86771" w:rsidRPr="00D86771" w:rsidRDefault="00D86771" w:rsidP="00D86771">
      <w:pPr>
        <w:tabs>
          <w:tab w:val="left" w:pos="0"/>
        </w:tabs>
        <w:autoSpaceDE w:val="0"/>
        <w:autoSpaceDN w:val="0"/>
        <w:adjustRightInd w:val="0"/>
        <w:ind w:firstLine="567"/>
      </w:pPr>
      <w:r w:rsidRPr="00D86771">
        <w:t>Специализация: ______.</w:t>
      </w:r>
    </w:p>
    <w:p w:rsidR="00D86771" w:rsidRPr="00D86771" w:rsidRDefault="00D86771" w:rsidP="00D86771">
      <w:pPr>
        <w:tabs>
          <w:tab w:val="left" w:pos="0"/>
        </w:tabs>
        <w:autoSpaceDE w:val="0"/>
        <w:autoSpaceDN w:val="0"/>
        <w:adjustRightInd w:val="0"/>
        <w:ind w:firstLine="567"/>
      </w:pPr>
      <w:r w:rsidRPr="00D86771">
        <w:t>Период размещения: ___ _______ 20__г. – ___ ________ 20___ г.</w:t>
      </w:r>
    </w:p>
    <w:p w:rsidR="00D86771" w:rsidRPr="00D86771" w:rsidRDefault="00D86771" w:rsidP="00D86771">
      <w:pPr>
        <w:ind w:firstLine="567"/>
        <w:jc w:val="both"/>
      </w:pPr>
      <w:r w:rsidRPr="00D86771">
        <w:t>Место размещения НТО, его габариты, внешний вид, иные требования к НТО указаны в Паспорте НТО, являющемся приложением 2 к настоящему Договору.</w:t>
      </w:r>
    </w:p>
    <w:p w:rsidR="00D86771" w:rsidRPr="00D86771" w:rsidRDefault="00D86771" w:rsidP="00D86771">
      <w:pPr>
        <w:shd w:val="clear" w:color="auto" w:fill="FFFFFF"/>
        <w:ind w:firstLine="567"/>
        <w:jc w:val="both"/>
      </w:pPr>
      <w:r w:rsidRPr="00D86771">
        <w:t xml:space="preserve">Сторона-2 подтверждает, что характеристики и состояние Места размещения НТО соответствуют условиям договора на размещение НТО от _____________ </w:t>
      </w:r>
      <w:proofErr w:type="gramStart"/>
      <w:r w:rsidRPr="00D86771">
        <w:t>г</w:t>
      </w:r>
      <w:proofErr w:type="gramEnd"/>
      <w:r w:rsidRPr="00D86771">
        <w:t>. № ___, претензий к Стороне-1 Сторона-2 не имеет.</w:t>
      </w:r>
    </w:p>
    <w:p w:rsidR="00D86771" w:rsidRPr="00E31754" w:rsidRDefault="00D86771" w:rsidP="00D86771">
      <w:pPr>
        <w:shd w:val="clear" w:color="auto" w:fill="FFFFFF"/>
        <w:jc w:val="both"/>
        <w:rPr>
          <w:sz w:val="20"/>
          <w:szCs w:val="20"/>
        </w:rPr>
      </w:pPr>
    </w:p>
    <w:p w:rsidR="00D86771" w:rsidRDefault="00D86771" w:rsidP="00D86771">
      <w:pPr>
        <w:pStyle w:val="a5"/>
      </w:pPr>
      <w:r>
        <w:t>Сторона-1:                                                              Сторона - 2:</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93"/>
        <w:gridCol w:w="4692"/>
      </w:tblGrid>
      <w:tr w:rsidR="00D86771" w:rsidTr="00D86771">
        <w:trPr>
          <w:trHeight w:val="2683"/>
          <w:tblCellSpacing w:w="0" w:type="dxa"/>
        </w:trPr>
        <w:tc>
          <w:tcPr>
            <w:tcW w:w="4693" w:type="dxa"/>
            <w:tcBorders>
              <w:top w:val="outset" w:sz="6" w:space="0" w:color="auto"/>
              <w:left w:val="outset" w:sz="6" w:space="0" w:color="auto"/>
              <w:right w:val="outset" w:sz="6" w:space="0" w:color="auto"/>
            </w:tcBorders>
            <w:vAlign w:val="center"/>
            <w:hideMark/>
          </w:tcPr>
          <w:p w:rsidR="00D86771" w:rsidRDefault="00D86771" w:rsidP="00D86771">
            <w:pPr>
              <w:jc w:val="both"/>
              <w:rPr>
                <w:b/>
                <w:bCs/>
              </w:rPr>
            </w:pPr>
            <w:r>
              <w:rPr>
                <w:b/>
                <w:bCs/>
              </w:rPr>
              <w:t>Администрации Полтавского городского поселения Полтавского</w:t>
            </w:r>
          </w:p>
          <w:p w:rsidR="00D86771" w:rsidRDefault="00D86771" w:rsidP="00D86771">
            <w:pPr>
              <w:jc w:val="both"/>
              <w:rPr>
                <w:b/>
                <w:bCs/>
              </w:rPr>
            </w:pPr>
            <w:r>
              <w:rPr>
                <w:b/>
                <w:bCs/>
              </w:rPr>
              <w:t xml:space="preserve">муниципального района: </w:t>
            </w:r>
          </w:p>
          <w:p w:rsidR="00D86771" w:rsidRDefault="00D86771" w:rsidP="00D86771">
            <w:pPr>
              <w:jc w:val="both"/>
            </w:pPr>
            <w:r>
              <w:rPr>
                <w:b/>
                <w:bCs/>
              </w:rPr>
              <w:t xml:space="preserve"> </w:t>
            </w:r>
            <w:r>
              <w:t>646740, Омская область,</w:t>
            </w:r>
          </w:p>
          <w:p w:rsidR="00D86771" w:rsidRDefault="00D86771" w:rsidP="00D86771">
            <w:pPr>
              <w:jc w:val="both"/>
            </w:pPr>
            <w:r>
              <w:t>Полтавский район,  р.п. Полтавка,  ул. Ленина, 9, ИНН: 5530004610.</w:t>
            </w:r>
          </w:p>
          <w:p w:rsidR="00D86771" w:rsidRDefault="00D86771" w:rsidP="00D86771">
            <w:pPr>
              <w:pStyle w:val="a5"/>
            </w:pPr>
          </w:p>
          <w:p w:rsidR="00D86771" w:rsidRDefault="00D86771" w:rsidP="00D86771">
            <w:pPr>
              <w:pStyle w:val="a5"/>
            </w:pPr>
          </w:p>
        </w:tc>
        <w:tc>
          <w:tcPr>
            <w:tcW w:w="4692" w:type="dxa"/>
            <w:tcBorders>
              <w:top w:val="outset" w:sz="6" w:space="0" w:color="auto"/>
              <w:left w:val="outset" w:sz="6" w:space="0" w:color="auto"/>
              <w:right w:val="outset" w:sz="6" w:space="0" w:color="auto"/>
            </w:tcBorders>
            <w:vAlign w:val="center"/>
            <w:hideMark/>
          </w:tcPr>
          <w:p w:rsidR="00D86771" w:rsidRDefault="00D86771" w:rsidP="00D86771">
            <w:pPr>
              <w:pStyle w:val="a5"/>
            </w:pPr>
          </w:p>
        </w:tc>
      </w:tr>
    </w:tbl>
    <w:p w:rsidR="00D86771" w:rsidRDefault="00D86771" w:rsidP="00D86771">
      <w:pPr>
        <w:pStyle w:val="a5"/>
      </w:pPr>
      <w:r>
        <w:t> ___________________________                      _______________________________    </w:t>
      </w:r>
    </w:p>
    <w:p w:rsidR="00D86771" w:rsidRPr="00680CB1" w:rsidRDefault="00D86771" w:rsidP="00D86771">
      <w:pPr>
        <w:pStyle w:val="a5"/>
        <w:rPr>
          <w:sz w:val="18"/>
          <w:szCs w:val="18"/>
        </w:rPr>
      </w:pPr>
      <w:r w:rsidRPr="00680CB1">
        <w:rPr>
          <w:sz w:val="18"/>
          <w:szCs w:val="18"/>
        </w:rPr>
        <w:t> (подпись)                                                              </w:t>
      </w:r>
      <w:r>
        <w:rPr>
          <w:sz w:val="18"/>
          <w:szCs w:val="18"/>
        </w:rPr>
        <w:t xml:space="preserve">                   </w:t>
      </w:r>
      <w:r w:rsidRPr="00680CB1">
        <w:rPr>
          <w:sz w:val="18"/>
          <w:szCs w:val="18"/>
        </w:rPr>
        <w:t>         (подпись)</w:t>
      </w:r>
    </w:p>
    <w:p w:rsidR="00D86771" w:rsidRPr="00680CB1" w:rsidRDefault="00D86771" w:rsidP="00D86771">
      <w:pPr>
        <w:pStyle w:val="a5"/>
        <w:rPr>
          <w:sz w:val="18"/>
          <w:szCs w:val="18"/>
        </w:rPr>
      </w:pPr>
      <w:r w:rsidRPr="00680CB1">
        <w:rPr>
          <w:sz w:val="18"/>
          <w:szCs w:val="18"/>
        </w:rPr>
        <w:t>                     М.П.                                                                               М.П.</w:t>
      </w:r>
    </w:p>
    <w:p w:rsidR="00D86771" w:rsidRDefault="00D86771" w:rsidP="00D86771">
      <w:pPr>
        <w:pStyle w:val="a5"/>
      </w:pPr>
      <w:r>
        <w:t> </w:t>
      </w:r>
    </w:p>
    <w:p w:rsidR="00D86771" w:rsidRPr="00E31754" w:rsidRDefault="00D86771" w:rsidP="00D86771">
      <w:pPr>
        <w:rPr>
          <w:sz w:val="20"/>
          <w:szCs w:val="20"/>
        </w:rPr>
      </w:pPr>
    </w:p>
    <w:p w:rsidR="00C35BC3" w:rsidRPr="00686F3C" w:rsidRDefault="00C35BC3" w:rsidP="00686F3C">
      <w:pPr>
        <w:jc w:val="both"/>
      </w:pPr>
    </w:p>
    <w:sectPr w:rsidR="00C35BC3" w:rsidRPr="00686F3C" w:rsidSect="00831167">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D0B9D"/>
    <w:multiLevelType w:val="hybridMultilevel"/>
    <w:tmpl w:val="C3DE9C3E"/>
    <w:lvl w:ilvl="0" w:tplc="FDF2E0C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nsid w:val="133B0190"/>
    <w:multiLevelType w:val="multilevel"/>
    <w:tmpl w:val="2F38E430"/>
    <w:lvl w:ilvl="0">
      <w:start w:val="1"/>
      <w:numFmt w:val="decimal"/>
      <w:lvlText w:val="%1."/>
      <w:lvlJc w:val="left"/>
      <w:pPr>
        <w:ind w:left="720" w:hanging="360"/>
      </w:pPr>
      <w:rPr>
        <w:rFonts w:hint="default"/>
        <w:color w:val="000000"/>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2">
    <w:nsid w:val="25D50FB6"/>
    <w:multiLevelType w:val="multilevel"/>
    <w:tmpl w:val="EC981F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020E"/>
    <w:rsid w:val="00016C20"/>
    <w:rsid w:val="0001770B"/>
    <w:rsid w:val="00077C1F"/>
    <w:rsid w:val="00095D3E"/>
    <w:rsid w:val="000A7E41"/>
    <w:rsid w:val="000B416B"/>
    <w:rsid w:val="00145599"/>
    <w:rsid w:val="0017478B"/>
    <w:rsid w:val="00195F86"/>
    <w:rsid w:val="001B6703"/>
    <w:rsid w:val="001B6EBF"/>
    <w:rsid w:val="001C1DC4"/>
    <w:rsid w:val="001F151E"/>
    <w:rsid w:val="001F391A"/>
    <w:rsid w:val="0030162C"/>
    <w:rsid w:val="00310C61"/>
    <w:rsid w:val="00322C9F"/>
    <w:rsid w:val="00324314"/>
    <w:rsid w:val="00355997"/>
    <w:rsid w:val="003D020E"/>
    <w:rsid w:val="0040383B"/>
    <w:rsid w:val="004239DC"/>
    <w:rsid w:val="0053190A"/>
    <w:rsid w:val="005723C7"/>
    <w:rsid w:val="005C3D86"/>
    <w:rsid w:val="005E4F94"/>
    <w:rsid w:val="00632800"/>
    <w:rsid w:val="00680CB1"/>
    <w:rsid w:val="00686F3C"/>
    <w:rsid w:val="006B6A41"/>
    <w:rsid w:val="006E7C56"/>
    <w:rsid w:val="00801FA3"/>
    <w:rsid w:val="00831167"/>
    <w:rsid w:val="008320A5"/>
    <w:rsid w:val="008419A4"/>
    <w:rsid w:val="00863275"/>
    <w:rsid w:val="00872353"/>
    <w:rsid w:val="00881B7A"/>
    <w:rsid w:val="00913BDB"/>
    <w:rsid w:val="009242E9"/>
    <w:rsid w:val="009B07FF"/>
    <w:rsid w:val="009B3902"/>
    <w:rsid w:val="009C61B5"/>
    <w:rsid w:val="00A02844"/>
    <w:rsid w:val="00A33D6C"/>
    <w:rsid w:val="00A40C05"/>
    <w:rsid w:val="00A6202B"/>
    <w:rsid w:val="00AB763A"/>
    <w:rsid w:val="00B34A93"/>
    <w:rsid w:val="00BD01E8"/>
    <w:rsid w:val="00C00C12"/>
    <w:rsid w:val="00C03B21"/>
    <w:rsid w:val="00C35BC3"/>
    <w:rsid w:val="00C41A05"/>
    <w:rsid w:val="00C45DF0"/>
    <w:rsid w:val="00C710CE"/>
    <w:rsid w:val="00C821B7"/>
    <w:rsid w:val="00CB4738"/>
    <w:rsid w:val="00CB7971"/>
    <w:rsid w:val="00CE449A"/>
    <w:rsid w:val="00D165C0"/>
    <w:rsid w:val="00D172DF"/>
    <w:rsid w:val="00D37906"/>
    <w:rsid w:val="00D627A3"/>
    <w:rsid w:val="00D86771"/>
    <w:rsid w:val="00E05198"/>
    <w:rsid w:val="00E22132"/>
    <w:rsid w:val="00E70A9A"/>
    <w:rsid w:val="00E919D9"/>
    <w:rsid w:val="00EA5327"/>
    <w:rsid w:val="00EB1CF2"/>
    <w:rsid w:val="00EC1505"/>
    <w:rsid w:val="00F56243"/>
    <w:rsid w:val="00F56837"/>
    <w:rsid w:val="00FD21AC"/>
    <w:rsid w:val="00FD26C1"/>
    <w:rsid w:val="00FE1A14"/>
    <w:rsid w:val="00FF10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20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C35BC3"/>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C03B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03B2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3D020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Title">
    <w:name w:val="ConsPlusTitle"/>
    <w:rsid w:val="003D020E"/>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ConsPlusNormal">
    <w:name w:val="ConsPlusNormal"/>
    <w:rsid w:val="00322C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322C9F"/>
  </w:style>
  <w:style w:type="character" w:styleId="a3">
    <w:name w:val="Hyperlink"/>
    <w:basedOn w:val="a0"/>
    <w:uiPriority w:val="99"/>
    <w:semiHidden/>
    <w:unhideWhenUsed/>
    <w:rsid w:val="00322C9F"/>
    <w:rPr>
      <w:color w:val="0000FF"/>
      <w:u w:val="single"/>
    </w:rPr>
  </w:style>
  <w:style w:type="paragraph" w:customStyle="1" w:styleId="formattext">
    <w:name w:val="formattext"/>
    <w:basedOn w:val="a"/>
    <w:rsid w:val="00322C9F"/>
    <w:pPr>
      <w:spacing w:before="100" w:beforeAutospacing="1" w:after="100" w:afterAutospacing="1"/>
    </w:pPr>
  </w:style>
  <w:style w:type="paragraph" w:styleId="a4">
    <w:name w:val="List Paragraph"/>
    <w:basedOn w:val="a"/>
    <w:uiPriority w:val="34"/>
    <w:qFormat/>
    <w:rsid w:val="00FD26C1"/>
    <w:pPr>
      <w:ind w:left="720"/>
      <w:contextualSpacing/>
    </w:pPr>
  </w:style>
  <w:style w:type="paragraph" w:styleId="a5">
    <w:name w:val="Normal (Web)"/>
    <w:basedOn w:val="a"/>
    <w:uiPriority w:val="99"/>
    <w:unhideWhenUsed/>
    <w:rsid w:val="00C35BC3"/>
    <w:pPr>
      <w:spacing w:before="100" w:beforeAutospacing="1" w:after="100" w:afterAutospacing="1"/>
    </w:pPr>
  </w:style>
  <w:style w:type="character" w:customStyle="1" w:styleId="10">
    <w:name w:val="Заголовок 1 Знак"/>
    <w:basedOn w:val="a0"/>
    <w:link w:val="1"/>
    <w:uiPriority w:val="9"/>
    <w:rsid w:val="00C35BC3"/>
    <w:rPr>
      <w:rFonts w:ascii="Times New Roman" w:eastAsia="Times New Roman" w:hAnsi="Times New Roman" w:cs="Times New Roman"/>
      <w:b/>
      <w:bCs/>
      <w:kern w:val="36"/>
      <w:sz w:val="48"/>
      <w:szCs w:val="48"/>
      <w:lang w:eastAsia="ru-RU"/>
    </w:rPr>
  </w:style>
  <w:style w:type="character" w:customStyle="1" w:styleId="blk">
    <w:name w:val="blk"/>
    <w:basedOn w:val="a0"/>
    <w:rsid w:val="00C35BC3"/>
  </w:style>
  <w:style w:type="character" w:customStyle="1" w:styleId="20">
    <w:name w:val="Заголовок 2 Знак"/>
    <w:basedOn w:val="a0"/>
    <w:link w:val="2"/>
    <w:uiPriority w:val="9"/>
    <w:semiHidden/>
    <w:rsid w:val="00C03B2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03B21"/>
    <w:rPr>
      <w:rFonts w:asciiTheme="majorHAnsi" w:eastAsiaTheme="majorEastAsia" w:hAnsiTheme="majorHAnsi" w:cstheme="majorBidi"/>
      <w:b/>
      <w:bCs/>
      <w:color w:val="4F81BD" w:themeColor="accent1"/>
      <w:sz w:val="24"/>
      <w:szCs w:val="24"/>
      <w:lang w:eastAsia="ru-RU"/>
    </w:rPr>
  </w:style>
  <w:style w:type="paragraph" w:customStyle="1" w:styleId="ConsPlusNonformat">
    <w:name w:val="ConsPlusNonformat"/>
    <w:rsid w:val="001F391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Nonformat">
    <w:name w:val="ConsNonformat"/>
    <w:rsid w:val="00D86771"/>
    <w:pPr>
      <w:widowControl w:val="0"/>
      <w:suppressAutoHyphens/>
      <w:autoSpaceDE w:val="0"/>
      <w:spacing w:after="0" w:line="240" w:lineRule="auto"/>
      <w:ind w:right="19772"/>
    </w:pPr>
    <w:rPr>
      <w:rFonts w:ascii="Courier New" w:eastAsia="Arial"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66804037">
      <w:bodyDiv w:val="1"/>
      <w:marLeft w:val="0"/>
      <w:marRight w:val="0"/>
      <w:marTop w:val="0"/>
      <w:marBottom w:val="0"/>
      <w:divBdr>
        <w:top w:val="none" w:sz="0" w:space="0" w:color="auto"/>
        <w:left w:val="none" w:sz="0" w:space="0" w:color="auto"/>
        <w:bottom w:val="none" w:sz="0" w:space="0" w:color="auto"/>
        <w:right w:val="none" w:sz="0" w:space="0" w:color="auto"/>
      </w:divBdr>
      <w:divsChild>
        <w:div w:id="1781727742">
          <w:marLeft w:val="0"/>
          <w:marRight w:val="0"/>
          <w:marTop w:val="0"/>
          <w:marBottom w:val="0"/>
          <w:divBdr>
            <w:top w:val="none" w:sz="0" w:space="0" w:color="auto"/>
            <w:left w:val="none" w:sz="0" w:space="0" w:color="auto"/>
            <w:bottom w:val="none" w:sz="0" w:space="0" w:color="auto"/>
            <w:right w:val="none" w:sz="0" w:space="0" w:color="auto"/>
          </w:divBdr>
        </w:div>
        <w:div w:id="1988438665">
          <w:marLeft w:val="0"/>
          <w:marRight w:val="0"/>
          <w:marTop w:val="0"/>
          <w:marBottom w:val="0"/>
          <w:divBdr>
            <w:top w:val="none" w:sz="0" w:space="0" w:color="auto"/>
            <w:left w:val="none" w:sz="0" w:space="0" w:color="auto"/>
            <w:bottom w:val="none" w:sz="0" w:space="0" w:color="auto"/>
            <w:right w:val="none" w:sz="0" w:space="0" w:color="auto"/>
          </w:divBdr>
        </w:div>
        <w:div w:id="1886138770">
          <w:marLeft w:val="0"/>
          <w:marRight w:val="0"/>
          <w:marTop w:val="0"/>
          <w:marBottom w:val="0"/>
          <w:divBdr>
            <w:top w:val="none" w:sz="0" w:space="0" w:color="auto"/>
            <w:left w:val="none" w:sz="0" w:space="0" w:color="auto"/>
            <w:bottom w:val="none" w:sz="0" w:space="0" w:color="auto"/>
            <w:right w:val="none" w:sz="0" w:space="0" w:color="auto"/>
          </w:divBdr>
        </w:div>
        <w:div w:id="1174345493">
          <w:marLeft w:val="0"/>
          <w:marRight w:val="0"/>
          <w:marTop w:val="0"/>
          <w:marBottom w:val="0"/>
          <w:divBdr>
            <w:top w:val="none" w:sz="0" w:space="0" w:color="auto"/>
            <w:left w:val="none" w:sz="0" w:space="0" w:color="auto"/>
            <w:bottom w:val="none" w:sz="0" w:space="0" w:color="auto"/>
            <w:right w:val="none" w:sz="0" w:space="0" w:color="auto"/>
          </w:divBdr>
        </w:div>
        <w:div w:id="299575586">
          <w:marLeft w:val="0"/>
          <w:marRight w:val="0"/>
          <w:marTop w:val="0"/>
          <w:marBottom w:val="0"/>
          <w:divBdr>
            <w:top w:val="none" w:sz="0" w:space="0" w:color="auto"/>
            <w:left w:val="none" w:sz="0" w:space="0" w:color="auto"/>
            <w:bottom w:val="none" w:sz="0" w:space="0" w:color="auto"/>
            <w:right w:val="none" w:sz="0" w:space="0" w:color="auto"/>
          </w:divBdr>
        </w:div>
        <w:div w:id="436869256">
          <w:marLeft w:val="0"/>
          <w:marRight w:val="0"/>
          <w:marTop w:val="0"/>
          <w:marBottom w:val="0"/>
          <w:divBdr>
            <w:top w:val="none" w:sz="0" w:space="0" w:color="auto"/>
            <w:left w:val="none" w:sz="0" w:space="0" w:color="auto"/>
            <w:bottom w:val="none" w:sz="0" w:space="0" w:color="auto"/>
            <w:right w:val="none" w:sz="0" w:space="0" w:color="auto"/>
          </w:divBdr>
        </w:div>
        <w:div w:id="807892461">
          <w:marLeft w:val="0"/>
          <w:marRight w:val="0"/>
          <w:marTop w:val="0"/>
          <w:marBottom w:val="0"/>
          <w:divBdr>
            <w:top w:val="none" w:sz="0" w:space="0" w:color="auto"/>
            <w:left w:val="none" w:sz="0" w:space="0" w:color="auto"/>
            <w:bottom w:val="none" w:sz="0" w:space="0" w:color="auto"/>
            <w:right w:val="none" w:sz="0" w:space="0" w:color="auto"/>
          </w:divBdr>
        </w:div>
        <w:div w:id="904878982">
          <w:marLeft w:val="0"/>
          <w:marRight w:val="0"/>
          <w:marTop w:val="0"/>
          <w:marBottom w:val="0"/>
          <w:divBdr>
            <w:top w:val="none" w:sz="0" w:space="0" w:color="auto"/>
            <w:left w:val="none" w:sz="0" w:space="0" w:color="auto"/>
            <w:bottom w:val="none" w:sz="0" w:space="0" w:color="auto"/>
            <w:right w:val="none" w:sz="0" w:space="0" w:color="auto"/>
          </w:divBdr>
        </w:div>
        <w:div w:id="1141574061">
          <w:marLeft w:val="0"/>
          <w:marRight w:val="0"/>
          <w:marTop w:val="0"/>
          <w:marBottom w:val="0"/>
          <w:divBdr>
            <w:top w:val="none" w:sz="0" w:space="0" w:color="auto"/>
            <w:left w:val="none" w:sz="0" w:space="0" w:color="auto"/>
            <w:bottom w:val="none" w:sz="0" w:space="0" w:color="auto"/>
            <w:right w:val="none" w:sz="0" w:space="0" w:color="auto"/>
          </w:divBdr>
        </w:div>
        <w:div w:id="1261840787">
          <w:marLeft w:val="0"/>
          <w:marRight w:val="0"/>
          <w:marTop w:val="0"/>
          <w:marBottom w:val="0"/>
          <w:divBdr>
            <w:top w:val="none" w:sz="0" w:space="0" w:color="auto"/>
            <w:left w:val="none" w:sz="0" w:space="0" w:color="auto"/>
            <w:bottom w:val="none" w:sz="0" w:space="0" w:color="auto"/>
            <w:right w:val="none" w:sz="0" w:space="0" w:color="auto"/>
          </w:divBdr>
        </w:div>
        <w:div w:id="191038169">
          <w:marLeft w:val="0"/>
          <w:marRight w:val="0"/>
          <w:marTop w:val="0"/>
          <w:marBottom w:val="0"/>
          <w:divBdr>
            <w:top w:val="none" w:sz="0" w:space="0" w:color="auto"/>
            <w:left w:val="none" w:sz="0" w:space="0" w:color="auto"/>
            <w:bottom w:val="none" w:sz="0" w:space="0" w:color="auto"/>
            <w:right w:val="none" w:sz="0" w:space="0" w:color="auto"/>
          </w:divBdr>
        </w:div>
        <w:div w:id="1387799669">
          <w:marLeft w:val="0"/>
          <w:marRight w:val="0"/>
          <w:marTop w:val="0"/>
          <w:marBottom w:val="0"/>
          <w:divBdr>
            <w:top w:val="none" w:sz="0" w:space="0" w:color="auto"/>
            <w:left w:val="none" w:sz="0" w:space="0" w:color="auto"/>
            <w:bottom w:val="none" w:sz="0" w:space="0" w:color="auto"/>
            <w:right w:val="none" w:sz="0" w:space="0" w:color="auto"/>
          </w:divBdr>
        </w:div>
        <w:div w:id="905259735">
          <w:marLeft w:val="0"/>
          <w:marRight w:val="0"/>
          <w:marTop w:val="0"/>
          <w:marBottom w:val="0"/>
          <w:divBdr>
            <w:top w:val="none" w:sz="0" w:space="0" w:color="auto"/>
            <w:left w:val="none" w:sz="0" w:space="0" w:color="auto"/>
            <w:bottom w:val="none" w:sz="0" w:space="0" w:color="auto"/>
            <w:right w:val="none" w:sz="0" w:space="0" w:color="auto"/>
          </w:divBdr>
        </w:div>
        <w:div w:id="177889143">
          <w:marLeft w:val="0"/>
          <w:marRight w:val="0"/>
          <w:marTop w:val="0"/>
          <w:marBottom w:val="0"/>
          <w:divBdr>
            <w:top w:val="none" w:sz="0" w:space="0" w:color="auto"/>
            <w:left w:val="none" w:sz="0" w:space="0" w:color="auto"/>
            <w:bottom w:val="none" w:sz="0" w:space="0" w:color="auto"/>
            <w:right w:val="none" w:sz="0" w:space="0" w:color="auto"/>
          </w:divBdr>
        </w:div>
        <w:div w:id="173568353">
          <w:marLeft w:val="0"/>
          <w:marRight w:val="0"/>
          <w:marTop w:val="0"/>
          <w:marBottom w:val="0"/>
          <w:divBdr>
            <w:top w:val="none" w:sz="0" w:space="0" w:color="auto"/>
            <w:left w:val="none" w:sz="0" w:space="0" w:color="auto"/>
            <w:bottom w:val="none" w:sz="0" w:space="0" w:color="auto"/>
            <w:right w:val="none" w:sz="0" w:space="0" w:color="auto"/>
          </w:divBdr>
        </w:div>
        <w:div w:id="756367039">
          <w:marLeft w:val="0"/>
          <w:marRight w:val="0"/>
          <w:marTop w:val="0"/>
          <w:marBottom w:val="0"/>
          <w:divBdr>
            <w:top w:val="none" w:sz="0" w:space="0" w:color="auto"/>
            <w:left w:val="none" w:sz="0" w:space="0" w:color="auto"/>
            <w:bottom w:val="none" w:sz="0" w:space="0" w:color="auto"/>
            <w:right w:val="none" w:sz="0" w:space="0" w:color="auto"/>
          </w:divBdr>
        </w:div>
        <w:div w:id="1301421430">
          <w:marLeft w:val="0"/>
          <w:marRight w:val="0"/>
          <w:marTop w:val="0"/>
          <w:marBottom w:val="0"/>
          <w:divBdr>
            <w:top w:val="none" w:sz="0" w:space="0" w:color="auto"/>
            <w:left w:val="none" w:sz="0" w:space="0" w:color="auto"/>
            <w:bottom w:val="none" w:sz="0" w:space="0" w:color="auto"/>
            <w:right w:val="none" w:sz="0" w:space="0" w:color="auto"/>
          </w:divBdr>
        </w:div>
        <w:div w:id="1149977619">
          <w:marLeft w:val="0"/>
          <w:marRight w:val="0"/>
          <w:marTop w:val="0"/>
          <w:marBottom w:val="0"/>
          <w:divBdr>
            <w:top w:val="none" w:sz="0" w:space="0" w:color="auto"/>
            <w:left w:val="none" w:sz="0" w:space="0" w:color="auto"/>
            <w:bottom w:val="none" w:sz="0" w:space="0" w:color="auto"/>
            <w:right w:val="none" w:sz="0" w:space="0" w:color="auto"/>
          </w:divBdr>
        </w:div>
        <w:div w:id="790779590">
          <w:marLeft w:val="0"/>
          <w:marRight w:val="0"/>
          <w:marTop w:val="0"/>
          <w:marBottom w:val="0"/>
          <w:divBdr>
            <w:top w:val="none" w:sz="0" w:space="0" w:color="auto"/>
            <w:left w:val="none" w:sz="0" w:space="0" w:color="auto"/>
            <w:bottom w:val="none" w:sz="0" w:space="0" w:color="auto"/>
            <w:right w:val="none" w:sz="0" w:space="0" w:color="auto"/>
          </w:divBdr>
        </w:div>
        <w:div w:id="483745353">
          <w:marLeft w:val="0"/>
          <w:marRight w:val="0"/>
          <w:marTop w:val="0"/>
          <w:marBottom w:val="0"/>
          <w:divBdr>
            <w:top w:val="none" w:sz="0" w:space="0" w:color="auto"/>
            <w:left w:val="none" w:sz="0" w:space="0" w:color="auto"/>
            <w:bottom w:val="none" w:sz="0" w:space="0" w:color="auto"/>
            <w:right w:val="none" w:sz="0" w:space="0" w:color="auto"/>
          </w:divBdr>
        </w:div>
        <w:div w:id="1209606844">
          <w:marLeft w:val="0"/>
          <w:marRight w:val="0"/>
          <w:marTop w:val="0"/>
          <w:marBottom w:val="0"/>
          <w:divBdr>
            <w:top w:val="none" w:sz="0" w:space="0" w:color="auto"/>
            <w:left w:val="none" w:sz="0" w:space="0" w:color="auto"/>
            <w:bottom w:val="none" w:sz="0" w:space="0" w:color="auto"/>
            <w:right w:val="none" w:sz="0" w:space="0" w:color="auto"/>
          </w:divBdr>
        </w:div>
        <w:div w:id="531260061">
          <w:marLeft w:val="0"/>
          <w:marRight w:val="0"/>
          <w:marTop w:val="0"/>
          <w:marBottom w:val="0"/>
          <w:divBdr>
            <w:top w:val="none" w:sz="0" w:space="0" w:color="auto"/>
            <w:left w:val="none" w:sz="0" w:space="0" w:color="auto"/>
            <w:bottom w:val="none" w:sz="0" w:space="0" w:color="auto"/>
            <w:right w:val="none" w:sz="0" w:space="0" w:color="auto"/>
          </w:divBdr>
        </w:div>
        <w:div w:id="1269122620">
          <w:marLeft w:val="0"/>
          <w:marRight w:val="0"/>
          <w:marTop w:val="0"/>
          <w:marBottom w:val="0"/>
          <w:divBdr>
            <w:top w:val="none" w:sz="0" w:space="0" w:color="auto"/>
            <w:left w:val="none" w:sz="0" w:space="0" w:color="auto"/>
            <w:bottom w:val="none" w:sz="0" w:space="0" w:color="auto"/>
            <w:right w:val="none" w:sz="0" w:space="0" w:color="auto"/>
          </w:divBdr>
        </w:div>
        <w:div w:id="10688319">
          <w:marLeft w:val="0"/>
          <w:marRight w:val="0"/>
          <w:marTop w:val="0"/>
          <w:marBottom w:val="0"/>
          <w:divBdr>
            <w:top w:val="none" w:sz="0" w:space="0" w:color="auto"/>
            <w:left w:val="none" w:sz="0" w:space="0" w:color="auto"/>
            <w:bottom w:val="none" w:sz="0" w:space="0" w:color="auto"/>
            <w:right w:val="none" w:sz="0" w:space="0" w:color="auto"/>
          </w:divBdr>
        </w:div>
        <w:div w:id="1821189398">
          <w:marLeft w:val="0"/>
          <w:marRight w:val="0"/>
          <w:marTop w:val="0"/>
          <w:marBottom w:val="0"/>
          <w:divBdr>
            <w:top w:val="none" w:sz="0" w:space="0" w:color="auto"/>
            <w:left w:val="none" w:sz="0" w:space="0" w:color="auto"/>
            <w:bottom w:val="none" w:sz="0" w:space="0" w:color="auto"/>
            <w:right w:val="none" w:sz="0" w:space="0" w:color="auto"/>
          </w:divBdr>
        </w:div>
        <w:div w:id="1484391216">
          <w:marLeft w:val="0"/>
          <w:marRight w:val="0"/>
          <w:marTop w:val="0"/>
          <w:marBottom w:val="0"/>
          <w:divBdr>
            <w:top w:val="none" w:sz="0" w:space="0" w:color="auto"/>
            <w:left w:val="none" w:sz="0" w:space="0" w:color="auto"/>
            <w:bottom w:val="none" w:sz="0" w:space="0" w:color="auto"/>
            <w:right w:val="none" w:sz="0" w:space="0" w:color="auto"/>
          </w:divBdr>
        </w:div>
        <w:div w:id="1660109685">
          <w:marLeft w:val="0"/>
          <w:marRight w:val="0"/>
          <w:marTop w:val="0"/>
          <w:marBottom w:val="0"/>
          <w:divBdr>
            <w:top w:val="none" w:sz="0" w:space="0" w:color="auto"/>
            <w:left w:val="none" w:sz="0" w:space="0" w:color="auto"/>
            <w:bottom w:val="none" w:sz="0" w:space="0" w:color="auto"/>
            <w:right w:val="none" w:sz="0" w:space="0" w:color="auto"/>
          </w:divBdr>
        </w:div>
        <w:div w:id="1846749586">
          <w:marLeft w:val="0"/>
          <w:marRight w:val="0"/>
          <w:marTop w:val="0"/>
          <w:marBottom w:val="0"/>
          <w:divBdr>
            <w:top w:val="none" w:sz="0" w:space="0" w:color="auto"/>
            <w:left w:val="none" w:sz="0" w:space="0" w:color="auto"/>
            <w:bottom w:val="none" w:sz="0" w:space="0" w:color="auto"/>
            <w:right w:val="none" w:sz="0" w:space="0" w:color="auto"/>
          </w:divBdr>
        </w:div>
        <w:div w:id="1745108817">
          <w:marLeft w:val="0"/>
          <w:marRight w:val="0"/>
          <w:marTop w:val="0"/>
          <w:marBottom w:val="0"/>
          <w:divBdr>
            <w:top w:val="none" w:sz="0" w:space="0" w:color="auto"/>
            <w:left w:val="none" w:sz="0" w:space="0" w:color="auto"/>
            <w:bottom w:val="none" w:sz="0" w:space="0" w:color="auto"/>
            <w:right w:val="none" w:sz="0" w:space="0" w:color="auto"/>
          </w:divBdr>
        </w:div>
        <w:div w:id="508370061">
          <w:marLeft w:val="0"/>
          <w:marRight w:val="0"/>
          <w:marTop w:val="0"/>
          <w:marBottom w:val="0"/>
          <w:divBdr>
            <w:top w:val="none" w:sz="0" w:space="0" w:color="auto"/>
            <w:left w:val="none" w:sz="0" w:space="0" w:color="auto"/>
            <w:bottom w:val="none" w:sz="0" w:space="0" w:color="auto"/>
            <w:right w:val="none" w:sz="0" w:space="0" w:color="auto"/>
          </w:divBdr>
        </w:div>
        <w:div w:id="1304387374">
          <w:marLeft w:val="0"/>
          <w:marRight w:val="0"/>
          <w:marTop w:val="0"/>
          <w:marBottom w:val="0"/>
          <w:divBdr>
            <w:top w:val="none" w:sz="0" w:space="0" w:color="auto"/>
            <w:left w:val="none" w:sz="0" w:space="0" w:color="auto"/>
            <w:bottom w:val="none" w:sz="0" w:space="0" w:color="auto"/>
            <w:right w:val="none" w:sz="0" w:space="0" w:color="auto"/>
          </w:divBdr>
        </w:div>
        <w:div w:id="2115904288">
          <w:marLeft w:val="0"/>
          <w:marRight w:val="0"/>
          <w:marTop w:val="0"/>
          <w:marBottom w:val="0"/>
          <w:divBdr>
            <w:top w:val="none" w:sz="0" w:space="0" w:color="auto"/>
            <w:left w:val="none" w:sz="0" w:space="0" w:color="auto"/>
            <w:bottom w:val="none" w:sz="0" w:space="0" w:color="auto"/>
            <w:right w:val="none" w:sz="0" w:space="0" w:color="auto"/>
          </w:divBdr>
        </w:div>
        <w:div w:id="207649168">
          <w:marLeft w:val="0"/>
          <w:marRight w:val="0"/>
          <w:marTop w:val="0"/>
          <w:marBottom w:val="0"/>
          <w:divBdr>
            <w:top w:val="none" w:sz="0" w:space="0" w:color="auto"/>
            <w:left w:val="none" w:sz="0" w:space="0" w:color="auto"/>
            <w:bottom w:val="none" w:sz="0" w:space="0" w:color="auto"/>
            <w:right w:val="none" w:sz="0" w:space="0" w:color="auto"/>
          </w:divBdr>
        </w:div>
        <w:div w:id="689065231">
          <w:marLeft w:val="0"/>
          <w:marRight w:val="0"/>
          <w:marTop w:val="0"/>
          <w:marBottom w:val="0"/>
          <w:divBdr>
            <w:top w:val="none" w:sz="0" w:space="0" w:color="auto"/>
            <w:left w:val="none" w:sz="0" w:space="0" w:color="auto"/>
            <w:bottom w:val="none" w:sz="0" w:space="0" w:color="auto"/>
            <w:right w:val="none" w:sz="0" w:space="0" w:color="auto"/>
          </w:divBdr>
        </w:div>
        <w:div w:id="1303002867">
          <w:marLeft w:val="0"/>
          <w:marRight w:val="0"/>
          <w:marTop w:val="0"/>
          <w:marBottom w:val="0"/>
          <w:divBdr>
            <w:top w:val="none" w:sz="0" w:space="0" w:color="auto"/>
            <w:left w:val="none" w:sz="0" w:space="0" w:color="auto"/>
            <w:bottom w:val="none" w:sz="0" w:space="0" w:color="auto"/>
            <w:right w:val="none" w:sz="0" w:space="0" w:color="auto"/>
          </w:divBdr>
        </w:div>
        <w:div w:id="456485320">
          <w:marLeft w:val="0"/>
          <w:marRight w:val="0"/>
          <w:marTop w:val="0"/>
          <w:marBottom w:val="0"/>
          <w:divBdr>
            <w:top w:val="none" w:sz="0" w:space="0" w:color="auto"/>
            <w:left w:val="none" w:sz="0" w:space="0" w:color="auto"/>
            <w:bottom w:val="none" w:sz="0" w:space="0" w:color="auto"/>
            <w:right w:val="none" w:sz="0" w:space="0" w:color="auto"/>
          </w:divBdr>
        </w:div>
        <w:div w:id="897083819">
          <w:marLeft w:val="0"/>
          <w:marRight w:val="0"/>
          <w:marTop w:val="0"/>
          <w:marBottom w:val="0"/>
          <w:divBdr>
            <w:top w:val="none" w:sz="0" w:space="0" w:color="auto"/>
            <w:left w:val="none" w:sz="0" w:space="0" w:color="auto"/>
            <w:bottom w:val="none" w:sz="0" w:space="0" w:color="auto"/>
            <w:right w:val="none" w:sz="0" w:space="0" w:color="auto"/>
          </w:divBdr>
        </w:div>
        <w:div w:id="1952659937">
          <w:marLeft w:val="0"/>
          <w:marRight w:val="0"/>
          <w:marTop w:val="0"/>
          <w:marBottom w:val="0"/>
          <w:divBdr>
            <w:top w:val="none" w:sz="0" w:space="0" w:color="auto"/>
            <w:left w:val="none" w:sz="0" w:space="0" w:color="auto"/>
            <w:bottom w:val="none" w:sz="0" w:space="0" w:color="auto"/>
            <w:right w:val="none" w:sz="0" w:space="0" w:color="auto"/>
          </w:divBdr>
        </w:div>
        <w:div w:id="1990792688">
          <w:marLeft w:val="0"/>
          <w:marRight w:val="0"/>
          <w:marTop w:val="0"/>
          <w:marBottom w:val="0"/>
          <w:divBdr>
            <w:top w:val="none" w:sz="0" w:space="0" w:color="auto"/>
            <w:left w:val="none" w:sz="0" w:space="0" w:color="auto"/>
            <w:bottom w:val="none" w:sz="0" w:space="0" w:color="auto"/>
            <w:right w:val="none" w:sz="0" w:space="0" w:color="auto"/>
          </w:divBdr>
        </w:div>
        <w:div w:id="889145889">
          <w:marLeft w:val="0"/>
          <w:marRight w:val="0"/>
          <w:marTop w:val="0"/>
          <w:marBottom w:val="0"/>
          <w:divBdr>
            <w:top w:val="none" w:sz="0" w:space="0" w:color="auto"/>
            <w:left w:val="none" w:sz="0" w:space="0" w:color="auto"/>
            <w:bottom w:val="none" w:sz="0" w:space="0" w:color="auto"/>
            <w:right w:val="none" w:sz="0" w:space="0" w:color="auto"/>
          </w:divBdr>
        </w:div>
        <w:div w:id="1859849546">
          <w:marLeft w:val="0"/>
          <w:marRight w:val="0"/>
          <w:marTop w:val="0"/>
          <w:marBottom w:val="0"/>
          <w:divBdr>
            <w:top w:val="none" w:sz="0" w:space="0" w:color="auto"/>
            <w:left w:val="none" w:sz="0" w:space="0" w:color="auto"/>
            <w:bottom w:val="none" w:sz="0" w:space="0" w:color="auto"/>
            <w:right w:val="none" w:sz="0" w:space="0" w:color="auto"/>
          </w:divBdr>
        </w:div>
        <w:div w:id="1513689566">
          <w:marLeft w:val="0"/>
          <w:marRight w:val="0"/>
          <w:marTop w:val="0"/>
          <w:marBottom w:val="0"/>
          <w:divBdr>
            <w:top w:val="none" w:sz="0" w:space="0" w:color="auto"/>
            <w:left w:val="none" w:sz="0" w:space="0" w:color="auto"/>
            <w:bottom w:val="none" w:sz="0" w:space="0" w:color="auto"/>
            <w:right w:val="none" w:sz="0" w:space="0" w:color="auto"/>
          </w:divBdr>
        </w:div>
        <w:div w:id="1914193209">
          <w:marLeft w:val="0"/>
          <w:marRight w:val="0"/>
          <w:marTop w:val="0"/>
          <w:marBottom w:val="0"/>
          <w:divBdr>
            <w:top w:val="none" w:sz="0" w:space="0" w:color="auto"/>
            <w:left w:val="none" w:sz="0" w:space="0" w:color="auto"/>
            <w:bottom w:val="none" w:sz="0" w:space="0" w:color="auto"/>
            <w:right w:val="none" w:sz="0" w:space="0" w:color="auto"/>
          </w:divBdr>
        </w:div>
        <w:div w:id="816922545">
          <w:marLeft w:val="0"/>
          <w:marRight w:val="0"/>
          <w:marTop w:val="0"/>
          <w:marBottom w:val="0"/>
          <w:divBdr>
            <w:top w:val="none" w:sz="0" w:space="0" w:color="auto"/>
            <w:left w:val="none" w:sz="0" w:space="0" w:color="auto"/>
            <w:bottom w:val="none" w:sz="0" w:space="0" w:color="auto"/>
            <w:right w:val="none" w:sz="0" w:space="0" w:color="auto"/>
          </w:divBdr>
        </w:div>
        <w:div w:id="72168983">
          <w:marLeft w:val="0"/>
          <w:marRight w:val="0"/>
          <w:marTop w:val="0"/>
          <w:marBottom w:val="0"/>
          <w:divBdr>
            <w:top w:val="none" w:sz="0" w:space="0" w:color="auto"/>
            <w:left w:val="none" w:sz="0" w:space="0" w:color="auto"/>
            <w:bottom w:val="none" w:sz="0" w:space="0" w:color="auto"/>
            <w:right w:val="none" w:sz="0" w:space="0" w:color="auto"/>
          </w:divBdr>
        </w:div>
        <w:div w:id="402026362">
          <w:marLeft w:val="0"/>
          <w:marRight w:val="0"/>
          <w:marTop w:val="0"/>
          <w:marBottom w:val="0"/>
          <w:divBdr>
            <w:top w:val="none" w:sz="0" w:space="0" w:color="auto"/>
            <w:left w:val="none" w:sz="0" w:space="0" w:color="auto"/>
            <w:bottom w:val="none" w:sz="0" w:space="0" w:color="auto"/>
            <w:right w:val="none" w:sz="0" w:space="0" w:color="auto"/>
          </w:divBdr>
        </w:div>
        <w:div w:id="1462460116">
          <w:marLeft w:val="0"/>
          <w:marRight w:val="0"/>
          <w:marTop w:val="0"/>
          <w:marBottom w:val="0"/>
          <w:divBdr>
            <w:top w:val="none" w:sz="0" w:space="0" w:color="auto"/>
            <w:left w:val="none" w:sz="0" w:space="0" w:color="auto"/>
            <w:bottom w:val="none" w:sz="0" w:space="0" w:color="auto"/>
            <w:right w:val="none" w:sz="0" w:space="0" w:color="auto"/>
          </w:divBdr>
        </w:div>
        <w:div w:id="53507151">
          <w:marLeft w:val="0"/>
          <w:marRight w:val="0"/>
          <w:marTop w:val="0"/>
          <w:marBottom w:val="0"/>
          <w:divBdr>
            <w:top w:val="none" w:sz="0" w:space="0" w:color="auto"/>
            <w:left w:val="none" w:sz="0" w:space="0" w:color="auto"/>
            <w:bottom w:val="none" w:sz="0" w:space="0" w:color="auto"/>
            <w:right w:val="none" w:sz="0" w:space="0" w:color="auto"/>
          </w:divBdr>
        </w:div>
        <w:div w:id="551306567">
          <w:marLeft w:val="0"/>
          <w:marRight w:val="0"/>
          <w:marTop w:val="0"/>
          <w:marBottom w:val="0"/>
          <w:divBdr>
            <w:top w:val="none" w:sz="0" w:space="0" w:color="auto"/>
            <w:left w:val="none" w:sz="0" w:space="0" w:color="auto"/>
            <w:bottom w:val="none" w:sz="0" w:space="0" w:color="auto"/>
            <w:right w:val="none" w:sz="0" w:space="0" w:color="auto"/>
          </w:divBdr>
        </w:div>
        <w:div w:id="1515724451">
          <w:marLeft w:val="0"/>
          <w:marRight w:val="0"/>
          <w:marTop w:val="0"/>
          <w:marBottom w:val="0"/>
          <w:divBdr>
            <w:top w:val="none" w:sz="0" w:space="0" w:color="auto"/>
            <w:left w:val="none" w:sz="0" w:space="0" w:color="auto"/>
            <w:bottom w:val="none" w:sz="0" w:space="0" w:color="auto"/>
            <w:right w:val="none" w:sz="0" w:space="0" w:color="auto"/>
          </w:divBdr>
        </w:div>
        <w:div w:id="1849903441">
          <w:marLeft w:val="0"/>
          <w:marRight w:val="0"/>
          <w:marTop w:val="0"/>
          <w:marBottom w:val="0"/>
          <w:divBdr>
            <w:top w:val="none" w:sz="0" w:space="0" w:color="auto"/>
            <w:left w:val="none" w:sz="0" w:space="0" w:color="auto"/>
            <w:bottom w:val="none" w:sz="0" w:space="0" w:color="auto"/>
            <w:right w:val="none" w:sz="0" w:space="0" w:color="auto"/>
          </w:divBdr>
        </w:div>
        <w:div w:id="1387945359">
          <w:marLeft w:val="0"/>
          <w:marRight w:val="0"/>
          <w:marTop w:val="0"/>
          <w:marBottom w:val="0"/>
          <w:divBdr>
            <w:top w:val="none" w:sz="0" w:space="0" w:color="auto"/>
            <w:left w:val="none" w:sz="0" w:space="0" w:color="auto"/>
            <w:bottom w:val="none" w:sz="0" w:space="0" w:color="auto"/>
            <w:right w:val="none" w:sz="0" w:space="0" w:color="auto"/>
          </w:divBdr>
        </w:div>
        <w:div w:id="1346830629">
          <w:marLeft w:val="0"/>
          <w:marRight w:val="0"/>
          <w:marTop w:val="0"/>
          <w:marBottom w:val="0"/>
          <w:divBdr>
            <w:top w:val="none" w:sz="0" w:space="0" w:color="auto"/>
            <w:left w:val="none" w:sz="0" w:space="0" w:color="auto"/>
            <w:bottom w:val="none" w:sz="0" w:space="0" w:color="auto"/>
            <w:right w:val="none" w:sz="0" w:space="0" w:color="auto"/>
          </w:divBdr>
        </w:div>
        <w:div w:id="1571378705">
          <w:marLeft w:val="0"/>
          <w:marRight w:val="0"/>
          <w:marTop w:val="0"/>
          <w:marBottom w:val="0"/>
          <w:divBdr>
            <w:top w:val="none" w:sz="0" w:space="0" w:color="auto"/>
            <w:left w:val="none" w:sz="0" w:space="0" w:color="auto"/>
            <w:bottom w:val="none" w:sz="0" w:space="0" w:color="auto"/>
            <w:right w:val="none" w:sz="0" w:space="0" w:color="auto"/>
          </w:divBdr>
        </w:div>
        <w:div w:id="1537305745">
          <w:marLeft w:val="0"/>
          <w:marRight w:val="0"/>
          <w:marTop w:val="0"/>
          <w:marBottom w:val="0"/>
          <w:divBdr>
            <w:top w:val="none" w:sz="0" w:space="0" w:color="auto"/>
            <w:left w:val="none" w:sz="0" w:space="0" w:color="auto"/>
            <w:bottom w:val="none" w:sz="0" w:space="0" w:color="auto"/>
            <w:right w:val="none" w:sz="0" w:space="0" w:color="auto"/>
          </w:divBdr>
        </w:div>
        <w:div w:id="765467823">
          <w:marLeft w:val="0"/>
          <w:marRight w:val="0"/>
          <w:marTop w:val="0"/>
          <w:marBottom w:val="0"/>
          <w:divBdr>
            <w:top w:val="none" w:sz="0" w:space="0" w:color="auto"/>
            <w:left w:val="none" w:sz="0" w:space="0" w:color="auto"/>
            <w:bottom w:val="none" w:sz="0" w:space="0" w:color="auto"/>
            <w:right w:val="none" w:sz="0" w:space="0" w:color="auto"/>
          </w:divBdr>
        </w:div>
      </w:divsChild>
    </w:div>
    <w:div w:id="199325055">
      <w:bodyDiv w:val="1"/>
      <w:marLeft w:val="0"/>
      <w:marRight w:val="0"/>
      <w:marTop w:val="0"/>
      <w:marBottom w:val="0"/>
      <w:divBdr>
        <w:top w:val="none" w:sz="0" w:space="0" w:color="auto"/>
        <w:left w:val="none" w:sz="0" w:space="0" w:color="auto"/>
        <w:bottom w:val="none" w:sz="0" w:space="0" w:color="auto"/>
        <w:right w:val="none" w:sz="0" w:space="0" w:color="auto"/>
      </w:divBdr>
    </w:div>
    <w:div w:id="550926772">
      <w:bodyDiv w:val="1"/>
      <w:marLeft w:val="0"/>
      <w:marRight w:val="0"/>
      <w:marTop w:val="0"/>
      <w:marBottom w:val="0"/>
      <w:divBdr>
        <w:top w:val="none" w:sz="0" w:space="0" w:color="auto"/>
        <w:left w:val="none" w:sz="0" w:space="0" w:color="auto"/>
        <w:bottom w:val="none" w:sz="0" w:space="0" w:color="auto"/>
        <w:right w:val="none" w:sz="0" w:space="0" w:color="auto"/>
      </w:divBdr>
      <w:divsChild>
        <w:div w:id="1485052213">
          <w:marLeft w:val="0"/>
          <w:marRight w:val="0"/>
          <w:marTop w:val="0"/>
          <w:marBottom w:val="0"/>
          <w:divBdr>
            <w:top w:val="none" w:sz="0" w:space="0" w:color="auto"/>
            <w:left w:val="none" w:sz="0" w:space="0" w:color="auto"/>
            <w:bottom w:val="none" w:sz="0" w:space="0" w:color="auto"/>
            <w:right w:val="none" w:sz="0" w:space="0" w:color="auto"/>
          </w:divBdr>
        </w:div>
        <w:div w:id="250891709">
          <w:marLeft w:val="0"/>
          <w:marRight w:val="0"/>
          <w:marTop w:val="0"/>
          <w:marBottom w:val="0"/>
          <w:divBdr>
            <w:top w:val="none" w:sz="0" w:space="0" w:color="auto"/>
            <w:left w:val="none" w:sz="0" w:space="0" w:color="auto"/>
            <w:bottom w:val="none" w:sz="0" w:space="0" w:color="auto"/>
            <w:right w:val="none" w:sz="0" w:space="0" w:color="auto"/>
          </w:divBdr>
        </w:div>
        <w:div w:id="2075077850">
          <w:marLeft w:val="0"/>
          <w:marRight w:val="0"/>
          <w:marTop w:val="0"/>
          <w:marBottom w:val="0"/>
          <w:divBdr>
            <w:top w:val="none" w:sz="0" w:space="0" w:color="auto"/>
            <w:left w:val="none" w:sz="0" w:space="0" w:color="auto"/>
            <w:bottom w:val="none" w:sz="0" w:space="0" w:color="auto"/>
            <w:right w:val="none" w:sz="0" w:space="0" w:color="auto"/>
          </w:divBdr>
        </w:div>
        <w:div w:id="718358387">
          <w:marLeft w:val="0"/>
          <w:marRight w:val="0"/>
          <w:marTop w:val="0"/>
          <w:marBottom w:val="0"/>
          <w:divBdr>
            <w:top w:val="none" w:sz="0" w:space="0" w:color="auto"/>
            <w:left w:val="none" w:sz="0" w:space="0" w:color="auto"/>
            <w:bottom w:val="none" w:sz="0" w:space="0" w:color="auto"/>
            <w:right w:val="none" w:sz="0" w:space="0" w:color="auto"/>
          </w:divBdr>
        </w:div>
        <w:div w:id="587929497">
          <w:marLeft w:val="0"/>
          <w:marRight w:val="0"/>
          <w:marTop w:val="0"/>
          <w:marBottom w:val="0"/>
          <w:divBdr>
            <w:top w:val="none" w:sz="0" w:space="0" w:color="auto"/>
            <w:left w:val="none" w:sz="0" w:space="0" w:color="auto"/>
            <w:bottom w:val="none" w:sz="0" w:space="0" w:color="auto"/>
            <w:right w:val="none" w:sz="0" w:space="0" w:color="auto"/>
          </w:divBdr>
        </w:div>
        <w:div w:id="1773738458">
          <w:marLeft w:val="0"/>
          <w:marRight w:val="0"/>
          <w:marTop w:val="0"/>
          <w:marBottom w:val="0"/>
          <w:divBdr>
            <w:top w:val="none" w:sz="0" w:space="0" w:color="auto"/>
            <w:left w:val="none" w:sz="0" w:space="0" w:color="auto"/>
            <w:bottom w:val="none" w:sz="0" w:space="0" w:color="auto"/>
            <w:right w:val="none" w:sz="0" w:space="0" w:color="auto"/>
          </w:divBdr>
        </w:div>
        <w:div w:id="1414818080">
          <w:marLeft w:val="0"/>
          <w:marRight w:val="0"/>
          <w:marTop w:val="0"/>
          <w:marBottom w:val="0"/>
          <w:divBdr>
            <w:top w:val="none" w:sz="0" w:space="0" w:color="auto"/>
            <w:left w:val="none" w:sz="0" w:space="0" w:color="auto"/>
            <w:bottom w:val="none" w:sz="0" w:space="0" w:color="auto"/>
            <w:right w:val="none" w:sz="0" w:space="0" w:color="auto"/>
          </w:divBdr>
        </w:div>
        <w:div w:id="376662911">
          <w:marLeft w:val="0"/>
          <w:marRight w:val="0"/>
          <w:marTop w:val="0"/>
          <w:marBottom w:val="0"/>
          <w:divBdr>
            <w:top w:val="none" w:sz="0" w:space="0" w:color="auto"/>
            <w:left w:val="none" w:sz="0" w:space="0" w:color="auto"/>
            <w:bottom w:val="none" w:sz="0" w:space="0" w:color="auto"/>
            <w:right w:val="none" w:sz="0" w:space="0" w:color="auto"/>
          </w:divBdr>
        </w:div>
        <w:div w:id="228423868">
          <w:marLeft w:val="0"/>
          <w:marRight w:val="0"/>
          <w:marTop w:val="0"/>
          <w:marBottom w:val="0"/>
          <w:divBdr>
            <w:top w:val="none" w:sz="0" w:space="0" w:color="auto"/>
            <w:left w:val="none" w:sz="0" w:space="0" w:color="auto"/>
            <w:bottom w:val="none" w:sz="0" w:space="0" w:color="auto"/>
            <w:right w:val="none" w:sz="0" w:space="0" w:color="auto"/>
          </w:divBdr>
        </w:div>
        <w:div w:id="1916820944">
          <w:marLeft w:val="0"/>
          <w:marRight w:val="0"/>
          <w:marTop w:val="0"/>
          <w:marBottom w:val="0"/>
          <w:divBdr>
            <w:top w:val="none" w:sz="0" w:space="0" w:color="auto"/>
            <w:left w:val="none" w:sz="0" w:space="0" w:color="auto"/>
            <w:bottom w:val="none" w:sz="0" w:space="0" w:color="auto"/>
            <w:right w:val="none" w:sz="0" w:space="0" w:color="auto"/>
          </w:divBdr>
        </w:div>
      </w:divsChild>
    </w:div>
    <w:div w:id="1560628270">
      <w:bodyDiv w:val="1"/>
      <w:marLeft w:val="0"/>
      <w:marRight w:val="0"/>
      <w:marTop w:val="0"/>
      <w:marBottom w:val="0"/>
      <w:divBdr>
        <w:top w:val="none" w:sz="0" w:space="0" w:color="auto"/>
        <w:left w:val="none" w:sz="0" w:space="0" w:color="auto"/>
        <w:bottom w:val="none" w:sz="0" w:space="0" w:color="auto"/>
        <w:right w:val="none" w:sz="0" w:space="0" w:color="auto"/>
      </w:divBdr>
    </w:div>
    <w:div w:id="1854295914">
      <w:bodyDiv w:val="1"/>
      <w:marLeft w:val="0"/>
      <w:marRight w:val="0"/>
      <w:marTop w:val="0"/>
      <w:marBottom w:val="0"/>
      <w:divBdr>
        <w:top w:val="none" w:sz="0" w:space="0" w:color="auto"/>
        <w:left w:val="none" w:sz="0" w:space="0" w:color="auto"/>
        <w:bottom w:val="none" w:sz="0" w:space="0" w:color="auto"/>
        <w:right w:val="none" w:sz="0" w:space="0" w:color="auto"/>
      </w:divBdr>
      <w:divsChild>
        <w:div w:id="1191335381">
          <w:marLeft w:val="0"/>
          <w:marRight w:val="0"/>
          <w:marTop w:val="0"/>
          <w:marBottom w:val="0"/>
          <w:divBdr>
            <w:top w:val="none" w:sz="0" w:space="0" w:color="auto"/>
            <w:left w:val="none" w:sz="0" w:space="0" w:color="auto"/>
            <w:bottom w:val="none" w:sz="0" w:space="0" w:color="auto"/>
            <w:right w:val="none" w:sz="0" w:space="0" w:color="auto"/>
          </w:divBdr>
        </w:div>
      </w:divsChild>
    </w:div>
    <w:div w:id="1866018449">
      <w:bodyDiv w:val="1"/>
      <w:marLeft w:val="0"/>
      <w:marRight w:val="0"/>
      <w:marTop w:val="0"/>
      <w:marBottom w:val="0"/>
      <w:divBdr>
        <w:top w:val="none" w:sz="0" w:space="0" w:color="auto"/>
        <w:left w:val="none" w:sz="0" w:space="0" w:color="auto"/>
        <w:bottom w:val="none" w:sz="0" w:space="0" w:color="auto"/>
        <w:right w:val="none" w:sz="0" w:space="0" w:color="auto"/>
      </w:divBdr>
      <w:divsChild>
        <w:div w:id="711196811">
          <w:marLeft w:val="0"/>
          <w:marRight w:val="0"/>
          <w:marTop w:val="0"/>
          <w:marBottom w:val="0"/>
          <w:divBdr>
            <w:top w:val="none" w:sz="0" w:space="0" w:color="auto"/>
            <w:left w:val="none" w:sz="0" w:space="0" w:color="auto"/>
            <w:bottom w:val="none" w:sz="0" w:space="0" w:color="auto"/>
            <w:right w:val="none" w:sz="0" w:space="0" w:color="auto"/>
          </w:divBdr>
        </w:div>
        <w:div w:id="1720205740">
          <w:marLeft w:val="0"/>
          <w:marRight w:val="0"/>
          <w:marTop w:val="0"/>
          <w:marBottom w:val="0"/>
          <w:divBdr>
            <w:top w:val="none" w:sz="0" w:space="0" w:color="auto"/>
            <w:left w:val="none" w:sz="0" w:space="0" w:color="auto"/>
            <w:bottom w:val="none" w:sz="0" w:space="0" w:color="auto"/>
            <w:right w:val="none" w:sz="0" w:space="0" w:color="auto"/>
          </w:divBdr>
        </w:div>
      </w:divsChild>
    </w:div>
    <w:div w:id="1880898617">
      <w:bodyDiv w:val="1"/>
      <w:marLeft w:val="0"/>
      <w:marRight w:val="0"/>
      <w:marTop w:val="0"/>
      <w:marBottom w:val="0"/>
      <w:divBdr>
        <w:top w:val="none" w:sz="0" w:space="0" w:color="auto"/>
        <w:left w:val="none" w:sz="0" w:space="0" w:color="auto"/>
        <w:bottom w:val="none" w:sz="0" w:space="0" w:color="auto"/>
        <w:right w:val="none" w:sz="0" w:space="0" w:color="auto"/>
      </w:divBdr>
    </w:div>
    <w:div w:id="196091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ocs.cntd.ru/document/902769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11</Pages>
  <Words>3780</Words>
  <Characters>21548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Гудова Елена Викторовна</dc:creator>
  <cp:keywords/>
  <dc:description/>
  <cp:lastModifiedBy>Admin</cp:lastModifiedBy>
  <cp:revision>15</cp:revision>
  <cp:lastPrinted>2019-05-28T05:57:00Z</cp:lastPrinted>
  <dcterms:created xsi:type="dcterms:W3CDTF">2019-05-16T06:44:00Z</dcterms:created>
  <dcterms:modified xsi:type="dcterms:W3CDTF">2019-05-28T05:57:00Z</dcterms:modified>
</cp:coreProperties>
</file>