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19B" w:rsidRPr="00FA7969" w:rsidRDefault="009F119B" w:rsidP="009F119B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FA7969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9F119B" w:rsidRPr="00FA7969" w:rsidRDefault="009F119B" w:rsidP="009F119B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9F119B" w:rsidRDefault="009F119B" w:rsidP="009F119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F119B" w:rsidRDefault="009F119B" w:rsidP="009F119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9F119B" w:rsidRDefault="009F119B" w:rsidP="009F119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9F119B" w:rsidRDefault="009F119B" w:rsidP="009F119B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/>
          <w:b w:val="0"/>
          <w:sz w:val="28"/>
          <w:szCs w:val="28"/>
        </w:rPr>
        <w:t xml:space="preserve">24 мая </w:t>
      </w:r>
      <w:r w:rsidRPr="00796839">
        <w:rPr>
          <w:rFonts w:ascii="Times New Roman" w:hAnsi="Times New Roman"/>
          <w:b w:val="0"/>
          <w:sz w:val="28"/>
          <w:szCs w:val="28"/>
        </w:rPr>
        <w:t>201</w:t>
      </w:r>
      <w:r>
        <w:rPr>
          <w:rFonts w:ascii="Times New Roman" w:hAnsi="Times New Roman"/>
          <w:b w:val="0"/>
          <w:sz w:val="28"/>
          <w:szCs w:val="28"/>
        </w:rPr>
        <w:t>9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№ 55</w:t>
      </w:r>
    </w:p>
    <w:p w:rsidR="009F119B" w:rsidRDefault="009F119B" w:rsidP="009F119B">
      <w:pPr>
        <w:pStyle w:val="a4"/>
        <w:tabs>
          <w:tab w:val="left" w:pos="708"/>
        </w:tabs>
        <w:rPr>
          <w:sz w:val="24"/>
          <w:szCs w:val="24"/>
        </w:rPr>
      </w:pPr>
    </w:p>
    <w:p w:rsidR="009F119B" w:rsidRDefault="009F119B" w:rsidP="009F119B">
      <w:pPr>
        <w:pStyle w:val="a4"/>
        <w:tabs>
          <w:tab w:val="left" w:pos="708"/>
        </w:tabs>
        <w:ind w:right="4341"/>
        <w:jc w:val="both"/>
        <w:rPr>
          <w:sz w:val="28"/>
          <w:szCs w:val="28"/>
        </w:rPr>
      </w:pPr>
    </w:p>
    <w:p w:rsidR="009F119B" w:rsidRPr="000C7B7F" w:rsidRDefault="000C7B7F" w:rsidP="000C7B7F">
      <w:pPr>
        <w:ind w:right="-1"/>
        <w:jc w:val="center"/>
        <w:rPr>
          <w:b/>
          <w:sz w:val="28"/>
          <w:szCs w:val="28"/>
        </w:rPr>
      </w:pPr>
      <w:r w:rsidRPr="000C7B7F">
        <w:rPr>
          <w:b/>
          <w:sz w:val="28"/>
          <w:szCs w:val="28"/>
        </w:rPr>
        <w:t>«</w:t>
      </w:r>
      <w:r w:rsidR="009F119B" w:rsidRPr="000C7B7F">
        <w:rPr>
          <w:b/>
          <w:sz w:val="28"/>
          <w:szCs w:val="28"/>
        </w:rPr>
        <w:t>Об осуществлении администрацией Полтавского городского поселения Полтавского муниципального района Омской области мероприятий в сфере профилактики правонарушений</w:t>
      </w:r>
      <w:r w:rsidRPr="000C7B7F">
        <w:rPr>
          <w:b/>
          <w:sz w:val="28"/>
          <w:szCs w:val="28"/>
        </w:rPr>
        <w:t>»</w:t>
      </w:r>
    </w:p>
    <w:p w:rsidR="009F119B" w:rsidRDefault="009F119B" w:rsidP="009F119B">
      <w:pPr>
        <w:pStyle w:val="a4"/>
        <w:tabs>
          <w:tab w:val="left" w:pos="708"/>
        </w:tabs>
        <w:ind w:right="4341"/>
      </w:pPr>
    </w:p>
    <w:p w:rsidR="009F119B" w:rsidRDefault="009F119B" w:rsidP="009F119B">
      <w:pPr>
        <w:autoSpaceDE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 от 23.06.2016 № 182-ФЗ «Об основах системы профилактики правонарушений в Российской Федерации»</w:t>
      </w:r>
      <w:r w:rsidR="000C7B7F">
        <w:rPr>
          <w:sz w:val="28"/>
          <w:szCs w:val="28"/>
        </w:rPr>
        <w:t>,</w:t>
      </w:r>
      <w:r>
        <w:rPr>
          <w:sz w:val="28"/>
          <w:szCs w:val="28"/>
        </w:rPr>
        <w:t xml:space="preserve"> Уставом </w:t>
      </w:r>
      <w:r w:rsidR="000C7B7F">
        <w:rPr>
          <w:sz w:val="28"/>
          <w:szCs w:val="28"/>
        </w:rPr>
        <w:t xml:space="preserve">Полтавского городского </w:t>
      </w:r>
      <w:r>
        <w:rPr>
          <w:sz w:val="28"/>
          <w:szCs w:val="28"/>
        </w:rPr>
        <w:t xml:space="preserve"> поселения Полтавского муниципального района</w:t>
      </w:r>
      <w:r w:rsidR="000C7B7F">
        <w:rPr>
          <w:sz w:val="28"/>
          <w:szCs w:val="28"/>
        </w:rPr>
        <w:t xml:space="preserve"> Омской области </w:t>
      </w:r>
      <w:r w:rsidR="000C7B7F" w:rsidRPr="000C7B7F">
        <w:rPr>
          <w:b/>
          <w:sz w:val="28"/>
          <w:szCs w:val="28"/>
        </w:rPr>
        <w:t>постановляю</w:t>
      </w:r>
      <w:r w:rsidR="000C7B7F">
        <w:rPr>
          <w:sz w:val="28"/>
          <w:szCs w:val="28"/>
        </w:rPr>
        <w:t>:</w:t>
      </w:r>
    </w:p>
    <w:p w:rsidR="009F119B" w:rsidRDefault="009F119B" w:rsidP="009F119B">
      <w:pPr>
        <w:jc w:val="center"/>
        <w:rPr>
          <w:sz w:val="28"/>
          <w:szCs w:val="28"/>
        </w:rPr>
      </w:pPr>
    </w:p>
    <w:p w:rsidR="009F119B" w:rsidRDefault="009F119B" w:rsidP="009F119B">
      <w:pPr>
        <w:autoSpaceDE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Положение об осуществлении администрацией </w:t>
      </w:r>
      <w:r w:rsidR="000C7B7F">
        <w:rPr>
          <w:sz w:val="28"/>
          <w:szCs w:val="28"/>
        </w:rPr>
        <w:t xml:space="preserve">Полтавского городского </w:t>
      </w:r>
      <w:r>
        <w:rPr>
          <w:sz w:val="28"/>
          <w:szCs w:val="28"/>
        </w:rPr>
        <w:t xml:space="preserve"> поселения Полтавского муниципального района</w:t>
      </w:r>
      <w:r w:rsidR="000C7B7F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 мероприятий в сфере профил</w:t>
      </w:r>
      <w:r w:rsidR="000C7B7F">
        <w:rPr>
          <w:sz w:val="28"/>
          <w:szCs w:val="28"/>
        </w:rPr>
        <w:t>актики правонарушений согласно П</w:t>
      </w:r>
      <w:r>
        <w:rPr>
          <w:sz w:val="28"/>
          <w:szCs w:val="28"/>
        </w:rPr>
        <w:t>риложению к настоящему Положению.</w:t>
      </w:r>
    </w:p>
    <w:p w:rsidR="009F119B" w:rsidRDefault="009F119B" w:rsidP="009F119B">
      <w:pPr>
        <w:autoSpaceDE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Положение вступает в силу со дня его официального опубликования. </w:t>
      </w:r>
    </w:p>
    <w:p w:rsidR="009F119B" w:rsidRDefault="009F119B" w:rsidP="009F119B">
      <w:pPr>
        <w:autoSpaceDE w:val="0"/>
        <w:spacing w:line="240" w:lineRule="atLeast"/>
        <w:ind w:firstLine="567"/>
        <w:jc w:val="both"/>
        <w:rPr>
          <w:sz w:val="28"/>
          <w:szCs w:val="28"/>
        </w:rPr>
      </w:pPr>
    </w:p>
    <w:p w:rsidR="009F119B" w:rsidRDefault="009F119B" w:rsidP="009F119B">
      <w:pPr>
        <w:pStyle w:val="ConsPlusNormal"/>
        <w:jc w:val="both"/>
        <w:rPr>
          <w:sz w:val="28"/>
          <w:szCs w:val="28"/>
        </w:rPr>
      </w:pPr>
    </w:p>
    <w:p w:rsidR="009F119B" w:rsidRDefault="009F119B" w:rsidP="009F119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C7B7F">
        <w:rPr>
          <w:sz w:val="28"/>
          <w:szCs w:val="28"/>
        </w:rPr>
        <w:t xml:space="preserve"> </w:t>
      </w:r>
      <w:proofErr w:type="gramStart"/>
      <w:r w:rsidR="000C7B7F">
        <w:rPr>
          <w:sz w:val="28"/>
          <w:szCs w:val="28"/>
        </w:rPr>
        <w:t>Полтавского</w:t>
      </w:r>
      <w:proofErr w:type="gramEnd"/>
    </w:p>
    <w:p w:rsidR="000C7B7F" w:rsidRDefault="000C7B7F" w:rsidP="009F119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М.И. Руденко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rFonts w:ascii="Arial" w:hAnsi="Arial"/>
        </w:rPr>
      </w:pPr>
    </w:p>
    <w:p w:rsidR="009F119B" w:rsidRDefault="009F119B" w:rsidP="009F119B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 Приложение к постановлению </w:t>
      </w:r>
    </w:p>
    <w:p w:rsidR="009F119B" w:rsidRDefault="000C7B7F" w:rsidP="000C7B7F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главы Полтавского городского </w:t>
      </w:r>
      <w:r w:rsidR="009F119B">
        <w:rPr>
          <w:sz w:val="28"/>
          <w:szCs w:val="28"/>
        </w:rPr>
        <w:t xml:space="preserve">поселения 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C7B7F">
        <w:rPr>
          <w:sz w:val="28"/>
          <w:szCs w:val="28"/>
        </w:rPr>
        <w:t>24.05.2019 г.</w:t>
      </w:r>
      <w:r>
        <w:rPr>
          <w:sz w:val="28"/>
          <w:szCs w:val="28"/>
        </w:rPr>
        <w:t xml:space="preserve"> № </w:t>
      </w:r>
      <w:r w:rsidR="000C7B7F">
        <w:rPr>
          <w:sz w:val="28"/>
          <w:szCs w:val="28"/>
        </w:rPr>
        <w:t>55</w:t>
      </w:r>
    </w:p>
    <w:p w:rsidR="009F119B" w:rsidRDefault="009F119B" w:rsidP="009F11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119B" w:rsidRDefault="009F119B" w:rsidP="009F119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9F119B" w:rsidRDefault="009F119B" w:rsidP="009F119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осуществлении администрацией </w:t>
      </w:r>
      <w:r w:rsidR="000C7B7F">
        <w:rPr>
          <w:sz w:val="28"/>
          <w:szCs w:val="28"/>
        </w:rPr>
        <w:t>Полтавского городского</w:t>
      </w:r>
      <w:r>
        <w:rPr>
          <w:sz w:val="28"/>
          <w:szCs w:val="28"/>
        </w:rPr>
        <w:t xml:space="preserve"> поселения Полтавского муниципального района </w:t>
      </w:r>
      <w:r w:rsidR="000C7B7F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>мероприятий в сфере профилактики правонарушений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Положение в соответствии с Конституцией Российской Федерации, федеральными законами от 06.10.2003 № 131-ФЗ «Об общих принципах организации местного самоуправления в Российской Федерации»,  от 23.06.2016 № 182-ФЗ «Об основах системы профилактики правонарушений в Российской Федерации», Уставом </w:t>
      </w:r>
      <w:r w:rsidR="000C7B7F">
        <w:rPr>
          <w:sz w:val="28"/>
          <w:szCs w:val="28"/>
        </w:rPr>
        <w:t xml:space="preserve">Полтавского городского </w:t>
      </w:r>
      <w:r>
        <w:rPr>
          <w:sz w:val="28"/>
          <w:szCs w:val="28"/>
        </w:rPr>
        <w:t>поселения Полтавского муниципального района</w:t>
      </w:r>
      <w:r w:rsidR="009F0957">
        <w:rPr>
          <w:sz w:val="28"/>
          <w:szCs w:val="28"/>
        </w:rPr>
        <w:t xml:space="preserve"> Омской области</w:t>
      </w:r>
      <w:proofErr w:type="gramStart"/>
      <w:r w:rsidR="009F0957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регулирует вопросы осуществления </w:t>
      </w:r>
      <w:r w:rsidR="009F0957">
        <w:rPr>
          <w:sz w:val="28"/>
          <w:szCs w:val="28"/>
        </w:rPr>
        <w:t xml:space="preserve">администрацией Полтавского городского </w:t>
      </w:r>
      <w:r>
        <w:rPr>
          <w:sz w:val="28"/>
          <w:szCs w:val="28"/>
        </w:rPr>
        <w:t xml:space="preserve"> поселения Полтавского муниципального района </w:t>
      </w:r>
      <w:r w:rsidR="009F0957">
        <w:rPr>
          <w:sz w:val="28"/>
          <w:szCs w:val="28"/>
        </w:rPr>
        <w:t xml:space="preserve">Омкой области (далее – Полтавское городское поселение) </w:t>
      </w:r>
      <w:r>
        <w:rPr>
          <w:sz w:val="28"/>
          <w:szCs w:val="28"/>
        </w:rPr>
        <w:t xml:space="preserve">мероприятий в сфере профилактики правонарушений и определяет компетенцию представительного и исполнительного органов местного самоуправления в сфере профилактики, регулирует вопросы мониторинга в сфере профилактики и использования его результатов в реализации предусмотренных законодательством форм профилактического воздействия.  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К полномочиям администрации </w:t>
      </w:r>
      <w:r w:rsidR="009F0957">
        <w:rPr>
          <w:sz w:val="28"/>
          <w:szCs w:val="28"/>
        </w:rPr>
        <w:t>Полтавского городского</w:t>
      </w:r>
      <w:r>
        <w:rPr>
          <w:sz w:val="28"/>
          <w:szCs w:val="28"/>
        </w:rPr>
        <w:t xml:space="preserve"> поселения Полтавского муниципального района </w:t>
      </w:r>
      <w:r w:rsidR="009F0957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 xml:space="preserve">(далее – администрация) относятся: 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утверждение муниципальных программ и (или) планов по осуществлению профилактики правонарушений на территории муниципального района, организация их выполнения, оценка эффективности их реализации, внесение в проект </w:t>
      </w:r>
      <w:hyperlink r:id="rId5" w:tooltip="http://pandia.ru/text/category/mestnij_byudzhet/&#10;Местный бюджет" w:history="1">
        <w:r w:rsidRPr="009F0957">
          <w:rPr>
            <w:rStyle w:val="a3"/>
            <w:color w:val="auto"/>
            <w:sz w:val="28"/>
            <w:szCs w:val="28"/>
            <w:u w:val="none"/>
          </w:rPr>
          <w:t>местного бюджета</w:t>
        </w:r>
      </w:hyperlink>
      <w:r>
        <w:rPr>
          <w:sz w:val="28"/>
          <w:szCs w:val="28"/>
        </w:rPr>
        <w:t xml:space="preserve">  расходов для их исполнения; 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определение порядка создания и работы муниципального координационного органа в сфере профилактики правонарушений, материально-техническое обеспечение его деятельности;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осуществление </w:t>
      </w:r>
      <w:hyperlink r:id="rId6" w:anchor="sub_207" w:history="1">
        <w:r w:rsidRPr="009F0957">
          <w:rPr>
            <w:rStyle w:val="a3"/>
            <w:color w:val="auto"/>
            <w:sz w:val="28"/>
            <w:szCs w:val="28"/>
            <w:u w:val="none"/>
          </w:rPr>
          <w:t>мониторинга в сфере профилактики правонарушений</w:t>
        </w:r>
      </w:hyperlink>
      <w:r w:rsidRPr="009F0957">
        <w:rPr>
          <w:sz w:val="28"/>
          <w:szCs w:val="28"/>
        </w:rPr>
        <w:t>,</w:t>
      </w:r>
      <w:r>
        <w:rPr>
          <w:sz w:val="28"/>
          <w:szCs w:val="28"/>
        </w:rPr>
        <w:t xml:space="preserve"> сбора необходимой информации для выявления причин и условий, способствующих возникновению правонарушений, в том числе, выявление лиц, находящихся в социально опасном положении, а также семей, члены которых нуждаются в получении социальных услуг;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г) изучение общественного мнения, а также политических, социально-экономических и иных процессов на территории</w:t>
      </w:r>
      <w:r w:rsidR="009F0957">
        <w:rPr>
          <w:sz w:val="28"/>
          <w:szCs w:val="28"/>
        </w:rPr>
        <w:t xml:space="preserve"> Полтавского городского поселения</w:t>
      </w:r>
      <w:r>
        <w:rPr>
          <w:sz w:val="28"/>
          <w:szCs w:val="28"/>
        </w:rPr>
        <w:t xml:space="preserve">, оказывающих влияние на </w:t>
      </w:r>
      <w:proofErr w:type="gramStart"/>
      <w:r>
        <w:rPr>
          <w:sz w:val="28"/>
          <w:szCs w:val="28"/>
        </w:rPr>
        <w:t>криминогенную ситуацию</w:t>
      </w:r>
      <w:proofErr w:type="gramEnd"/>
      <w:r>
        <w:rPr>
          <w:sz w:val="28"/>
          <w:szCs w:val="28"/>
        </w:rPr>
        <w:t>;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обеспечение населения, проживающего на территории </w:t>
      </w:r>
      <w:r w:rsidR="009F0957">
        <w:rPr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>, наглядной агитационной информацией (в том числе, через </w:t>
      </w:r>
      <w:hyperlink r:id="rId7" w:tooltip="http://pandia.ru/text/category/sredstva_massovoj_informatcii/&#10;Средства массовой информации" w:history="1">
        <w:r w:rsidRPr="009F0957">
          <w:rPr>
            <w:rStyle w:val="a3"/>
            <w:color w:val="auto"/>
            <w:sz w:val="28"/>
            <w:szCs w:val="28"/>
            <w:u w:val="none"/>
          </w:rPr>
          <w:t>средства массовой информации</w:t>
        </w:r>
      </w:hyperlink>
      <w:r>
        <w:rPr>
          <w:sz w:val="28"/>
          <w:szCs w:val="28"/>
        </w:rPr>
        <w:t xml:space="preserve">) предупредительного характера о </w:t>
      </w:r>
      <w:r>
        <w:rPr>
          <w:sz w:val="28"/>
          <w:szCs w:val="28"/>
        </w:rPr>
        <w:lastRenderedPageBreak/>
        <w:t xml:space="preserve">противоправной деятельности, проведение воспитательных мероприятий среди молодежи; 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е) проведение разъяснительной работы о необходимости соблюдения законодательства в ходе приема граждан, консультирование жителей муниципального района по вопросам профилактики правонарушений;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представление Совету </w:t>
      </w:r>
      <w:r w:rsidR="009F0957">
        <w:rPr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 xml:space="preserve"> отчетов о выполнении муниципальных программ и (или) планов, и иных мероприятий по осуществлению профилактики правонарушений в рамках ежегодного отчета об исполнении местного бюджета.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 осуществление иных полномочий в сфере профилактики правонарушений, предусмотренных федеральным законодательством и законодательством области.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Администрация осуществляет профилактическую работу в формах, предусмотренных Федеральным законом от 23.06.2016 № 182-ФЗ «Об основах системы профилактики правонарушений в Российской Федерации», во взаимодействии с муниципальным координационным органом в сфере профилактики правонарушений, федеральными и региональными органами государственной власти, правоохранительными органами, организациями, </w:t>
      </w:r>
      <w:hyperlink r:id="rId8" w:tooltip="http://pandia.ru/text/category/obshestvenno_gosudarstvennie_obtzedineniya/&#10;Общественно-Государственные объединения" w:history="1">
        <w:r w:rsidRPr="009F0957">
          <w:rPr>
            <w:rStyle w:val="a3"/>
            <w:color w:val="auto"/>
            <w:sz w:val="28"/>
            <w:szCs w:val="28"/>
            <w:u w:val="none"/>
          </w:rPr>
          <w:t>общественными объединениями</w:t>
        </w:r>
      </w:hyperlink>
      <w:r>
        <w:rPr>
          <w:sz w:val="28"/>
          <w:szCs w:val="28"/>
        </w:rPr>
        <w:t>, жителями муниципального района.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В целях правового просвещения и правового информирования администрация доводит до сведения граждан и организаций информацию о работе органов местного самоуправления, направленную на обеспечение защиты прав и свобод человека и гражданина, общества и государства от противоправных посягательств. Информирование осуществляется путем применения различных мер образовательного, воспитательного, информационного, организационного или методического характера.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В соответствии с Федеральным законом от 23.06.2016 № 182-ФЗ «Об основах системы профилактики правонарушений в Российской Федерации» обеспечение социальной адаптации осуществляется администрацией посредством: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2431"/>
      <w:r>
        <w:rPr>
          <w:sz w:val="28"/>
          <w:szCs w:val="28"/>
        </w:rPr>
        <w:t>- стимулирования деятельности организаций, предоставляющих рабочие места лицам, нуждающимся в социальной адаптации, а также лицам, прошедшим курс лечения от наркомании, алкоголизма и токсикомании и реабилитацию;</w:t>
      </w:r>
    </w:p>
    <w:bookmarkEnd w:id="0"/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привлечения общественных объединений для оказания содействия лицам, нуждающимся в социальной адаптации.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Администрацией при исполнении полномочий, установленных в настоящем Положении, принимаются меры социально-экономического, педагогического, правового характера в целях </w:t>
      </w:r>
      <w:proofErr w:type="spellStart"/>
      <w:r>
        <w:rPr>
          <w:sz w:val="28"/>
          <w:szCs w:val="28"/>
        </w:rPr>
        <w:t>реинтеграции</w:t>
      </w:r>
      <w:proofErr w:type="spellEnd"/>
      <w:r>
        <w:rPr>
          <w:sz w:val="28"/>
          <w:szCs w:val="28"/>
        </w:rPr>
        <w:t xml:space="preserve"> в общество лиц, отбывших уголовное наказание в виде лишения свободы и (или) подвергшихся иным мерам уголовно-правового характера.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 xml:space="preserve">В целях социальной реабилитации администрация во взаимодействии с членами муниципального координационного органа в сфере профилактики правонарушений принимает в пределах своей </w:t>
      </w:r>
      <w:r>
        <w:rPr>
          <w:sz w:val="28"/>
          <w:szCs w:val="28"/>
        </w:rPr>
        <w:lastRenderedPageBreak/>
        <w:t xml:space="preserve">компетенции меры к восстановлению утраченных социальных связей и функций лицами, находящимися в трудной жизненной ситуации, в том числе потребляющими наркотические средства и психотропные вещества в немедицинских целях, оказывает содействие в восстановлении таким лицам утраченных документов.  </w:t>
      </w:r>
      <w:proofErr w:type="gramEnd"/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Лицам, пострадавшим от правонарушений или подверженным риску стать таковыми, с их согласия разъясняется существующий порядок оказания социальной, профессиональной и правовой помощи. </w:t>
      </w:r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С учетом данных мониторинга в сфере профилактики правонарушений и анализа криминогенной ситуации, но не реже чем раз в квартал администрация рассматривает вопрос о необходимости проведения или корректировки комплексных мероприятий в рамках своей компетенции в сфере профилактики правонарушений по направлениям деятельности, предусмотренным статьей 6 Федерального закона от 23.06.2016 № 182-ФЗ «Об основах системы профилактики правонарушений в Российской Федерации».</w:t>
      </w:r>
      <w:proofErr w:type="gramEnd"/>
    </w:p>
    <w:p w:rsidR="009F119B" w:rsidRDefault="009F119B" w:rsidP="009F119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принятых мерах ежеквартально направляется администрацией в муниципальный координационный орган в сфере профилактики правонарушений, а также размещается на официальном сайте в сети «Интернет».</w:t>
      </w:r>
    </w:p>
    <w:p w:rsidR="000C5C83" w:rsidRDefault="000C5C83"/>
    <w:sectPr w:rsidR="000C5C83" w:rsidSect="000C5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119B"/>
    <w:rsid w:val="000C5C83"/>
    <w:rsid w:val="000C7B7F"/>
    <w:rsid w:val="003674FE"/>
    <w:rsid w:val="009F0957"/>
    <w:rsid w:val="009F1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119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119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9F119B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F119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9F119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9F11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Title">
    <w:name w:val="ConsTitle"/>
    <w:rsid w:val="009F119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0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obshestvenno_gosudarstvennie_obtzedineni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redstva_massovoj_informatc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SERVER\KONTKORR\DBFS\2019\&#1052;&#1086;&#1089;&#1082;&#1072;&#1083;&#1077;&#1085;&#1089;&#1082;&#1080;&#1081;%20&#1087;&#1086;%20&#1087;&#1088;&#1086;&#1092;&#1080;&#1083;&#1072;&#1082;&#1090;&#1080;&#1082;&#1077;.doc" TargetMode="External"/><Relationship Id="rId5" Type="http://schemas.openxmlformats.org/officeDocument/2006/relationships/hyperlink" Target="http://pandia.ru/text/category/mestnij_byudzhe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2</cp:revision>
  <dcterms:created xsi:type="dcterms:W3CDTF">2019-05-29T12:03:00Z</dcterms:created>
  <dcterms:modified xsi:type="dcterms:W3CDTF">2019-05-29T12:03:00Z</dcterms:modified>
</cp:coreProperties>
</file>