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  <w:rPr>
          <w:b/>
        </w:rPr>
      </w:pP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1B070E" w:rsidRPr="001B070E" w:rsidRDefault="001B070E" w:rsidP="001B070E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4796">
        <w:rPr>
          <w:sz w:val="28"/>
          <w:szCs w:val="28"/>
        </w:rPr>
        <w:t xml:space="preserve"> </w:t>
      </w:r>
      <w:r w:rsidR="00C10E33">
        <w:rPr>
          <w:sz w:val="28"/>
          <w:szCs w:val="28"/>
        </w:rPr>
        <w:t>09</w:t>
      </w:r>
      <w:r w:rsidR="00693702">
        <w:rPr>
          <w:sz w:val="28"/>
          <w:szCs w:val="28"/>
        </w:rPr>
        <w:t xml:space="preserve"> января </w:t>
      </w:r>
      <w:r w:rsidR="00AD4EF6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</w:t>
      </w:r>
      <w:r w:rsidRPr="001B070E">
        <w:rPr>
          <w:sz w:val="28"/>
          <w:szCs w:val="28"/>
        </w:rPr>
        <w:tab/>
        <w:t>№</w:t>
      </w:r>
      <w:r w:rsidR="00F5650B">
        <w:rPr>
          <w:sz w:val="28"/>
          <w:szCs w:val="28"/>
        </w:rPr>
        <w:t xml:space="preserve"> </w:t>
      </w:r>
      <w:r w:rsidR="00C10E33">
        <w:rPr>
          <w:sz w:val="28"/>
          <w:szCs w:val="28"/>
        </w:rPr>
        <w:t>2</w:t>
      </w:r>
    </w:p>
    <w:p w:rsidR="0004500F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650B" w:rsidRPr="001B070E" w:rsidRDefault="00F5650B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854796" w:rsidRDefault="00854796" w:rsidP="00854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796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№ 85 от 19.11.2018 г.</w:t>
      </w:r>
      <w:r w:rsidRPr="00854796">
        <w:rPr>
          <w:rFonts w:ascii="Times New Roman" w:hAnsi="Times New Roman" w:cs="Times New Roman"/>
          <w:sz w:val="28"/>
          <w:szCs w:val="28"/>
        </w:rPr>
        <w:t xml:space="preserve"> </w:t>
      </w:r>
      <w:r w:rsidRPr="00854796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 предоставления муниципальной услуги «Выдача, продление и закрытие ордера на производство земляных работ, определенных Правилами благоустройства, обеспечения чистоты и порядка на территории Полтавского городского поселения»</w:t>
      </w: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4" w:history="1">
        <w:r w:rsidRPr="001B07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1B070E">
        <w:rPr>
          <w:rFonts w:ascii="Times New Roman" w:hAnsi="Times New Roman" w:cs="Times New Roman"/>
          <w:sz w:val="28"/>
          <w:szCs w:val="28"/>
        </w:rPr>
        <w:t>», Уставом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4500F" w:rsidRPr="001B070E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о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с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т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а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4500F" w:rsidRPr="001B070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о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в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л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я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ю</w:t>
      </w:r>
      <w:r w:rsidR="0004500F" w:rsidRPr="001B070E">
        <w:rPr>
          <w:rFonts w:ascii="Times New Roman" w:hAnsi="Times New Roman" w:cs="Times New Roman"/>
          <w:sz w:val="28"/>
          <w:szCs w:val="28"/>
        </w:rPr>
        <w:t>:</w:t>
      </w:r>
    </w:p>
    <w:p w:rsidR="001B070E" w:rsidRP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1. </w:t>
      </w:r>
      <w:r w:rsidR="0085479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1B070E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w:anchor="P32" w:history="1">
        <w:r w:rsidRPr="001B070E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1B070E">
        <w:rPr>
          <w:rFonts w:ascii="Times New Roman" w:hAnsi="Times New Roman" w:cs="Times New Roman"/>
          <w:sz w:val="28"/>
          <w:szCs w:val="28"/>
        </w:rPr>
        <w:t xml:space="preserve"> предо</w:t>
      </w:r>
      <w:r w:rsidR="001B070E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1B070E">
        <w:rPr>
          <w:rFonts w:ascii="Times New Roman" w:hAnsi="Times New Roman" w:cs="Times New Roman"/>
          <w:sz w:val="28"/>
          <w:szCs w:val="28"/>
        </w:rPr>
        <w:t xml:space="preserve">Выдача, продление и закрытие ордера на производство работ, определенных правилами благоустройства, обеспечения чистоты и порядка на территории </w:t>
      </w:r>
      <w:r w:rsidR="001B070E">
        <w:rPr>
          <w:rFonts w:ascii="Times New Roman" w:hAnsi="Times New Roman" w:cs="Times New Roman"/>
          <w:sz w:val="28"/>
          <w:szCs w:val="28"/>
        </w:rPr>
        <w:t>Полтавского городского поселения»</w:t>
      </w:r>
      <w:r w:rsidRPr="001B070E">
        <w:rPr>
          <w:rFonts w:ascii="Times New Roman" w:hAnsi="Times New Roman" w:cs="Times New Roman"/>
          <w:sz w:val="28"/>
          <w:szCs w:val="28"/>
        </w:rPr>
        <w:t xml:space="preserve"> </w:t>
      </w:r>
      <w:r w:rsidR="00A710BB">
        <w:rPr>
          <w:rFonts w:ascii="Times New Roman" w:hAnsi="Times New Roman" w:cs="Times New Roman"/>
          <w:sz w:val="28"/>
          <w:szCs w:val="28"/>
        </w:rPr>
        <w:t xml:space="preserve">(далее – Регламент) </w:t>
      </w:r>
      <w:r w:rsidR="0085479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710BB" w:rsidRDefault="001578EA" w:rsidP="00A710BB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0BB">
        <w:rPr>
          <w:rFonts w:ascii="Times New Roman" w:hAnsi="Times New Roman" w:cs="Times New Roman"/>
          <w:b w:val="0"/>
          <w:sz w:val="28"/>
          <w:szCs w:val="28"/>
        </w:rPr>
        <w:t>1.1 пункт 1 Регламента</w:t>
      </w:r>
      <w:r w:rsidR="00A710BB" w:rsidRPr="00A710BB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</w:t>
      </w:r>
      <w:r w:rsidR="00A710B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710BB" w:rsidRDefault="00A710BB" w:rsidP="00A710BB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0B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D2B96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Pr="00AD2B96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 предоставления муниципальной услуги «Выдача, продление и закрытие ордера на производство земельных работ, определенных правилами благоустройства, обеспечения чистоты и порядка на территории Полтавского городского поселения» (далее - Административный регламент) регулирует порядок выдачи, продления и закрытия ордера на производство земельных работ, определенных правилами благоустройства, обеспечения чистоты и порядка на территории Полтавского городского поселения, утвержденными решением Совета городского поселения от 30.09.2019 № 46</w:t>
      </w:r>
      <w:proofErr w:type="gramEnd"/>
      <w:r w:rsidRPr="00AD2B96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 правил благоустройства, обеспечения чистоты и порядка на территории Полтавского городского поселения» (далее - правила благоустройства)</w:t>
      </w:r>
      <w:proofErr w:type="gramStart"/>
      <w:r w:rsidRPr="00AD2B96">
        <w:rPr>
          <w:rFonts w:ascii="Times New Roman" w:hAnsi="Times New Roman" w:cs="Times New Roman"/>
          <w:b w:val="0"/>
          <w:sz w:val="24"/>
          <w:szCs w:val="24"/>
        </w:rPr>
        <w:t>.»</w:t>
      </w:r>
      <w:proofErr w:type="gramEnd"/>
      <w:r w:rsidRPr="00AD2B96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A710BB" w:rsidRDefault="00A710BB" w:rsidP="00A710BB">
      <w:pPr>
        <w:pStyle w:val="ConsPlusTitle"/>
        <w:ind w:left="567" w:hanging="14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 Подпункт 6 пункта 10 Регламента </w:t>
      </w:r>
      <w:r w:rsidRPr="00A710BB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710BB" w:rsidRDefault="00A710BB" w:rsidP="00A710BB">
      <w:pPr>
        <w:pStyle w:val="ConsPlusTitle"/>
        <w:ind w:left="567" w:hanging="14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</w:t>
      </w:r>
      <w:r w:rsidRPr="00B477A9">
        <w:rPr>
          <w:rFonts w:ascii="Times New Roman" w:hAnsi="Times New Roman" w:cs="Times New Roman"/>
          <w:b w:val="0"/>
          <w:sz w:val="24"/>
          <w:szCs w:val="24"/>
        </w:rPr>
        <w:t>6) Решением Совета городского поселения от 30.09.2019 № 46 «Об утверждении  правил благоустройства, обеспечения чистоты и порядка на территории Полтавского городского поселения»</w:t>
      </w:r>
      <w:proofErr w:type="gramStart"/>
      <w:r w:rsidR="00F901C1" w:rsidRPr="00B477A9">
        <w:rPr>
          <w:rFonts w:ascii="Times New Roman" w:hAnsi="Times New Roman" w:cs="Times New Roman"/>
          <w:b w:val="0"/>
          <w:sz w:val="24"/>
          <w:szCs w:val="24"/>
        </w:rPr>
        <w:t>.</w:t>
      </w:r>
      <w:r w:rsidRPr="00B477A9">
        <w:rPr>
          <w:rFonts w:ascii="Times New Roman" w:hAnsi="Times New Roman" w:cs="Times New Roman"/>
          <w:b w:val="0"/>
          <w:sz w:val="24"/>
          <w:szCs w:val="24"/>
        </w:rPr>
        <w:t>»</w:t>
      </w:r>
      <w:proofErr w:type="gramEnd"/>
      <w:r w:rsidRPr="00B477A9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F901C1" w:rsidRDefault="00F901C1" w:rsidP="00A710BB">
      <w:pPr>
        <w:pStyle w:val="ConsPlusTitle"/>
        <w:ind w:left="567" w:hanging="14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 В подпункте 1 пункта 18 Регламента после слов «</w:t>
      </w:r>
      <w:r w:rsidRPr="00B477A9">
        <w:rPr>
          <w:rFonts w:ascii="Times New Roman" w:hAnsi="Times New Roman" w:cs="Times New Roman"/>
          <w:b w:val="0"/>
          <w:sz w:val="24"/>
          <w:szCs w:val="24"/>
        </w:rPr>
        <w:t>нормативных правовых актов</w:t>
      </w:r>
      <w:r w:rsidRPr="00F901C1">
        <w:rPr>
          <w:rFonts w:ascii="Times New Roman" w:hAnsi="Times New Roman" w:cs="Times New Roman"/>
          <w:b w:val="0"/>
          <w:sz w:val="28"/>
          <w:szCs w:val="28"/>
        </w:rPr>
        <w:t>»</w:t>
      </w:r>
      <w:r w:rsidR="00B477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через запятую добавить слова «</w:t>
      </w:r>
      <w:r w:rsidRPr="00B477A9">
        <w:rPr>
          <w:rFonts w:ascii="Times New Roman" w:hAnsi="Times New Roman" w:cs="Times New Roman"/>
          <w:b w:val="0"/>
          <w:sz w:val="24"/>
          <w:szCs w:val="24"/>
        </w:rPr>
        <w:t>настоящего административного регламента</w:t>
      </w:r>
      <w:proofErr w:type="gramStart"/>
      <w:r w:rsidRPr="00B477A9">
        <w:rPr>
          <w:rFonts w:ascii="Times New Roman" w:hAnsi="Times New Roman" w:cs="Times New Roman"/>
          <w:b w:val="0"/>
          <w:sz w:val="24"/>
          <w:szCs w:val="24"/>
        </w:rPr>
        <w:t>;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901C1" w:rsidRDefault="00F901C1" w:rsidP="00A710BB">
      <w:pPr>
        <w:pStyle w:val="ConsPlusTitle"/>
        <w:ind w:left="567" w:hanging="14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  </w:t>
      </w:r>
      <w:r w:rsidR="00B477A9">
        <w:rPr>
          <w:rFonts w:ascii="Times New Roman" w:hAnsi="Times New Roman" w:cs="Times New Roman"/>
          <w:b w:val="0"/>
          <w:sz w:val="28"/>
          <w:szCs w:val="28"/>
        </w:rPr>
        <w:t>Пункт 11 Регламента изложить в следующей редакции:</w:t>
      </w:r>
    </w:p>
    <w:p w:rsidR="00B477A9" w:rsidRPr="001B070E" w:rsidRDefault="00B477A9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 w:rsidRPr="00B477A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477A9">
        <w:rPr>
          <w:rFonts w:ascii="Times New Roman" w:hAnsi="Times New Roman" w:cs="Times New Roman"/>
          <w:sz w:val="24"/>
          <w:szCs w:val="24"/>
        </w:rPr>
        <w:t>11. Для предоставления муниципальной услуги по выдаче ордера необходимы следующие документы:</w:t>
      </w:r>
    </w:p>
    <w:p w:rsidR="00B477A9" w:rsidRPr="00B477A9" w:rsidRDefault="00B477A9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</w:t>
      </w:r>
      <w:proofErr w:type="gramStart"/>
      <w:r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B477A9">
        <w:rPr>
          <w:rFonts w:ascii="Times New Roman" w:hAnsi="Times New Roman" w:cs="Times New Roman"/>
          <w:sz w:val="24"/>
          <w:szCs w:val="24"/>
        </w:rPr>
        <w:t>ля получения ордера на производство земляных работ, связанных с прокладкой, капитальным ремонтом, ремонтом, демонтажем подземных и наземных инженерных коммуникаций, установкой, ремонтом, демонтажем опор освещения и контактной сети предъявляются следующие документы:</w:t>
      </w:r>
    </w:p>
    <w:p w:rsidR="00B477A9" w:rsidRPr="00B477A9" w:rsidRDefault="00B477A9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Pr="00B477A9">
        <w:rPr>
          <w:rFonts w:ascii="Times New Roman" w:hAnsi="Times New Roman" w:cs="Times New Roman"/>
          <w:sz w:val="24"/>
          <w:szCs w:val="24"/>
        </w:rPr>
        <w:t>;</w:t>
      </w:r>
    </w:p>
    <w:p w:rsidR="00045D41" w:rsidRDefault="00B477A9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477A9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B477A9">
        <w:rPr>
          <w:rFonts w:ascii="Times New Roman" w:hAnsi="Times New Roman" w:cs="Times New Roman"/>
          <w:sz w:val="24"/>
          <w:szCs w:val="24"/>
        </w:rPr>
        <w:t xml:space="preserve"> из плана инженерных сетей, выполненная на топографической основе (масштаб 1:500) и содержащая: текущую схему размещения коммуникаций, схему </w:t>
      </w:r>
      <w:r w:rsidRPr="00B477A9">
        <w:rPr>
          <w:rFonts w:ascii="Times New Roman" w:hAnsi="Times New Roman" w:cs="Times New Roman"/>
          <w:sz w:val="24"/>
          <w:szCs w:val="24"/>
        </w:rPr>
        <w:lastRenderedPageBreak/>
        <w:t xml:space="preserve">планируемого размещения коммуникаций, согласование с организациями, эксплуатирующими сети инженерно-технического обеспечения, в охранных зонах которых будут производиться работы. При прокладке новых сетей газопровода </w:t>
      </w:r>
      <w:proofErr w:type="spellStart"/>
      <w:r w:rsidRPr="00B477A9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B477A9">
        <w:rPr>
          <w:rFonts w:ascii="Times New Roman" w:hAnsi="Times New Roman" w:cs="Times New Roman"/>
          <w:sz w:val="24"/>
          <w:szCs w:val="24"/>
        </w:rPr>
        <w:t xml:space="preserve"> из плана инженерных сетей дополнительно согласовывается со старшим по ГРПШ; 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схема организации движения, согласованная с ОГИБДД полиции ОМВД России по Полтавскому району Омской области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5" w:history="1">
        <w:r w:rsidR="00B477A9" w:rsidRPr="00B477A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Российской Федерации, в случае размещения, капитального или текущего ремонта линейного объекта на земельном участке, находящемся в государственной или муниципальной собственности;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правоустанавливающие документы и (или)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собственности.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477A9" w:rsidRPr="00B477A9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ля получения ордера на производство земляных работ, связанных с ремонтом дорог, тротуаров (в том числе укладка тротуарной плитки), трамвайных и железнодорожных путей и переездов, пешеходных подземных и наземных переходов предъявляются следующие документы: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проект работ по капитальному ремонту, ремонту объектов транспортной инфраструктуры, включающий в себя пояснительную записку, схему производства работ, выполненную на топографической основе (масштаб 1:500) с указанием границ мощения, вида, размеров и цвета декоративной плитки, разбивочный план с привязкой к местности, указанием расположения инженерных коммуникаций, границ участка ответственности, типа ограждений, мест складирования материалов и грунта, мест размещения бытового городка, проект организации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работ при ремонте трамвайных, железнодорожных путей и переездов;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свидетельство о допуске к работам;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6" w:history="1">
        <w:r w:rsidR="00B477A9" w:rsidRPr="00B477A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Российской Федерации, в случае проведения работ на земельном участке, находящемся в государственной или муниципальной собственности;</w:t>
      </w:r>
      <w:proofErr w:type="gramEnd"/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правоустанавливающие документы и (или)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собственности.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477A9" w:rsidRPr="00B477A9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ля получения ордера на производство земляных работ, связанных с установкой (монтажом) отдельно стоящих рекламных конструкций, предъявляются следующие документы: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</w:t>
      </w:r>
      <w:r w:rsidR="00B477A9" w:rsidRPr="00B477A9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разрешение на установку и эксплуатацию рекламной конструкции;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7" w:history="1">
        <w:r w:rsidR="00B477A9" w:rsidRPr="00B477A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Российской Федерации, в случае проведения работ на земельном участке, находящемся в государственной или муниципальной собственности;</w:t>
      </w:r>
      <w:proofErr w:type="gramEnd"/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правоустанавливающие документы и (или)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 и помещение, к которому устраивается крыльцо и вход, если права на него не зарегистрированы в Едином государственном реестре прав на недвижимое имущество и сделок с ним;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рабочий проект или рабочая документация, схема производства работ, выполненная на топографической основе (масштаб 1:500), содержащей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свидетельство о допуске к работам; 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477A9" w:rsidRPr="00B477A9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ля получения ордера на производство земляных работ, связанных с выемкой (разработкой) грунта для устройства крылец и входов в цокольные и подвальные нежилые помещения предъявляются следующие документы: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паспорт цветового решения фасадов, согласованный с Администрацией Полтавского городского поселения;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проект производства работ с пояснительной запиской, который включает в себя: план участка, выполненный на топографической основе (масштаб 1:500) с привязкой к местности, указанием вида инженерных коммуникаций, границ участка ответственности, тип и конфигурацию ограждений, место складирования материалов и грунта, место размещения бытового городка;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правоустанавливающие документы и (или)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 и помещение, к которому устраивается крыльцо и вход, если права на него не зарегистрированы в Едином государственном реестре прав на недвижимое имущество и сделок с ним;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477A9" w:rsidRPr="00B477A9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ля получения ордера на производство земляных работ, связанных с устройством твердого покрытия подъездных путей к строительной площадке предъявляются следующие документы: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производства работ, выполненная на топографической основе (масштаб 1:500), содержащей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организации движения, согласованная с ОГИБДД полиции УМВД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</w:t>
      </w:r>
      <w:r w:rsidR="00B477A9" w:rsidRPr="00B477A9">
        <w:rPr>
          <w:rFonts w:ascii="Times New Roman" w:hAnsi="Times New Roman" w:cs="Times New Roman"/>
          <w:sz w:val="24"/>
          <w:szCs w:val="24"/>
        </w:rPr>
        <w:lastRenderedPageBreak/>
        <w:t>автомобильной дороге;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разрешение на строительство (реконструкцию) объекта капитального строительства, к которому устраиваются подъездные пути;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свидетельство о допуске к работам, выданное соответствующей организацией.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11.6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ля получения ордера на производство земляных работ, связанных с установкой парковочных ограждений, ограждений (заборов), за исключением ограждений (заборов) строительных площадок, предъявляются следующие документы: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проект благоустройства (содержащий схему производства работ, выполненную на топографической основе (масштаб 1:500), содержащую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работы), согласованный с Администрацией Полтавского городского поселения;</w:t>
      </w:r>
      <w:proofErr w:type="gramEnd"/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правоустанавливающие документы и (или)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8" w:history="1">
        <w:r w:rsidR="00B477A9" w:rsidRPr="00B477A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Российской Федерации, в случае производства земляных работ на земельном участке, находящемся в государственной или муниципальной собственности;</w:t>
      </w:r>
      <w:proofErr w:type="gramEnd"/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схема организации движения, согласованная с ОГИБДД полиции ОМВД России по Полтавскому району 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свидетельство о допуске к работам, выданное соответствующей организацией.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477A9" w:rsidRPr="00B477A9"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ля получения ордера на производство земляных работ, связанных с проведением благоустройства и озеленения территорий,  предъявляются следующие документы: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проект благоустройств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содержащий схему производства работ, выполненную на топографической основе (масштаб 1:500), содержащую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работы), согласованный с Администрацией Полтавского городского поселения.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правоустанавливающие документы и (или)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</w:t>
      </w:r>
      <w:r w:rsidR="00B477A9" w:rsidRPr="00B477A9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Земельным </w:t>
      </w:r>
      <w:hyperlink r:id="rId9" w:history="1">
        <w:r w:rsidR="00B477A9" w:rsidRPr="00B477A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Российской Федерации, в случае производства земляных работ на земельном участке, находящемся в государственной или муниципальной собственности;</w:t>
      </w:r>
      <w:proofErr w:type="gramEnd"/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свидетельство о допуске к работам, выданное соответствующей организацией.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11.8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ля получения ордера на производство земляных работ, связанных с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демонтажом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отдельно стоящих рекламных конструкций и отдельно стоящих знаково-информационных систем, предъявляются следующие документы: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документ, подтверждающий право собственности на отдельно стоящую рекламную конструкцию или знаково-информационную систему;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свидетельство о допуске к работам;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477A9" w:rsidRPr="00B477A9">
        <w:rPr>
          <w:rFonts w:ascii="Times New Roman" w:hAnsi="Times New Roman" w:cs="Times New Roman"/>
          <w:sz w:val="24"/>
          <w:szCs w:val="24"/>
        </w:rPr>
        <w:t>9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ля получения ордера на производство работ, связанных с установкой ограждений (заборов) строительных площадок, а также оборудованием мест для безопасного прохода пешеходов вдоль ограждений строительных площадок, предусмотренных настоящим Постановлением, предъявляются следующие документы: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схема размещения ограждений и мест прохода, согласованная с владельцами инженерных коммуникаций, чьи охранные зоны будут затронуты при размещении ограждения, и с уполномоченным Администрации Полтавского городского поселения, выполненная на топографической основе в масштабе 1:500;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правоустанавливающие документы и (или)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10" w:history="1">
        <w:r w:rsidR="00B477A9" w:rsidRPr="00B477A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Российской Федерации, в случае производства земляных работ на земельном участке, находящемся в государственной или муниципальной собственности;</w:t>
      </w:r>
      <w:proofErr w:type="gramEnd"/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свидетельство о допуске к работам,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477A9" w:rsidRPr="00B477A9">
        <w:rPr>
          <w:rFonts w:ascii="Times New Roman" w:hAnsi="Times New Roman" w:cs="Times New Roman"/>
          <w:sz w:val="24"/>
          <w:szCs w:val="24"/>
        </w:rPr>
        <w:t>10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ля получения ордера на производство </w:t>
      </w:r>
      <w:r w:rsidR="00245B54">
        <w:rPr>
          <w:rFonts w:ascii="Times New Roman" w:hAnsi="Times New Roman" w:cs="Times New Roman"/>
          <w:sz w:val="24"/>
          <w:szCs w:val="24"/>
        </w:rPr>
        <w:t xml:space="preserve">земляных </w:t>
      </w:r>
      <w:r w:rsidR="00B477A9" w:rsidRPr="00B477A9">
        <w:rPr>
          <w:rFonts w:ascii="Times New Roman" w:hAnsi="Times New Roman" w:cs="Times New Roman"/>
          <w:sz w:val="24"/>
          <w:szCs w:val="24"/>
        </w:rPr>
        <w:t>работ, связанных с установкой элементов монументально-декоративного оформления, предъявляются следующие документы: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</w:t>
      </w:r>
      <w:r w:rsidR="00B477A9" w:rsidRPr="00B477A9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5B54">
        <w:rPr>
          <w:rFonts w:ascii="Times New Roman" w:hAnsi="Times New Roman" w:cs="Times New Roman"/>
          <w:sz w:val="24"/>
          <w:szCs w:val="24"/>
        </w:rPr>
        <w:t xml:space="preserve"> р</w:t>
      </w:r>
      <w:r w:rsidR="00B477A9" w:rsidRPr="00B477A9">
        <w:rPr>
          <w:rFonts w:ascii="Times New Roman" w:hAnsi="Times New Roman" w:cs="Times New Roman"/>
          <w:sz w:val="24"/>
          <w:szCs w:val="24"/>
        </w:rPr>
        <w:t>ешение Совета Полтавского городского поселения об установке памятника, памятного знака;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правовой акт Администрации Совета Полтавского городского поселения об установке монументально-декоративной композиции;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проект благоустройства, согласованный с уполномоченным работником Полтавского городского поселения;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правоустанавливающие документы и (или)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11" w:history="1">
        <w:r w:rsidR="00B477A9" w:rsidRPr="00B477A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Российской Федерации, в случае производства земляных работ на земельном участке, находящемся в государственной или муниципальной собственности;</w:t>
      </w:r>
      <w:proofErr w:type="gramEnd"/>
    </w:p>
    <w:p w:rsidR="00B477A9" w:rsidRPr="00B477A9" w:rsidRDefault="00B477A9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 w:rsidRPr="00B477A9">
        <w:rPr>
          <w:rFonts w:ascii="Times New Roman" w:hAnsi="Times New Roman" w:cs="Times New Roman"/>
          <w:sz w:val="24"/>
          <w:szCs w:val="24"/>
        </w:rPr>
        <w:t xml:space="preserve"> </w:t>
      </w:r>
      <w:r w:rsidR="00045D41">
        <w:rPr>
          <w:rFonts w:ascii="Times New Roman" w:hAnsi="Times New Roman" w:cs="Times New Roman"/>
          <w:sz w:val="24"/>
          <w:szCs w:val="24"/>
        </w:rPr>
        <w:t>-</w:t>
      </w:r>
      <w:r w:rsidRPr="00B477A9">
        <w:rPr>
          <w:rFonts w:ascii="Times New Roman" w:hAnsi="Times New Roman" w:cs="Times New Roman"/>
          <w:sz w:val="24"/>
          <w:szCs w:val="24"/>
        </w:rPr>
        <w:t xml:space="preserve"> эскиз монументально-декоративной композиции, согласованный с уполномоченным специалистом  Администрации Полтавского городского поселения;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размещения элементов монументально-декоративного оформления, согласованная с владельцами инженерных коммуникаций, чьи охранные зоны будут затронуты при размещении ограждения, и с уполномоченным Администрации Полтавского городского поселения, выполненная на топографической основе в масштабе 1:500;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045D41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свидетельство о допуске к работам</w:t>
      </w:r>
      <w:r w:rsidR="00245B54">
        <w:rPr>
          <w:rFonts w:ascii="Times New Roman" w:hAnsi="Times New Roman" w:cs="Times New Roman"/>
          <w:sz w:val="24"/>
          <w:szCs w:val="24"/>
        </w:rPr>
        <w:t>.</w:t>
      </w:r>
    </w:p>
    <w:p w:rsidR="00B477A9" w:rsidRPr="00B477A9" w:rsidRDefault="00245B54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122"/>
      <w:bookmarkEnd w:id="0"/>
      <w:r>
        <w:rPr>
          <w:rFonts w:ascii="Times New Roman" w:hAnsi="Times New Roman" w:cs="Times New Roman"/>
          <w:sz w:val="24"/>
          <w:szCs w:val="24"/>
        </w:rPr>
        <w:t>11.11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получения ордера </w:t>
      </w:r>
      <w:r w:rsidR="00B477A9" w:rsidRPr="00B477A9">
        <w:rPr>
          <w:rFonts w:ascii="Times New Roman" w:hAnsi="Times New Roman" w:cs="Times New Roman"/>
          <w:sz w:val="24"/>
          <w:szCs w:val="24"/>
        </w:rPr>
        <w:t>на производство работ, связанных с установкой и  ремонтом, изменением архитектурного облика и (или) внешних конструктивных элементов жилых, нежилых зданий, наружных частей стен нежилых помещений в жилых домах, сооружений, нестационарных торговых объектов, ограждений (заборов), парковочных ограждений:</w:t>
      </w:r>
    </w:p>
    <w:p w:rsidR="00B477A9" w:rsidRPr="00B477A9" w:rsidRDefault="00245B54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 w:rsidR="00045D41"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 w:rsidR="00045D41"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245B54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паспорт цветового решения фасада здания, сооружения, согласованный с уполномоченным специалистом Администрации Полтавского городского поселения;</w:t>
      </w:r>
    </w:p>
    <w:p w:rsidR="00B477A9" w:rsidRPr="00B477A9" w:rsidRDefault="00245B54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согласие собственников здания, сооружения;</w:t>
      </w:r>
    </w:p>
    <w:p w:rsidR="00B477A9" w:rsidRPr="00B477A9" w:rsidRDefault="00245B54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245B54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245B54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получения ордера </w:t>
      </w:r>
      <w:r w:rsidR="00B477A9" w:rsidRPr="00B477A9">
        <w:rPr>
          <w:rFonts w:ascii="Times New Roman" w:hAnsi="Times New Roman" w:cs="Times New Roman"/>
          <w:sz w:val="24"/>
          <w:szCs w:val="24"/>
        </w:rPr>
        <w:t>на производство работ, связанных с размещением (установкой) некапитальных нестационарных сооружений (не требующих проведения земляных работ):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 w:rsidR="00045D41"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 w:rsidR="00045D41"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>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схема размещения некапитальных нестационарных сооружений, согласованная с </w:t>
      </w:r>
      <w:r w:rsidR="00B477A9" w:rsidRPr="00B477A9">
        <w:rPr>
          <w:rFonts w:ascii="Times New Roman" w:hAnsi="Times New Roman" w:cs="Times New Roman"/>
          <w:sz w:val="24"/>
          <w:szCs w:val="24"/>
        </w:rPr>
        <w:lastRenderedPageBreak/>
        <w:t>владельцами инженерных коммуникаций, чьи охранные зоны будут затронуты при размещении ограждения, и с уполномоченным Администрации Полтавского городского поселения, выполненная на топографической основе в масштабе 1:500;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паспорт цветового решения некапитальных нестационарных сооружений, согласованный с уполномоченным специалистом Администрации Полтавского городского поселения;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правоустанавливающие документы и (или)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размещения (установки) некапитальных нестационарных сооружений на земельном участке, находящемся в частной собственности;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12" w:history="1">
        <w:r w:rsidR="00B477A9" w:rsidRPr="00B477A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Российской Федерации, в случае размещения (установки) некапитальных нестационарных сооружений на земельном участке, находящемся в государственной или муниципальной собственности;</w:t>
      </w:r>
      <w:proofErr w:type="gramEnd"/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477A9" w:rsidRPr="00B477A9">
        <w:rPr>
          <w:rFonts w:ascii="Times New Roman" w:hAnsi="Times New Roman" w:cs="Times New Roman"/>
          <w:sz w:val="24"/>
          <w:szCs w:val="24"/>
        </w:rPr>
        <w:t>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получения ордера </w:t>
      </w:r>
      <w:r w:rsidR="00B477A9" w:rsidRPr="00B477A9">
        <w:rPr>
          <w:rFonts w:ascii="Times New Roman" w:hAnsi="Times New Roman" w:cs="Times New Roman"/>
          <w:sz w:val="24"/>
          <w:szCs w:val="24"/>
        </w:rPr>
        <w:t>на производство работ, связанных с размещением (установкой) на зданиях, сооружениях, киосках, павильонах, остановочных навесах рекламных конструкций и знаково-информационных систем: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заявка, оформленная в соответствии с </w:t>
      </w:r>
      <w:r w:rsidR="00045D41"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 w:rsidR="00045D41">
        <w:rPr>
          <w:rFonts w:ascii="Times New Roman" w:hAnsi="Times New Roman" w:cs="Times New Roman"/>
          <w:sz w:val="24"/>
          <w:szCs w:val="24"/>
        </w:rPr>
        <w:t>правил благоустройства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эскиз знаково-информационной системы, утвержденный уполномоченным специалистом Администрации Полтавского городского поселения, с указанием способа крепления знаково-информационной системы;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77A9" w:rsidRPr="00B477A9">
        <w:rPr>
          <w:rFonts w:ascii="Times New Roman" w:hAnsi="Times New Roman" w:cs="Times New Roman"/>
          <w:sz w:val="24"/>
          <w:szCs w:val="24"/>
        </w:rPr>
        <w:t>разрешение на установку и эксплуатацию рекламной конструкции, согласие собственников здания, сооружения;</w:t>
      </w:r>
    </w:p>
    <w:p w:rsidR="00620FFC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11.14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получения ордера 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на производство работ, связанных с вырубкой кустарника, </w:t>
      </w:r>
      <w:proofErr w:type="spellStart"/>
      <w:r w:rsidR="00B477A9" w:rsidRPr="00B477A9">
        <w:rPr>
          <w:rFonts w:ascii="Times New Roman" w:hAnsi="Times New Roman" w:cs="Times New Roman"/>
          <w:sz w:val="24"/>
          <w:szCs w:val="24"/>
        </w:rPr>
        <w:t>кронированием</w:t>
      </w:r>
      <w:proofErr w:type="spell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 xml:space="preserve">или) спилом (вырубкой) деревьев: 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заявка, оформленная в соответствии с </w:t>
      </w:r>
      <w:r w:rsidR="00045D41">
        <w:rPr>
          <w:rFonts w:ascii="Times New Roman" w:hAnsi="Times New Roman" w:cs="Times New Roman"/>
          <w:sz w:val="24"/>
          <w:szCs w:val="24"/>
        </w:rPr>
        <w:t>правилами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в том числе гарантийное обязательство о восстановлении элементов благоустройства и соблюдении требований </w:t>
      </w:r>
      <w:r w:rsidR="00045D41">
        <w:rPr>
          <w:rFonts w:ascii="Times New Roman" w:hAnsi="Times New Roman" w:cs="Times New Roman"/>
          <w:sz w:val="24"/>
          <w:szCs w:val="24"/>
        </w:rPr>
        <w:t>правил благоустройства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, а так же согласие на проведение указанных в заявлении работ от всех собственников 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или) правообладателей земельного участка, на котором будут производиться работы;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схема производства работ, выполненная на топографической основе (масштаб 1:500) и содержащая указания на места произрастания кустарника </w:t>
      </w:r>
      <w:proofErr w:type="gramStart"/>
      <w:r w:rsidR="00B477A9" w:rsidRPr="00B477A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B477A9" w:rsidRPr="00B477A9">
        <w:rPr>
          <w:rFonts w:ascii="Times New Roman" w:hAnsi="Times New Roman" w:cs="Times New Roman"/>
          <w:sz w:val="24"/>
          <w:szCs w:val="24"/>
        </w:rPr>
        <w:t>или) деревьев, с которыми будут производиться работы;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B477A9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 w:rsidRPr="00B477A9">
        <w:rPr>
          <w:rFonts w:ascii="Times New Roman" w:hAnsi="Times New Roman" w:cs="Times New Roman"/>
          <w:sz w:val="24"/>
          <w:szCs w:val="24"/>
        </w:rPr>
        <w:t xml:space="preserve"> </w:t>
      </w:r>
      <w:r w:rsidR="00620FFC">
        <w:rPr>
          <w:rFonts w:ascii="Times New Roman" w:hAnsi="Times New Roman" w:cs="Times New Roman"/>
          <w:sz w:val="24"/>
          <w:szCs w:val="24"/>
        </w:rPr>
        <w:t>-</w:t>
      </w:r>
      <w:r w:rsidRPr="00B477A9">
        <w:rPr>
          <w:rFonts w:ascii="Times New Roman" w:hAnsi="Times New Roman" w:cs="Times New Roman"/>
          <w:sz w:val="24"/>
          <w:szCs w:val="24"/>
        </w:rPr>
        <w:t xml:space="preserve">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B477A9" w:rsidRPr="00B477A9" w:rsidRDefault="00620FFC" w:rsidP="00B477A9">
      <w:pPr>
        <w:pStyle w:val="ConsPlusNormal"/>
        <w:ind w:left="567" w:hanging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B477A9" w:rsidRPr="00B477A9">
        <w:rPr>
          <w:rFonts w:ascii="Times New Roman" w:hAnsi="Times New Roman" w:cs="Times New Roman"/>
          <w:sz w:val="24"/>
          <w:szCs w:val="24"/>
        </w:rPr>
        <w:t xml:space="preserve"> в случае необходимости использования при производстве работ подъемной или иной  техники, к заявлению прилагается документ (договор или другой документ), подтверждающий предоставление заявителю или наличие в собственности заявителя </w:t>
      </w:r>
      <w:r w:rsidR="00B477A9" w:rsidRPr="00B477A9">
        <w:rPr>
          <w:rFonts w:ascii="Times New Roman" w:hAnsi="Times New Roman" w:cs="Times New Roman"/>
          <w:sz w:val="24"/>
          <w:szCs w:val="24"/>
        </w:rPr>
        <w:lastRenderedPageBreak/>
        <w:t>данной техники на время производства работ, указанное в заявлении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  2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277316" w:rsidRDefault="00277316" w:rsidP="00620FFC">
      <w:pPr>
        <w:tabs>
          <w:tab w:val="left" w:pos="709"/>
        </w:tabs>
        <w:ind w:left="567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главного специалиста администрации Полтавского городского поселения Кота Ю.Н.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</w:p>
    <w:p w:rsidR="001B070E" w:rsidRPr="00F67980" w:rsidRDefault="00620FFC" w:rsidP="001B0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Глава </w:t>
      </w:r>
      <w:proofErr w:type="gramStart"/>
      <w:r w:rsidR="001B070E" w:rsidRPr="00F67980">
        <w:rPr>
          <w:sz w:val="28"/>
          <w:szCs w:val="28"/>
        </w:rPr>
        <w:t>Полтавского</w:t>
      </w:r>
      <w:proofErr w:type="gramEnd"/>
    </w:p>
    <w:p w:rsidR="001B070E" w:rsidRPr="00F67980" w:rsidRDefault="00620FFC" w:rsidP="001B070E">
      <w:pPr>
        <w:ind w:right="-1"/>
        <w:jc w:val="both"/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городского поселения                                                                     М.И.Руденко  </w:t>
      </w: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FA5" w:rsidRDefault="00F75FA5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FA5" w:rsidRPr="001B070E" w:rsidRDefault="00F75FA5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юристконсульт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А.В.Клюх</w:t>
      </w:r>
      <w:proofErr w:type="spellEnd"/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650B" w:rsidRDefault="00F5650B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500F" w:rsidRPr="001B070E" w:rsidSect="003B46C5">
      <w:pgSz w:w="11906" w:h="16838"/>
      <w:pgMar w:top="426" w:right="566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500F"/>
    <w:rsid w:val="00033EB2"/>
    <w:rsid w:val="0004500F"/>
    <w:rsid w:val="00045D41"/>
    <w:rsid w:val="00051FEF"/>
    <w:rsid w:val="00086497"/>
    <w:rsid w:val="00093560"/>
    <w:rsid w:val="000F5D22"/>
    <w:rsid w:val="00113B5E"/>
    <w:rsid w:val="00133A93"/>
    <w:rsid w:val="001401DB"/>
    <w:rsid w:val="001578EA"/>
    <w:rsid w:val="0017141F"/>
    <w:rsid w:val="001A451C"/>
    <w:rsid w:val="001B070E"/>
    <w:rsid w:val="001E647C"/>
    <w:rsid w:val="00245B54"/>
    <w:rsid w:val="00277316"/>
    <w:rsid w:val="002A74E4"/>
    <w:rsid w:val="002E0601"/>
    <w:rsid w:val="00303FEA"/>
    <w:rsid w:val="00350F29"/>
    <w:rsid w:val="003A5E1A"/>
    <w:rsid w:val="003B46C5"/>
    <w:rsid w:val="003F3167"/>
    <w:rsid w:val="003F7225"/>
    <w:rsid w:val="005138EF"/>
    <w:rsid w:val="00514732"/>
    <w:rsid w:val="00543C0D"/>
    <w:rsid w:val="00567423"/>
    <w:rsid w:val="005E71A3"/>
    <w:rsid w:val="00620FFC"/>
    <w:rsid w:val="00662546"/>
    <w:rsid w:val="00676C2E"/>
    <w:rsid w:val="00693702"/>
    <w:rsid w:val="006D1DE9"/>
    <w:rsid w:val="006E3872"/>
    <w:rsid w:val="00700E0F"/>
    <w:rsid w:val="00700F28"/>
    <w:rsid w:val="00703ED5"/>
    <w:rsid w:val="007122AD"/>
    <w:rsid w:val="0073139D"/>
    <w:rsid w:val="0075307B"/>
    <w:rsid w:val="00756ED3"/>
    <w:rsid w:val="007956D8"/>
    <w:rsid w:val="007A31F3"/>
    <w:rsid w:val="00844007"/>
    <w:rsid w:val="00854796"/>
    <w:rsid w:val="008F2C0D"/>
    <w:rsid w:val="009205BE"/>
    <w:rsid w:val="00935828"/>
    <w:rsid w:val="00953AB8"/>
    <w:rsid w:val="00957CF2"/>
    <w:rsid w:val="00990BF8"/>
    <w:rsid w:val="009B36D3"/>
    <w:rsid w:val="00A34FDD"/>
    <w:rsid w:val="00A53711"/>
    <w:rsid w:val="00A710BB"/>
    <w:rsid w:val="00A97957"/>
    <w:rsid w:val="00AB2B8A"/>
    <w:rsid w:val="00AD2B96"/>
    <w:rsid w:val="00AD4EF6"/>
    <w:rsid w:val="00AD56FB"/>
    <w:rsid w:val="00AE00A6"/>
    <w:rsid w:val="00AE153D"/>
    <w:rsid w:val="00AF20EF"/>
    <w:rsid w:val="00B14E35"/>
    <w:rsid w:val="00B477A9"/>
    <w:rsid w:val="00B7041B"/>
    <w:rsid w:val="00BA1D39"/>
    <w:rsid w:val="00BF249E"/>
    <w:rsid w:val="00C0087A"/>
    <w:rsid w:val="00C10E33"/>
    <w:rsid w:val="00C67A5E"/>
    <w:rsid w:val="00C74433"/>
    <w:rsid w:val="00CE77A0"/>
    <w:rsid w:val="00DD3192"/>
    <w:rsid w:val="00DE6F72"/>
    <w:rsid w:val="00E15D4E"/>
    <w:rsid w:val="00E40547"/>
    <w:rsid w:val="00E85B67"/>
    <w:rsid w:val="00EB15B0"/>
    <w:rsid w:val="00EB65AC"/>
    <w:rsid w:val="00EE6E53"/>
    <w:rsid w:val="00F14B0C"/>
    <w:rsid w:val="00F17C39"/>
    <w:rsid w:val="00F33183"/>
    <w:rsid w:val="00F348C2"/>
    <w:rsid w:val="00F5650B"/>
    <w:rsid w:val="00F75FA5"/>
    <w:rsid w:val="00F901C1"/>
    <w:rsid w:val="00FF3F07"/>
    <w:rsid w:val="00FF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50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B07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BBFD397F45F514F3DA6B76F5412EDE2B6ECAA551C59A417B35325232o7l9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BBFD397F45F514F3DA6B76F5412EDE2B6ECAA551C59A417B35325232o7l9J" TargetMode="External"/><Relationship Id="rId12" Type="http://schemas.openxmlformats.org/officeDocument/2006/relationships/hyperlink" Target="consultantplus://offline/ref=D4BBFD397F45F514F3DA6B76F5412EDE2B6ECAA551C59A417B35325232o7l9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BBFD397F45F514F3DA6B76F5412EDE2B6ECAA551C59A417B35325232o7l9J" TargetMode="External"/><Relationship Id="rId11" Type="http://schemas.openxmlformats.org/officeDocument/2006/relationships/hyperlink" Target="consultantplus://offline/ref=D4BBFD397F45F514F3DA6B76F5412EDE2B6ECAA551C59A417B35325232o7l9J" TargetMode="External"/><Relationship Id="rId5" Type="http://schemas.openxmlformats.org/officeDocument/2006/relationships/hyperlink" Target="consultantplus://offline/ref=D4BBFD397F45F514F3DA6B76F5412EDE2B6ECAA551C59A417B35325232o7l9J" TargetMode="External"/><Relationship Id="rId10" Type="http://schemas.openxmlformats.org/officeDocument/2006/relationships/hyperlink" Target="consultantplus://offline/ref=D4BBFD397F45F514F3DA6B76F5412EDE2B6ECAA551C59A417B35325232o7l9J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hyperlink" Target="consultantplus://offline/ref=D4BBFD397F45F514F3DA6B76F5412EDE2B6ECAA551C59A417B35325232o7l9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4242</Words>
  <Characters>24181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ПГП</cp:lastModifiedBy>
  <cp:revision>10</cp:revision>
  <cp:lastPrinted>2020-01-14T12:47:00Z</cp:lastPrinted>
  <dcterms:created xsi:type="dcterms:W3CDTF">2019-12-09T06:46:00Z</dcterms:created>
  <dcterms:modified xsi:type="dcterms:W3CDTF">2020-01-14T12:49:00Z</dcterms:modified>
</cp:coreProperties>
</file>