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  <w:r w:rsidRPr="0066107E">
        <w:rPr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</w:p>
    <w:p w:rsidR="0066107E" w:rsidRPr="0066107E" w:rsidRDefault="0066107E" w:rsidP="0066107E">
      <w:pPr>
        <w:pStyle w:val="ConsPlusTitle"/>
        <w:widowControl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6107E">
        <w:rPr>
          <w:color w:val="000000"/>
          <w:sz w:val="28"/>
          <w:szCs w:val="28"/>
        </w:rPr>
        <w:t>ПОСТАНОВЛЕНИЕ</w:t>
      </w:r>
    </w:p>
    <w:p w:rsidR="0066107E" w:rsidRPr="0066107E" w:rsidRDefault="0066107E" w:rsidP="0066107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66107E" w:rsidRPr="00BD77F1" w:rsidRDefault="0066107E" w:rsidP="0066107E">
      <w:pPr>
        <w:rPr>
          <w:rFonts w:ascii="Times New Roman" w:hAnsi="Times New Roman" w:cs="Times New Roman"/>
          <w:sz w:val="28"/>
          <w:szCs w:val="28"/>
        </w:rPr>
      </w:pPr>
      <w:r w:rsidRPr="00BD77F1">
        <w:rPr>
          <w:rFonts w:ascii="Times New Roman" w:hAnsi="Times New Roman" w:cs="Times New Roman"/>
          <w:sz w:val="28"/>
          <w:szCs w:val="28"/>
        </w:rPr>
        <w:t xml:space="preserve">от   </w:t>
      </w:r>
      <w:r w:rsidR="00C8445E">
        <w:rPr>
          <w:rFonts w:ascii="Times New Roman" w:hAnsi="Times New Roman" w:cs="Times New Roman"/>
          <w:sz w:val="28"/>
          <w:szCs w:val="28"/>
        </w:rPr>
        <w:t>03</w:t>
      </w:r>
      <w:r w:rsidR="00BD77F1" w:rsidRPr="00BD77F1">
        <w:rPr>
          <w:rFonts w:ascii="Times New Roman" w:hAnsi="Times New Roman" w:cs="Times New Roman"/>
          <w:sz w:val="28"/>
          <w:szCs w:val="28"/>
        </w:rPr>
        <w:t xml:space="preserve"> </w:t>
      </w:r>
      <w:r w:rsidR="00C8445E">
        <w:rPr>
          <w:rFonts w:ascii="Times New Roman" w:hAnsi="Times New Roman" w:cs="Times New Roman"/>
          <w:sz w:val="28"/>
          <w:szCs w:val="28"/>
        </w:rPr>
        <w:t>февраля</w:t>
      </w:r>
      <w:r w:rsidRPr="00BD77F1">
        <w:rPr>
          <w:rFonts w:ascii="Times New Roman" w:hAnsi="Times New Roman" w:cs="Times New Roman"/>
          <w:sz w:val="28"/>
          <w:szCs w:val="28"/>
        </w:rPr>
        <w:t xml:space="preserve"> 202</w:t>
      </w:r>
      <w:r w:rsidR="00E32A65">
        <w:rPr>
          <w:rFonts w:ascii="Times New Roman" w:hAnsi="Times New Roman" w:cs="Times New Roman"/>
          <w:sz w:val="28"/>
          <w:szCs w:val="28"/>
        </w:rPr>
        <w:t>1</w:t>
      </w:r>
      <w:r w:rsidR="00BD77F1" w:rsidRPr="00BD77F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77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  <w:r w:rsidR="00E32A65">
        <w:rPr>
          <w:rFonts w:ascii="Times New Roman" w:hAnsi="Times New Roman" w:cs="Times New Roman"/>
          <w:sz w:val="28"/>
          <w:szCs w:val="28"/>
        </w:rPr>
        <w:t>1</w:t>
      </w:r>
      <w:r w:rsidR="00736D56">
        <w:rPr>
          <w:rFonts w:ascii="Times New Roman" w:hAnsi="Times New Roman" w:cs="Times New Roman"/>
          <w:sz w:val="28"/>
          <w:szCs w:val="28"/>
        </w:rPr>
        <w:t>0</w:t>
      </w: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107E" w:rsidRDefault="0066107E" w:rsidP="00C8445E">
      <w:pPr>
        <w:spacing w:after="0" w:line="240" w:lineRule="auto"/>
        <w:ind w:firstLine="709"/>
        <w:jc w:val="center"/>
        <w:rPr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>О внесени</w:t>
      </w:r>
      <w:r w:rsidR="00034B27">
        <w:rPr>
          <w:rFonts w:ascii="Times New Roman" w:hAnsi="Times New Roman" w:cs="Times New Roman"/>
          <w:sz w:val="28"/>
          <w:szCs w:val="28"/>
        </w:rPr>
        <w:t>и</w:t>
      </w:r>
      <w:r w:rsidRPr="0066107E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  Полтавского </w:t>
      </w:r>
      <w:r w:rsidRPr="00C8445E">
        <w:rPr>
          <w:rFonts w:ascii="Times New Roman" w:hAnsi="Times New Roman" w:cs="Times New Roman"/>
          <w:sz w:val="28"/>
          <w:szCs w:val="28"/>
        </w:rPr>
        <w:t xml:space="preserve">городского поселения от </w:t>
      </w:r>
      <w:r w:rsidR="00C8445E" w:rsidRPr="00C8445E">
        <w:rPr>
          <w:rFonts w:ascii="Times New Roman" w:hAnsi="Times New Roman" w:cs="Times New Roman"/>
          <w:sz w:val="28"/>
          <w:szCs w:val="28"/>
        </w:rPr>
        <w:t>12</w:t>
      </w:r>
      <w:r w:rsidRPr="00C8445E">
        <w:rPr>
          <w:rFonts w:ascii="Times New Roman" w:hAnsi="Times New Roman" w:cs="Times New Roman"/>
          <w:sz w:val="28"/>
          <w:szCs w:val="28"/>
        </w:rPr>
        <w:t>.0</w:t>
      </w:r>
      <w:r w:rsidR="00C8445E" w:rsidRPr="00C8445E">
        <w:rPr>
          <w:rFonts w:ascii="Times New Roman" w:hAnsi="Times New Roman" w:cs="Times New Roman"/>
          <w:sz w:val="28"/>
          <w:szCs w:val="28"/>
        </w:rPr>
        <w:t>8</w:t>
      </w:r>
      <w:r w:rsidRPr="00C8445E">
        <w:rPr>
          <w:rFonts w:ascii="Times New Roman" w:hAnsi="Times New Roman" w:cs="Times New Roman"/>
          <w:sz w:val="28"/>
          <w:szCs w:val="28"/>
        </w:rPr>
        <w:t>.20</w:t>
      </w:r>
      <w:r w:rsidR="00C8445E" w:rsidRPr="00C8445E">
        <w:rPr>
          <w:rFonts w:ascii="Times New Roman" w:hAnsi="Times New Roman" w:cs="Times New Roman"/>
          <w:sz w:val="28"/>
          <w:szCs w:val="28"/>
        </w:rPr>
        <w:t>14</w:t>
      </w:r>
      <w:r w:rsidRPr="00C8445E">
        <w:rPr>
          <w:rFonts w:ascii="Times New Roman" w:hAnsi="Times New Roman" w:cs="Times New Roman"/>
          <w:sz w:val="28"/>
          <w:szCs w:val="28"/>
        </w:rPr>
        <w:t xml:space="preserve"> № </w:t>
      </w:r>
      <w:r w:rsidR="00C8445E" w:rsidRPr="00C8445E">
        <w:rPr>
          <w:rFonts w:ascii="Times New Roman" w:hAnsi="Times New Roman" w:cs="Times New Roman"/>
          <w:sz w:val="28"/>
          <w:szCs w:val="28"/>
        </w:rPr>
        <w:t>29</w:t>
      </w:r>
      <w:r w:rsidRPr="00C8445E">
        <w:rPr>
          <w:rFonts w:ascii="Times New Roman" w:hAnsi="Times New Roman" w:cs="Times New Roman"/>
          <w:sz w:val="28"/>
          <w:szCs w:val="28"/>
        </w:rPr>
        <w:t xml:space="preserve"> </w:t>
      </w:r>
      <w:r w:rsidR="00C8445E">
        <w:rPr>
          <w:rFonts w:ascii="Times New Roman" w:hAnsi="Times New Roman" w:cs="Times New Roman"/>
          <w:sz w:val="28"/>
          <w:szCs w:val="28"/>
        </w:rPr>
        <w:t>«</w:t>
      </w:r>
      <w:r w:rsidR="00C8445E" w:rsidRPr="00C8445E">
        <w:rPr>
          <w:rFonts w:ascii="Times New Roman" w:hAnsi="Times New Roman" w:cs="Times New Roman"/>
          <w:sz w:val="28"/>
          <w:szCs w:val="28"/>
        </w:rPr>
        <w:t>Об утверждении Порядка определения объема и предоставления субсидий из бюджета Полтавского городского поселения некоммерческим организациям, не являющимися государственными, муниципальными учреждениями, осуществляющим общественно</w:t>
      </w:r>
      <w:r w:rsidR="00C8445E">
        <w:rPr>
          <w:rFonts w:ascii="Times New Roman" w:hAnsi="Times New Roman" w:cs="Times New Roman"/>
          <w:sz w:val="28"/>
          <w:szCs w:val="28"/>
        </w:rPr>
        <w:t xml:space="preserve"> </w:t>
      </w:r>
      <w:r w:rsidR="00C8445E" w:rsidRPr="00C8445E">
        <w:rPr>
          <w:rFonts w:ascii="Times New Roman" w:hAnsi="Times New Roman" w:cs="Times New Roman"/>
          <w:sz w:val="28"/>
          <w:szCs w:val="28"/>
        </w:rPr>
        <w:t>полезную деятельность на территории р.п. Полтавка</w:t>
      </w:r>
      <w:r w:rsidR="00C8445E">
        <w:rPr>
          <w:rFonts w:ascii="Times New Roman" w:hAnsi="Times New Roman" w:cs="Times New Roman"/>
          <w:sz w:val="28"/>
          <w:szCs w:val="28"/>
        </w:rPr>
        <w:t>»</w:t>
      </w:r>
      <w:r w:rsidRPr="0066107E">
        <w:rPr>
          <w:sz w:val="28"/>
          <w:szCs w:val="28"/>
        </w:rPr>
        <w:t xml:space="preserve"> </w:t>
      </w:r>
    </w:p>
    <w:p w:rsidR="00C8445E" w:rsidRPr="0066107E" w:rsidRDefault="00C8445E" w:rsidP="00C8445E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66107E" w:rsidRPr="00AA224E" w:rsidRDefault="0066107E" w:rsidP="00AA224E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AA224E">
        <w:rPr>
          <w:b w:val="0"/>
          <w:sz w:val="28"/>
          <w:szCs w:val="28"/>
        </w:rPr>
        <w:t xml:space="preserve">          Руководствуясь Федеральным законам от 06.10.2003 № 131-ФЗ          «Об общих принципах организации местного самоуправления в Российской Федерации», </w:t>
      </w:r>
      <w:r w:rsidR="00C8445E" w:rsidRPr="00C8445E">
        <w:rPr>
          <w:b w:val="0"/>
          <w:sz w:val="28"/>
          <w:szCs w:val="28"/>
        </w:rPr>
        <w:t>ст</w:t>
      </w:r>
      <w:r w:rsidR="00736D56">
        <w:rPr>
          <w:b w:val="0"/>
          <w:sz w:val="28"/>
          <w:szCs w:val="28"/>
        </w:rPr>
        <w:t>атьей</w:t>
      </w:r>
      <w:r w:rsidR="00C8445E" w:rsidRPr="00C8445E">
        <w:rPr>
          <w:b w:val="0"/>
          <w:sz w:val="28"/>
          <w:szCs w:val="28"/>
        </w:rPr>
        <w:t xml:space="preserve"> 78.1 Бюджетного кодекса Российской Федерации</w:t>
      </w:r>
      <w:r w:rsidR="00C8445E">
        <w:rPr>
          <w:b w:val="0"/>
          <w:sz w:val="28"/>
          <w:szCs w:val="28"/>
        </w:rPr>
        <w:t>,</w:t>
      </w:r>
      <w:r w:rsidR="00C8445E" w:rsidRPr="00C8445E">
        <w:rPr>
          <w:sz w:val="28"/>
          <w:szCs w:val="28"/>
        </w:rPr>
        <w:t xml:space="preserve"> </w:t>
      </w:r>
      <w:r w:rsidRPr="00AA224E">
        <w:rPr>
          <w:b w:val="0"/>
          <w:sz w:val="28"/>
          <w:szCs w:val="28"/>
        </w:rPr>
        <w:t xml:space="preserve">Уставом Полтавского городского поселения, принимая во внимание </w:t>
      </w:r>
      <w:r w:rsidR="00E32A65">
        <w:rPr>
          <w:b w:val="0"/>
          <w:sz w:val="28"/>
          <w:szCs w:val="28"/>
        </w:rPr>
        <w:t xml:space="preserve">модельный акт </w:t>
      </w:r>
      <w:r w:rsidRPr="00AA224E">
        <w:rPr>
          <w:b w:val="0"/>
          <w:sz w:val="28"/>
          <w:szCs w:val="28"/>
        </w:rPr>
        <w:t xml:space="preserve">прокуратуры </w:t>
      </w:r>
      <w:r w:rsidR="00AA224E">
        <w:rPr>
          <w:b w:val="0"/>
          <w:sz w:val="28"/>
          <w:szCs w:val="28"/>
        </w:rPr>
        <w:t xml:space="preserve">Полтавского района </w:t>
      </w:r>
      <w:r w:rsidRPr="00AA224E">
        <w:rPr>
          <w:b w:val="0"/>
          <w:sz w:val="28"/>
          <w:szCs w:val="28"/>
        </w:rPr>
        <w:t xml:space="preserve">от </w:t>
      </w:r>
      <w:r w:rsidR="00C8445E">
        <w:rPr>
          <w:b w:val="0"/>
          <w:sz w:val="28"/>
          <w:szCs w:val="28"/>
        </w:rPr>
        <w:t>15.01</w:t>
      </w:r>
      <w:r w:rsidRPr="00AA224E">
        <w:rPr>
          <w:b w:val="0"/>
          <w:sz w:val="28"/>
          <w:szCs w:val="28"/>
        </w:rPr>
        <w:t>.202</w:t>
      </w:r>
      <w:r w:rsidR="00C8445E">
        <w:rPr>
          <w:b w:val="0"/>
          <w:sz w:val="28"/>
          <w:szCs w:val="28"/>
        </w:rPr>
        <w:t xml:space="preserve">1    </w:t>
      </w:r>
      <w:r w:rsidRPr="00AA224E">
        <w:rPr>
          <w:b w:val="0"/>
          <w:sz w:val="28"/>
          <w:szCs w:val="28"/>
        </w:rPr>
        <w:t xml:space="preserve"> </w:t>
      </w:r>
      <w:r w:rsidR="00736D56">
        <w:rPr>
          <w:b w:val="0"/>
          <w:sz w:val="28"/>
          <w:szCs w:val="28"/>
        </w:rPr>
        <w:t xml:space="preserve">                      </w:t>
      </w:r>
      <w:r w:rsidR="00AA224E">
        <w:rPr>
          <w:b w:val="0"/>
          <w:sz w:val="28"/>
          <w:szCs w:val="28"/>
        </w:rPr>
        <w:t xml:space="preserve">№ </w:t>
      </w:r>
      <w:r w:rsidR="00E32A65">
        <w:rPr>
          <w:b w:val="0"/>
          <w:sz w:val="28"/>
          <w:szCs w:val="28"/>
        </w:rPr>
        <w:t>46-04</w:t>
      </w:r>
      <w:r w:rsidRPr="00AA224E">
        <w:rPr>
          <w:b w:val="0"/>
          <w:sz w:val="28"/>
          <w:szCs w:val="28"/>
        </w:rPr>
        <w:t>-202</w:t>
      </w:r>
      <w:r w:rsidR="00C8445E">
        <w:rPr>
          <w:b w:val="0"/>
          <w:sz w:val="28"/>
          <w:szCs w:val="28"/>
        </w:rPr>
        <w:t>1</w:t>
      </w:r>
      <w:r w:rsidRPr="00AA224E">
        <w:rPr>
          <w:b w:val="0"/>
          <w:sz w:val="28"/>
          <w:szCs w:val="28"/>
        </w:rPr>
        <w:t>/</w:t>
      </w:r>
      <w:r w:rsidR="00C8445E">
        <w:rPr>
          <w:b w:val="0"/>
          <w:sz w:val="28"/>
          <w:szCs w:val="28"/>
        </w:rPr>
        <w:t>117</w:t>
      </w:r>
      <w:r w:rsidR="00AA224E">
        <w:rPr>
          <w:b w:val="0"/>
          <w:sz w:val="28"/>
          <w:szCs w:val="28"/>
        </w:rPr>
        <w:t>,</w:t>
      </w:r>
      <w:r w:rsidRPr="00AA224E">
        <w:rPr>
          <w:b w:val="0"/>
          <w:sz w:val="28"/>
          <w:szCs w:val="28"/>
        </w:rPr>
        <w:t xml:space="preserve"> </w:t>
      </w:r>
      <w:r w:rsidRPr="00AA224E">
        <w:rPr>
          <w:sz w:val="28"/>
          <w:szCs w:val="28"/>
        </w:rPr>
        <w:t>постановляю:</w:t>
      </w:r>
    </w:p>
    <w:p w:rsidR="0066107E" w:rsidRPr="00C8445E" w:rsidRDefault="00736D56" w:rsidP="00C8445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6107E" w:rsidRPr="00C8445E">
        <w:rPr>
          <w:rFonts w:ascii="Times New Roman" w:hAnsi="Times New Roman" w:cs="Times New Roman"/>
          <w:sz w:val="28"/>
          <w:szCs w:val="28"/>
        </w:rPr>
        <w:t>.</w:t>
      </w:r>
      <w:r w:rsidR="00EA6F21" w:rsidRPr="00C8445E"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C8445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8445E" w:rsidRPr="00C8445E">
        <w:rPr>
          <w:rFonts w:ascii="Times New Roman" w:hAnsi="Times New Roman" w:cs="Times New Roman"/>
          <w:sz w:val="28"/>
          <w:szCs w:val="28"/>
        </w:rPr>
        <w:t>постановление администрации  Полтавского городского поселения от 12.08.2014 № 29 «Об утверждении Порядка определения объема и предоставления субсидий из бюджета Полтавского городского поселения некоммерческим организациям, не являющимися государственными, муниципальными учреждениями, осуществляющим общественно полезную деятельность на территории р.п. Полтавка»</w:t>
      </w:r>
      <w:r w:rsidR="00C8445E" w:rsidRPr="00C8445E">
        <w:rPr>
          <w:sz w:val="28"/>
          <w:szCs w:val="28"/>
        </w:rPr>
        <w:t xml:space="preserve"> </w:t>
      </w:r>
      <w:r w:rsidR="00AA224E" w:rsidRPr="00C8445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F293D" w:rsidRPr="00C8445E">
        <w:rPr>
          <w:rFonts w:ascii="Times New Roman" w:hAnsi="Times New Roman" w:cs="Times New Roman"/>
          <w:sz w:val="28"/>
          <w:szCs w:val="28"/>
        </w:rPr>
        <w:t>П</w:t>
      </w:r>
      <w:r w:rsidR="00AA224E" w:rsidRPr="00C8445E">
        <w:rPr>
          <w:rFonts w:ascii="Times New Roman" w:hAnsi="Times New Roman" w:cs="Times New Roman"/>
          <w:sz w:val="28"/>
          <w:szCs w:val="28"/>
        </w:rPr>
        <w:t xml:space="preserve">остановление) </w:t>
      </w:r>
      <w:r w:rsidR="0066107E" w:rsidRPr="00C8445E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C8445E" w:rsidRPr="00C8445E" w:rsidRDefault="00190595" w:rsidP="00C844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45E">
        <w:rPr>
          <w:rFonts w:ascii="Times New Roman" w:hAnsi="Times New Roman" w:cs="Times New Roman"/>
          <w:sz w:val="28"/>
          <w:szCs w:val="28"/>
        </w:rPr>
        <w:t xml:space="preserve"> п</w:t>
      </w:r>
      <w:r w:rsidR="00E32A65" w:rsidRPr="00C8445E">
        <w:rPr>
          <w:rFonts w:ascii="Times New Roman" w:hAnsi="Times New Roman" w:cs="Times New Roman"/>
          <w:sz w:val="28"/>
          <w:szCs w:val="28"/>
        </w:rPr>
        <w:t xml:space="preserve">ункт </w:t>
      </w:r>
      <w:r w:rsidR="00C8445E" w:rsidRPr="00C8445E">
        <w:rPr>
          <w:rFonts w:ascii="Times New Roman" w:hAnsi="Times New Roman" w:cs="Times New Roman"/>
          <w:sz w:val="28"/>
          <w:szCs w:val="28"/>
        </w:rPr>
        <w:t>9</w:t>
      </w:r>
      <w:r w:rsidR="00E32A65" w:rsidRPr="00C8445E">
        <w:rPr>
          <w:rFonts w:ascii="Times New Roman" w:hAnsi="Times New Roman" w:cs="Times New Roman"/>
          <w:sz w:val="28"/>
          <w:szCs w:val="28"/>
        </w:rPr>
        <w:t xml:space="preserve"> п</w:t>
      </w:r>
      <w:r w:rsidR="002F293D" w:rsidRPr="00C8445E">
        <w:rPr>
          <w:rFonts w:ascii="Times New Roman" w:hAnsi="Times New Roman" w:cs="Times New Roman"/>
          <w:sz w:val="28"/>
          <w:szCs w:val="28"/>
        </w:rPr>
        <w:t>риложени</w:t>
      </w:r>
      <w:r w:rsidR="00E32A65" w:rsidRPr="00C8445E">
        <w:rPr>
          <w:rFonts w:ascii="Times New Roman" w:hAnsi="Times New Roman" w:cs="Times New Roman"/>
          <w:sz w:val="28"/>
          <w:szCs w:val="28"/>
        </w:rPr>
        <w:t>я</w:t>
      </w:r>
      <w:r w:rsidR="002F293D" w:rsidRPr="00C8445E">
        <w:rPr>
          <w:rFonts w:ascii="Times New Roman" w:hAnsi="Times New Roman" w:cs="Times New Roman"/>
          <w:sz w:val="28"/>
          <w:szCs w:val="28"/>
        </w:rPr>
        <w:t xml:space="preserve"> № 1 к П</w:t>
      </w:r>
      <w:r w:rsidR="00AA224E" w:rsidRPr="00C8445E">
        <w:rPr>
          <w:rFonts w:ascii="Times New Roman" w:hAnsi="Times New Roman" w:cs="Times New Roman"/>
          <w:sz w:val="28"/>
          <w:szCs w:val="28"/>
        </w:rPr>
        <w:t>остановлению</w:t>
      </w:r>
      <w:r w:rsidR="00E32A65" w:rsidRPr="00C8445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</w:t>
      </w:r>
      <w:r w:rsidR="00C8445E" w:rsidRPr="00C8445E">
        <w:rPr>
          <w:rFonts w:ascii="Times New Roman" w:hAnsi="Times New Roman" w:cs="Times New Roman"/>
          <w:sz w:val="28"/>
          <w:szCs w:val="28"/>
        </w:rPr>
        <w:t>9</w:t>
      </w:r>
      <w:r w:rsidR="00E32A65" w:rsidRPr="00C8445E">
        <w:rPr>
          <w:rFonts w:ascii="Times New Roman" w:hAnsi="Times New Roman" w:cs="Times New Roman"/>
          <w:sz w:val="28"/>
          <w:szCs w:val="28"/>
        </w:rPr>
        <w:t>.</w:t>
      </w:r>
      <w:r w:rsidRPr="00C8445E">
        <w:rPr>
          <w:rFonts w:ascii="Times New Roman" w:hAnsi="Times New Roman" w:cs="Times New Roman"/>
          <w:sz w:val="28"/>
          <w:szCs w:val="28"/>
        </w:rPr>
        <w:t xml:space="preserve"> </w:t>
      </w:r>
      <w:r w:rsidR="00C8445E" w:rsidRPr="00C8445E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субсидии условий, установленных пунктом 4 настоящего Порядка, </w:t>
      </w:r>
      <w:r w:rsidR="00736D56" w:rsidRPr="00736D56">
        <w:rPr>
          <w:rFonts w:ascii="Times New Roman" w:eastAsia="Calibri" w:hAnsi="Times New Roman" w:cs="Times New Roman"/>
          <w:sz w:val="28"/>
          <w:szCs w:val="28"/>
        </w:rPr>
        <w:t>выявленн</w:t>
      </w:r>
      <w:r w:rsidR="00736D56">
        <w:rPr>
          <w:rFonts w:ascii="Times New Roman" w:hAnsi="Times New Roman" w:cs="Times New Roman"/>
          <w:sz w:val="28"/>
          <w:szCs w:val="28"/>
        </w:rPr>
        <w:t>ых</w:t>
      </w:r>
      <w:r w:rsidR="00736D56" w:rsidRPr="00736D56">
        <w:rPr>
          <w:rFonts w:ascii="Times New Roman" w:eastAsia="Calibri" w:hAnsi="Times New Roman" w:cs="Times New Roman"/>
          <w:sz w:val="28"/>
          <w:szCs w:val="28"/>
        </w:rPr>
        <w:t xml:space="preserve"> по фактам проверок, проведенных Комитетом финансов и контроля администрации Полтавского муниципального района</w:t>
      </w:r>
      <w:r w:rsidR="00736D56">
        <w:rPr>
          <w:rFonts w:ascii="Times New Roman" w:hAnsi="Times New Roman" w:cs="Times New Roman"/>
          <w:sz w:val="28"/>
          <w:szCs w:val="28"/>
        </w:rPr>
        <w:t>,</w:t>
      </w:r>
      <w:r w:rsidR="00736D56" w:rsidRPr="00736D56">
        <w:rPr>
          <w:rFonts w:ascii="Times New Roman" w:hAnsi="Times New Roman" w:cs="Times New Roman"/>
          <w:sz w:val="28"/>
          <w:szCs w:val="28"/>
        </w:rPr>
        <w:t xml:space="preserve"> </w:t>
      </w:r>
      <w:r w:rsidR="00C8445E" w:rsidRPr="00C8445E">
        <w:rPr>
          <w:rFonts w:ascii="Times New Roman" w:hAnsi="Times New Roman" w:cs="Times New Roman"/>
          <w:sz w:val="28"/>
          <w:szCs w:val="28"/>
        </w:rPr>
        <w:t>уполномоченный орган в 3-дневный срок со дня обнаружения указанных нарушений направляет получателю субсидии, уведомление о возврате субсидии. В течение 30 дней со дня направления данного уведомления субсидии подлежат возврату в бюджет городского поселения</w:t>
      </w:r>
      <w:proofErr w:type="gramStart"/>
      <w:r w:rsidR="00C8445E" w:rsidRPr="00C8445E">
        <w:rPr>
          <w:rFonts w:ascii="Times New Roman" w:hAnsi="Times New Roman" w:cs="Times New Roman"/>
          <w:sz w:val="28"/>
          <w:szCs w:val="28"/>
        </w:rPr>
        <w:t>.</w:t>
      </w:r>
      <w:r w:rsidR="00736D56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6107E" w:rsidRPr="00736D56" w:rsidRDefault="0066107E" w:rsidP="00736D56">
      <w:pPr>
        <w:pStyle w:val="a4"/>
        <w:ind w:firstLine="851"/>
        <w:jc w:val="both"/>
        <w:rPr>
          <w:lang w:val="ru-RU"/>
        </w:rPr>
      </w:pPr>
      <w:r w:rsidRPr="00736D56">
        <w:rPr>
          <w:lang w:val="ru-RU"/>
        </w:rPr>
        <w:t>2. Настоящее постановление опубликова</w:t>
      </w:r>
      <w:r w:rsidR="009546B7" w:rsidRPr="00736D56">
        <w:rPr>
          <w:lang w:val="ru-RU"/>
        </w:rPr>
        <w:t>ть (обнародовать</w:t>
      </w:r>
      <w:r w:rsidRPr="00736D56">
        <w:rPr>
          <w:lang w:val="ru-RU"/>
        </w:rPr>
        <w:t>).</w:t>
      </w:r>
    </w:p>
    <w:p w:rsidR="00190595" w:rsidRPr="00190595" w:rsidRDefault="00190595" w:rsidP="00736D5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 настоящего распоряжения возложить на </w:t>
      </w:r>
      <w:r w:rsidR="00736D56">
        <w:rPr>
          <w:rFonts w:ascii="Times New Roman" w:hAnsi="Times New Roman" w:cs="Times New Roman"/>
          <w:sz w:val="28"/>
          <w:szCs w:val="28"/>
        </w:rPr>
        <w:t xml:space="preserve">главного специалиста </w:t>
      </w:r>
      <w:proofErr w:type="spellStart"/>
      <w:r w:rsidR="00736D56">
        <w:rPr>
          <w:rFonts w:ascii="Times New Roman" w:hAnsi="Times New Roman" w:cs="Times New Roman"/>
          <w:sz w:val="28"/>
          <w:szCs w:val="28"/>
        </w:rPr>
        <w:t>Шпынову</w:t>
      </w:r>
      <w:proofErr w:type="spellEnd"/>
      <w:r w:rsidR="00736D56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66107E" w:rsidRPr="0066107E" w:rsidRDefault="0066107E" w:rsidP="006610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07E" w:rsidRPr="0066107E" w:rsidRDefault="0066107E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6107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61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07E" w:rsidRPr="0066107E" w:rsidRDefault="009546B7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6107E" w:rsidRPr="0066107E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М.И.Руденко</w:t>
      </w:r>
    </w:p>
    <w:p w:rsidR="0066107E" w:rsidRDefault="0066107E" w:rsidP="0066107E">
      <w:pPr>
        <w:pStyle w:val="Ooaii"/>
        <w:tabs>
          <w:tab w:val="left" w:pos="1134"/>
          <w:tab w:val="left" w:pos="2694"/>
        </w:tabs>
        <w:jc w:val="both"/>
        <w:rPr>
          <w:szCs w:val="24"/>
        </w:rPr>
      </w:pPr>
    </w:p>
    <w:p w:rsidR="00C64674" w:rsidRDefault="00C64674"/>
    <w:sectPr w:rsidR="00C64674" w:rsidSect="00EA6F2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C82"/>
    <w:multiLevelType w:val="multilevel"/>
    <w:tmpl w:val="60866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107E"/>
    <w:rsid w:val="00034B27"/>
    <w:rsid w:val="00040676"/>
    <w:rsid w:val="00126E7A"/>
    <w:rsid w:val="00190595"/>
    <w:rsid w:val="00250F32"/>
    <w:rsid w:val="002F293D"/>
    <w:rsid w:val="003F7E76"/>
    <w:rsid w:val="0043370A"/>
    <w:rsid w:val="00485D1A"/>
    <w:rsid w:val="0064506B"/>
    <w:rsid w:val="0066107E"/>
    <w:rsid w:val="00696FAA"/>
    <w:rsid w:val="00736D56"/>
    <w:rsid w:val="00780ACA"/>
    <w:rsid w:val="007953EB"/>
    <w:rsid w:val="007E0A2D"/>
    <w:rsid w:val="007F3664"/>
    <w:rsid w:val="009546B7"/>
    <w:rsid w:val="009D398D"/>
    <w:rsid w:val="00AA224E"/>
    <w:rsid w:val="00AA5429"/>
    <w:rsid w:val="00AD162F"/>
    <w:rsid w:val="00B865F4"/>
    <w:rsid w:val="00BD77F1"/>
    <w:rsid w:val="00C32120"/>
    <w:rsid w:val="00C64674"/>
    <w:rsid w:val="00C8445E"/>
    <w:rsid w:val="00D56174"/>
    <w:rsid w:val="00E32A65"/>
    <w:rsid w:val="00EA6F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7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AA2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107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Ooaii">
    <w:name w:val="Ooaii"/>
    <w:basedOn w:val="a"/>
    <w:rsid w:val="0066107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rsid w:val="0066107E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</w:rPr>
  </w:style>
  <w:style w:type="paragraph" w:customStyle="1" w:styleId="ConsPlusNormal">
    <w:name w:val="ConsPlusNormal"/>
    <w:link w:val="ConsPlusNormal0"/>
    <w:rsid w:val="0066107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224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95pt0pt">
    <w:name w:val="Основной текст + 9;5 pt;Курсив;Интервал 0 pt"/>
    <w:basedOn w:val="a0"/>
    <w:rsid w:val="00EA6F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9"/>
      <w:szCs w:val="19"/>
      <w:u w:val="none"/>
      <w:lang w:val="ru-RU"/>
    </w:rPr>
  </w:style>
  <w:style w:type="character" w:customStyle="1" w:styleId="a3">
    <w:name w:val="Основной текст_"/>
    <w:basedOn w:val="a0"/>
    <w:link w:val="12"/>
    <w:rsid w:val="00EA6F21"/>
    <w:rPr>
      <w:rFonts w:eastAsia="Times New Roman"/>
      <w:spacing w:val="-4"/>
      <w:sz w:val="23"/>
      <w:szCs w:val="23"/>
      <w:shd w:val="clear" w:color="auto" w:fill="FFFFFF"/>
    </w:rPr>
  </w:style>
  <w:style w:type="character" w:customStyle="1" w:styleId="9pt0pt">
    <w:name w:val="Основной текст + 9 pt;Интервал 0 pt"/>
    <w:basedOn w:val="a3"/>
    <w:rsid w:val="00EA6F21"/>
    <w:rPr>
      <w:color w:val="000000"/>
      <w:spacing w:val="3"/>
      <w:w w:val="100"/>
      <w:position w:val="0"/>
      <w:sz w:val="18"/>
      <w:szCs w:val="18"/>
      <w:lang w:val="ru-RU"/>
    </w:rPr>
  </w:style>
  <w:style w:type="paragraph" w:customStyle="1" w:styleId="12">
    <w:name w:val="Основной текст1"/>
    <w:basedOn w:val="a"/>
    <w:link w:val="a3"/>
    <w:rsid w:val="00EA6F21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Times New Roman" w:eastAsia="Times New Roman" w:hAnsi="Times New Roman" w:cs="Times New Roman"/>
      <w:spacing w:val="-4"/>
      <w:sz w:val="23"/>
      <w:szCs w:val="23"/>
    </w:rPr>
  </w:style>
  <w:style w:type="character" w:customStyle="1" w:styleId="ConsPlusNormal0">
    <w:name w:val="ConsPlusNormal Знак"/>
    <w:link w:val="ConsPlusNormal"/>
    <w:locked/>
    <w:rsid w:val="0019059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1905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90595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4</cp:revision>
  <cp:lastPrinted>2020-09-03T09:43:00Z</cp:lastPrinted>
  <dcterms:created xsi:type="dcterms:W3CDTF">2021-01-22T10:05:00Z</dcterms:created>
  <dcterms:modified xsi:type="dcterms:W3CDTF">2021-02-03T09:22:00Z</dcterms:modified>
</cp:coreProperties>
</file>