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П</w:t>
      </w:r>
      <w:proofErr w:type="gramEnd"/>
      <w:r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E15B8" w:rsidRDefault="00DE15B8" w:rsidP="00DE15B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85234F">
        <w:rPr>
          <w:rFonts w:ascii="Times New Roman" w:hAnsi="Times New Roman"/>
          <w:b w:val="0"/>
          <w:sz w:val="28"/>
          <w:szCs w:val="28"/>
        </w:rPr>
        <w:t>01</w:t>
      </w:r>
      <w:r w:rsidR="001E537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5234F">
        <w:rPr>
          <w:rFonts w:ascii="Times New Roman" w:hAnsi="Times New Roman"/>
          <w:b w:val="0"/>
          <w:sz w:val="28"/>
          <w:szCs w:val="28"/>
        </w:rPr>
        <w:t>сентября</w:t>
      </w:r>
      <w:r>
        <w:rPr>
          <w:rFonts w:ascii="Times New Roman" w:hAnsi="Times New Roman"/>
          <w:b w:val="0"/>
          <w:sz w:val="28"/>
          <w:szCs w:val="28"/>
        </w:rPr>
        <w:t xml:space="preserve"> 2021 года                                                                           № </w:t>
      </w:r>
      <w:r w:rsidR="0085234F">
        <w:rPr>
          <w:rFonts w:ascii="Times New Roman" w:hAnsi="Times New Roman"/>
          <w:b w:val="0"/>
          <w:sz w:val="28"/>
          <w:szCs w:val="28"/>
        </w:rPr>
        <w:t>98</w:t>
      </w:r>
    </w:p>
    <w:p w:rsidR="00DE15B8" w:rsidRDefault="00DE15B8" w:rsidP="00DE15B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DE15B8" w:rsidRDefault="0017224D" w:rsidP="0085234F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«Об</w:t>
      </w:r>
      <w:r w:rsidR="0085234F">
        <w:rPr>
          <w:color w:val="000000"/>
          <w:sz w:val="28"/>
          <w:szCs w:val="28"/>
          <w:bdr w:val="none" w:sz="0" w:space="0" w:color="auto" w:frame="1"/>
        </w:rPr>
        <w:t xml:space="preserve"> утверждении перечня</w:t>
      </w:r>
      <w:r>
        <w:rPr>
          <w:color w:val="000000"/>
          <w:sz w:val="28"/>
          <w:szCs w:val="28"/>
          <w:bdr w:val="none" w:sz="0" w:space="0" w:color="auto" w:frame="1"/>
        </w:rPr>
        <w:t xml:space="preserve"> организаций</w:t>
      </w:r>
      <w:r w:rsidR="0085234F">
        <w:rPr>
          <w:color w:val="000000"/>
          <w:sz w:val="28"/>
          <w:szCs w:val="28"/>
          <w:bdr w:val="none" w:sz="0" w:space="0" w:color="auto" w:frame="1"/>
        </w:rPr>
        <w:t xml:space="preserve">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порядка его формирования и ведения, утверждении порядка принятия решения по определению управляющей организации»</w:t>
      </w:r>
    </w:p>
    <w:p w:rsidR="00DE15B8" w:rsidRDefault="00DE15B8" w:rsidP="00DE15B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DE15B8" w:rsidRDefault="00DE15B8" w:rsidP="00DE15B8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В соответствии со статьей 161 Жилищного кодекса Российской Федерации, </w:t>
      </w:r>
      <w:r w:rsidR="0085234F">
        <w:rPr>
          <w:color w:val="000000"/>
          <w:sz w:val="28"/>
          <w:szCs w:val="28"/>
          <w:bdr w:val="none" w:sz="0" w:space="0" w:color="auto" w:frame="1"/>
        </w:rPr>
        <w:t>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дома не выбран способ управления таким домом или выбранный способ управления не реализован, не определена управляющая организация, и о внесении  изменений в некоторые акты Правительства Российской Федерации</w:t>
      </w:r>
      <w:proofErr w:type="gramEnd"/>
      <w:r w:rsidR="0085234F">
        <w:rPr>
          <w:color w:val="000000"/>
          <w:sz w:val="28"/>
          <w:szCs w:val="28"/>
          <w:bdr w:val="none" w:sz="0" w:space="0" w:color="auto" w:frame="1"/>
        </w:rPr>
        <w:t xml:space="preserve">», </w:t>
      </w:r>
      <w:proofErr w:type="gramStart"/>
      <w:r w:rsidR="0085234F">
        <w:rPr>
          <w:color w:val="000000"/>
          <w:sz w:val="28"/>
          <w:szCs w:val="28"/>
          <w:bdr w:val="none" w:sz="0" w:space="0" w:color="auto" w:frame="1"/>
        </w:rPr>
        <w:t>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постановлением  Правительства Российской Федерации от 15.05.2013 №416 « О порядке</w:t>
      </w:r>
      <w:proofErr w:type="gramEnd"/>
      <w:r w:rsidR="0085234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85234F">
        <w:rPr>
          <w:color w:val="000000"/>
          <w:sz w:val="28"/>
          <w:szCs w:val="28"/>
          <w:bdr w:val="none" w:sz="0" w:space="0" w:color="auto" w:frame="1"/>
        </w:rPr>
        <w:t>осуществления  деятельности по управлению многоквартирными домами», постановлением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на основании Федерального закона «Об общих принципах организации местного самоуправления в Российской Федерации</w:t>
      </w:r>
      <w:r w:rsidR="00284166">
        <w:rPr>
          <w:color w:val="000000"/>
          <w:sz w:val="28"/>
          <w:szCs w:val="28"/>
          <w:bdr w:val="none" w:sz="0" w:space="0" w:color="auto" w:frame="1"/>
        </w:rPr>
        <w:t xml:space="preserve">» от 06.10.2003 № 131-ФЗ, </w:t>
      </w:r>
      <w:proofErr w:type="gramEnd"/>
    </w:p>
    <w:p w:rsidR="00DE15B8" w:rsidRDefault="00C1091C" w:rsidP="00DE15B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постановляю</w:t>
      </w:r>
      <w:r w:rsidR="00DE15B8">
        <w:rPr>
          <w:color w:val="000000"/>
          <w:sz w:val="28"/>
          <w:szCs w:val="28"/>
          <w:bdr w:val="none" w:sz="0" w:space="0" w:color="auto" w:frame="1"/>
        </w:rPr>
        <w:t>:</w:t>
      </w:r>
    </w:p>
    <w:p w:rsidR="00DE15B8" w:rsidRDefault="00DE15B8" w:rsidP="00284166">
      <w:pPr>
        <w:tabs>
          <w:tab w:val="left" w:pos="1440"/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</w:t>
      </w:r>
      <w:r>
        <w:rPr>
          <w:color w:val="000000"/>
          <w:sz w:val="28"/>
          <w:szCs w:val="28"/>
          <w:bdr w:val="none" w:sz="0" w:space="0" w:color="auto" w:frame="1"/>
        </w:rPr>
        <w:t> </w:t>
      </w:r>
      <w:r w:rsidR="002841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728B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="002841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224D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 w:rsidR="00284166">
        <w:rPr>
          <w:rFonts w:ascii="Times New Roman" w:hAnsi="Times New Roman" w:cs="Times New Roman"/>
          <w:color w:val="000000"/>
          <w:sz w:val="28"/>
          <w:szCs w:val="28"/>
        </w:rPr>
        <w:t xml:space="preserve"> управляющих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 или выбранный способ управления не реализован, не определена управляющая организация (далее -</w:t>
      </w:r>
      <w:r w:rsidR="001722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4166">
        <w:rPr>
          <w:rFonts w:ascii="Times New Roman" w:hAnsi="Times New Roman" w:cs="Times New Roman"/>
          <w:color w:val="000000"/>
          <w:sz w:val="28"/>
          <w:szCs w:val="28"/>
        </w:rPr>
        <w:t>Перечень организаций) (Приложение№1).</w:t>
      </w:r>
    </w:p>
    <w:p w:rsidR="00DE15B8" w:rsidRDefault="00DE15B8" w:rsidP="00DE15B8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   </w:t>
      </w:r>
      <w:r w:rsidR="0017224D">
        <w:rPr>
          <w:color w:val="000000"/>
          <w:sz w:val="28"/>
          <w:szCs w:val="28"/>
          <w:bdr w:val="none" w:sz="0" w:space="0" w:color="auto" w:frame="1"/>
        </w:rPr>
        <w:t>2</w:t>
      </w:r>
      <w:r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BE61D8">
        <w:rPr>
          <w:color w:val="000000"/>
          <w:sz w:val="28"/>
          <w:szCs w:val="28"/>
          <w:bdr w:val="none" w:sz="0" w:space="0" w:color="auto" w:frame="1"/>
        </w:rPr>
        <w:t>Настоящее постановление опубликовать (обнародовать)</w:t>
      </w:r>
      <w:r w:rsidR="00C1091C">
        <w:rPr>
          <w:color w:val="000000"/>
          <w:sz w:val="28"/>
          <w:szCs w:val="28"/>
          <w:bdr w:val="none" w:sz="0" w:space="0" w:color="auto" w:frame="1"/>
        </w:rPr>
        <w:t>.</w:t>
      </w:r>
    </w:p>
    <w:p w:rsidR="00DE15B8" w:rsidRDefault="00DE15B8" w:rsidP="00DE15B8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E15B8" w:rsidRDefault="00DE15B8" w:rsidP="00DE15B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E15B8" w:rsidRDefault="00DE15B8" w:rsidP="00DE1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DE15B8" w:rsidRDefault="00DE15B8" w:rsidP="00DE15B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DE15B8" w:rsidRDefault="00DE15B8" w:rsidP="00DE15B8"/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lastRenderedPageBreak/>
        <w:t xml:space="preserve">  </w:t>
      </w:r>
      <w:r w:rsidRPr="00C56401">
        <w:rPr>
          <w:rFonts w:ascii="Times New Roman CYR" w:hAnsi="Times New Roman CYR" w:cs="Times New Roman CYR"/>
          <w:sz w:val="20"/>
          <w:szCs w:val="20"/>
        </w:rPr>
        <w:t>Приложение № 1</w:t>
      </w: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 к Постановлению администрации </w:t>
      </w: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 w:rsidRPr="00C56401">
        <w:rPr>
          <w:rFonts w:ascii="Times New Roman CYR" w:hAnsi="Times New Roman CYR" w:cs="Times New Roman CYR"/>
          <w:sz w:val="20"/>
          <w:szCs w:val="20"/>
        </w:rPr>
        <w:t xml:space="preserve">Полтавского городского поселения </w:t>
      </w:r>
    </w:p>
    <w:p w:rsidR="00FA728B" w:rsidRPr="00C56401" w:rsidRDefault="00FA728B" w:rsidP="00FA728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Pr="00C56401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>01.09.2021 № 98</w:t>
      </w:r>
    </w:p>
    <w:p w:rsidR="0017224D" w:rsidRPr="0017224D" w:rsidRDefault="0017224D" w:rsidP="00FA728B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17224D" w:rsidRPr="0017224D" w:rsidRDefault="0017224D" w:rsidP="0017224D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743" w:tblpY="11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3202"/>
        <w:gridCol w:w="1843"/>
        <w:gridCol w:w="2268"/>
        <w:gridCol w:w="2409"/>
      </w:tblGrid>
      <w:tr w:rsidR="00EC6D9D" w:rsidRPr="0017224D" w:rsidTr="00EC6D9D">
        <w:trPr>
          <w:trHeight w:val="420"/>
        </w:trPr>
        <w:tc>
          <w:tcPr>
            <w:tcW w:w="592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D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C6D9D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EC6D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202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управляющей организации</w:t>
            </w:r>
          </w:p>
        </w:tc>
        <w:tc>
          <w:tcPr>
            <w:tcW w:w="1843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включения в перечень </w:t>
            </w:r>
          </w:p>
        </w:tc>
        <w:tc>
          <w:tcPr>
            <w:tcW w:w="2268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включения в перечень организаций</w:t>
            </w:r>
          </w:p>
        </w:tc>
        <w:tc>
          <w:tcPr>
            <w:tcW w:w="2409" w:type="dxa"/>
          </w:tcPr>
          <w:p w:rsidR="00EC6D9D" w:rsidRPr="00EC6D9D" w:rsidRDefault="00EC6D9D" w:rsidP="00EC6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лицензии на осуществление предпринимательской деятельности по управлению многоквартирными домами</w:t>
            </w:r>
          </w:p>
        </w:tc>
      </w:tr>
      <w:tr w:rsidR="00EC6D9D" w:rsidRPr="0017224D" w:rsidTr="00EC6D9D">
        <w:trPr>
          <w:trHeight w:val="420"/>
        </w:trPr>
        <w:tc>
          <w:tcPr>
            <w:tcW w:w="592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D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2" w:type="dxa"/>
          </w:tcPr>
          <w:p w:rsid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АртКлинингДомострой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01.09.2021 год</w:t>
            </w:r>
          </w:p>
        </w:tc>
        <w:tc>
          <w:tcPr>
            <w:tcW w:w="2268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организации от 30.08.2021 №968</w:t>
            </w:r>
          </w:p>
        </w:tc>
        <w:tc>
          <w:tcPr>
            <w:tcW w:w="2409" w:type="dxa"/>
          </w:tcPr>
          <w:p w:rsidR="00EC6D9D" w:rsidRPr="00EC6D9D" w:rsidRDefault="00EC6D9D" w:rsidP="00EC6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№055000372 от 11.12.2020 года</w:t>
            </w:r>
          </w:p>
        </w:tc>
      </w:tr>
    </w:tbl>
    <w:p w:rsidR="002C2205" w:rsidRDefault="002C2205"/>
    <w:sectPr w:rsidR="002C2205" w:rsidSect="0017224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15B8"/>
    <w:rsid w:val="0007743C"/>
    <w:rsid w:val="000E02EA"/>
    <w:rsid w:val="000E0A4F"/>
    <w:rsid w:val="0017224D"/>
    <w:rsid w:val="001E537C"/>
    <w:rsid w:val="00284166"/>
    <w:rsid w:val="002C2205"/>
    <w:rsid w:val="00390BF3"/>
    <w:rsid w:val="003A579B"/>
    <w:rsid w:val="004B6816"/>
    <w:rsid w:val="004E6B11"/>
    <w:rsid w:val="004F0861"/>
    <w:rsid w:val="0085234F"/>
    <w:rsid w:val="008D6005"/>
    <w:rsid w:val="00A34904"/>
    <w:rsid w:val="00BE61D8"/>
    <w:rsid w:val="00C1091C"/>
    <w:rsid w:val="00D53C2B"/>
    <w:rsid w:val="00DE15B8"/>
    <w:rsid w:val="00E6751C"/>
    <w:rsid w:val="00E9054F"/>
    <w:rsid w:val="00EC6D9D"/>
    <w:rsid w:val="00F04A27"/>
    <w:rsid w:val="00F66C4D"/>
    <w:rsid w:val="00F76364"/>
    <w:rsid w:val="00FA728B"/>
    <w:rsid w:val="00FC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B8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1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DE15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styleId="a4">
    <w:name w:val="Hyperlink"/>
    <w:basedOn w:val="a0"/>
    <w:uiPriority w:val="99"/>
    <w:unhideWhenUsed/>
    <w:rsid w:val="00BE61D8"/>
    <w:rPr>
      <w:color w:val="0000FF" w:themeColor="hyperlink"/>
      <w:u w:val="single"/>
    </w:rPr>
  </w:style>
  <w:style w:type="paragraph" w:customStyle="1" w:styleId="ConsPlusNormal">
    <w:name w:val="ConsPlusNormal"/>
    <w:rsid w:val="001E53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11</cp:revision>
  <cp:lastPrinted>2021-09-01T11:02:00Z</cp:lastPrinted>
  <dcterms:created xsi:type="dcterms:W3CDTF">2021-08-02T08:12:00Z</dcterms:created>
  <dcterms:modified xsi:type="dcterms:W3CDTF">2021-09-01T11:04:00Z</dcterms:modified>
</cp:coreProperties>
</file>