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E1096C">
        <w:rPr>
          <w:sz w:val="28"/>
          <w:szCs w:val="28"/>
        </w:rPr>
        <w:t>04</w:t>
      </w:r>
      <w:r w:rsidR="000852BE">
        <w:rPr>
          <w:sz w:val="28"/>
          <w:szCs w:val="28"/>
        </w:rPr>
        <w:t xml:space="preserve"> апреля</w:t>
      </w:r>
      <w:r w:rsidR="00D205FA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D205FA">
        <w:rPr>
          <w:sz w:val="28"/>
          <w:szCs w:val="28"/>
        </w:rPr>
        <w:t>2</w:t>
      </w:r>
      <w:r w:rsidR="000852BE">
        <w:rPr>
          <w:sz w:val="28"/>
          <w:szCs w:val="28"/>
        </w:rPr>
        <w:t>9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592C5B" w:rsidRPr="000852BE" w:rsidRDefault="00E7625A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0852BE" w:rsidRPr="00BE382B" w:rsidRDefault="000852BE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.  По тексту подпрограммы  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Комплексное развитие транспортной инфраструктуры </w:t>
      </w:r>
      <w:r w:rsidRPr="00136F61">
        <w:rPr>
          <w:rFonts w:ascii="Times New Roman" w:hAnsi="Times New Roman"/>
          <w:b w:val="0"/>
          <w:color w:val="000000"/>
          <w:sz w:val="28"/>
          <w:szCs w:val="28"/>
        </w:rPr>
        <w:t>Полтавского городского поселения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E382B">
        <w:rPr>
          <w:rFonts w:ascii="Times New Roman" w:hAnsi="Times New Roman" w:cs="Times New Roman"/>
          <w:b w:val="0"/>
        </w:rPr>
        <w:t xml:space="preserve">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 «Перечень мероприятий </w:t>
      </w:r>
      <w:r w:rsidR="0051086B">
        <w:rPr>
          <w:rFonts w:ascii="Times New Roman" w:hAnsi="Times New Roman" w:cs="Times New Roman"/>
          <w:b w:val="0"/>
          <w:sz w:val="28"/>
          <w:szCs w:val="28"/>
        </w:rPr>
        <w:t>под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программы»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b w:val="0"/>
          <w:sz w:val="28"/>
          <w:szCs w:val="28"/>
        </w:rPr>
        <w:t>пунктом 11 следующего содержания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>
        <w:rPr>
          <w:spacing w:val="-6"/>
          <w:sz w:val="28"/>
          <w:szCs w:val="28"/>
        </w:rPr>
        <w:t xml:space="preserve">11. </w:t>
      </w:r>
      <w:r w:rsidR="0051086B" w:rsidRPr="0051086B">
        <w:rPr>
          <w:spacing w:val="-6"/>
          <w:sz w:val="28"/>
          <w:szCs w:val="28"/>
        </w:rPr>
        <w:t>Ремонт автомобильной дороги в р.п. Полтавка ул. Кооперативная (от ул. Южная до ул. Дачная), ул. Щорса (от ул. Гуртьева до дома № 18, от дома № 28 до ул. Комсомольская, от ул. Комсомольская до ул. Калинина) Полтавского городского поселения</w:t>
      </w:r>
      <w:r>
        <w:rPr>
          <w:spacing w:val="-6"/>
          <w:sz w:val="28"/>
          <w:szCs w:val="28"/>
        </w:rPr>
        <w:t>».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97BC7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83B" w:rsidRDefault="0055783B" w:rsidP="005162FC">
      <w:r>
        <w:separator/>
      </w:r>
    </w:p>
  </w:endnote>
  <w:endnote w:type="continuationSeparator" w:id="0">
    <w:p w:rsidR="0055783B" w:rsidRDefault="0055783B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83B" w:rsidRDefault="0055783B" w:rsidP="005162FC">
      <w:r>
        <w:separator/>
      </w:r>
    </w:p>
  </w:footnote>
  <w:footnote w:type="continuationSeparator" w:id="0">
    <w:p w:rsidR="0055783B" w:rsidRDefault="0055783B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852BE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086B"/>
    <w:rsid w:val="005162FC"/>
    <w:rsid w:val="0052043C"/>
    <w:rsid w:val="0052381A"/>
    <w:rsid w:val="00532E84"/>
    <w:rsid w:val="005335CF"/>
    <w:rsid w:val="00543B4F"/>
    <w:rsid w:val="00545D65"/>
    <w:rsid w:val="00553B5F"/>
    <w:rsid w:val="0055535C"/>
    <w:rsid w:val="0055783B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21CA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52187"/>
    <w:rsid w:val="00952FA5"/>
    <w:rsid w:val="00973E0F"/>
    <w:rsid w:val="009768F7"/>
    <w:rsid w:val="00976BFF"/>
    <w:rsid w:val="00980463"/>
    <w:rsid w:val="00986022"/>
    <w:rsid w:val="00990840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203C"/>
    <w:rsid w:val="00CB56FB"/>
    <w:rsid w:val="00CC04C0"/>
    <w:rsid w:val="00CC7465"/>
    <w:rsid w:val="00CD33CD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096C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6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25E56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D72A-43C0-4796-A732-35CF68B7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386</cp:revision>
  <cp:lastPrinted>2023-04-04T04:31:00Z</cp:lastPrinted>
  <dcterms:created xsi:type="dcterms:W3CDTF">2016-12-14T09:03:00Z</dcterms:created>
  <dcterms:modified xsi:type="dcterms:W3CDTF">2023-04-04T04:32:00Z</dcterms:modified>
</cp:coreProperties>
</file>