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 w:rsidRPr="00447963"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447963">
        <w:rPr>
          <w:rFonts w:ascii="Times New Roman" w:hAnsi="Times New Roman"/>
          <w:sz w:val="28"/>
          <w:szCs w:val="28"/>
        </w:rPr>
        <w:t>П</w:t>
      </w:r>
      <w:proofErr w:type="gramEnd"/>
      <w:r w:rsidRPr="0044796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447963">
        <w:rPr>
          <w:rFonts w:ascii="Times New Roman" w:hAnsi="Times New Roman"/>
          <w:sz w:val="28"/>
          <w:szCs w:val="28"/>
        </w:rPr>
        <w:t xml:space="preserve"> </w:t>
      </w:r>
    </w:p>
    <w:p w:rsidR="001F12E3" w:rsidRPr="00447963" w:rsidRDefault="001F12E3" w:rsidP="001F12E3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447963">
        <w:rPr>
          <w:rFonts w:ascii="Times New Roman" w:hAnsi="Times New Roman"/>
          <w:b w:val="0"/>
          <w:sz w:val="28"/>
          <w:szCs w:val="28"/>
        </w:rPr>
        <w:t>От</w:t>
      </w:r>
      <w:r w:rsidR="00503CA8">
        <w:rPr>
          <w:rFonts w:ascii="Times New Roman" w:hAnsi="Times New Roman"/>
          <w:b w:val="0"/>
          <w:sz w:val="28"/>
          <w:szCs w:val="28"/>
        </w:rPr>
        <w:t xml:space="preserve"> 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</w:t>
      </w:r>
      <w:r w:rsidR="00503CA8">
        <w:rPr>
          <w:rFonts w:ascii="Times New Roman" w:hAnsi="Times New Roman"/>
          <w:b w:val="0"/>
          <w:sz w:val="28"/>
          <w:szCs w:val="28"/>
        </w:rPr>
        <w:t>2</w:t>
      </w:r>
      <w:r w:rsidR="003D01B2">
        <w:rPr>
          <w:rFonts w:ascii="Times New Roman" w:hAnsi="Times New Roman"/>
          <w:b w:val="0"/>
          <w:sz w:val="28"/>
          <w:szCs w:val="28"/>
        </w:rPr>
        <w:t>5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</w:t>
      </w:r>
      <w:r w:rsidR="00503CA8">
        <w:rPr>
          <w:rFonts w:ascii="Times New Roman" w:hAnsi="Times New Roman"/>
          <w:b w:val="0"/>
          <w:sz w:val="28"/>
          <w:szCs w:val="28"/>
        </w:rPr>
        <w:t xml:space="preserve">сентября </w:t>
      </w:r>
      <w:r>
        <w:rPr>
          <w:rFonts w:ascii="Times New Roman" w:hAnsi="Times New Roman"/>
          <w:b w:val="0"/>
          <w:sz w:val="28"/>
          <w:szCs w:val="28"/>
        </w:rPr>
        <w:t xml:space="preserve"> 20</w:t>
      </w:r>
      <w:r w:rsidR="00503CA8">
        <w:rPr>
          <w:rFonts w:ascii="Times New Roman" w:hAnsi="Times New Roman"/>
          <w:b w:val="0"/>
          <w:sz w:val="28"/>
          <w:szCs w:val="28"/>
        </w:rPr>
        <w:t xml:space="preserve">24 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года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447963">
        <w:rPr>
          <w:rFonts w:ascii="Times New Roman" w:hAnsi="Times New Roman"/>
          <w:b w:val="0"/>
          <w:sz w:val="28"/>
          <w:szCs w:val="28"/>
        </w:rPr>
        <w:t xml:space="preserve">      № </w:t>
      </w:r>
      <w:r w:rsidR="00503CA8">
        <w:rPr>
          <w:rFonts w:ascii="Times New Roman" w:hAnsi="Times New Roman"/>
          <w:b w:val="0"/>
          <w:sz w:val="28"/>
          <w:szCs w:val="28"/>
        </w:rPr>
        <w:t>71</w:t>
      </w:r>
    </w:p>
    <w:p w:rsidR="001F12E3" w:rsidRPr="00447963" w:rsidRDefault="001F12E3" w:rsidP="001F12E3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1F12E3" w:rsidRPr="00447963" w:rsidRDefault="0020501A" w:rsidP="001F12E3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>Об утверждении</w:t>
      </w:r>
      <w:r w:rsidR="001F12E3">
        <w:rPr>
          <w:rFonts w:ascii="Times New Roman" w:hAnsi="Times New Roman" w:cs="Times New Roman"/>
          <w:sz w:val="28"/>
          <w:szCs w:val="28"/>
        </w:rPr>
        <w:t xml:space="preserve"> </w:t>
      </w:r>
      <w:r w:rsidR="0056139D">
        <w:rPr>
          <w:rFonts w:ascii="Times New Roman" w:hAnsi="Times New Roman" w:cs="Times New Roman"/>
          <w:sz w:val="28"/>
          <w:szCs w:val="28"/>
        </w:rPr>
        <w:t>П</w:t>
      </w:r>
      <w:r w:rsidR="001F12E3">
        <w:rPr>
          <w:rFonts w:ascii="Times New Roman" w:hAnsi="Times New Roman" w:cs="Times New Roman"/>
          <w:sz w:val="28"/>
          <w:szCs w:val="28"/>
        </w:rPr>
        <w:t>орядка</w:t>
      </w:r>
      <w:r w:rsidR="00910DAA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и правилах содержания мест погребения на территории муниципальных </w:t>
      </w:r>
      <w:r w:rsidR="00910DAA">
        <w:rPr>
          <w:rFonts w:ascii="Times New Roman" w:hAnsi="Times New Roman" w:cs="Times New Roman"/>
          <w:sz w:val="28"/>
          <w:szCs w:val="28"/>
        </w:rPr>
        <w:t xml:space="preserve"> кладбищ Полтавского городского поселения</w:t>
      </w:r>
    </w:p>
    <w:p w:rsidR="001F12E3" w:rsidRPr="00447963" w:rsidRDefault="001F12E3" w:rsidP="001F12E3">
      <w:pPr>
        <w:pStyle w:val="a5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447963">
        <w:rPr>
          <w:sz w:val="27"/>
          <w:szCs w:val="27"/>
          <w:bdr w:val="none" w:sz="0" w:space="0" w:color="auto" w:frame="1"/>
        </w:rPr>
        <w:t> </w:t>
      </w:r>
    </w:p>
    <w:p w:rsidR="001F12E3" w:rsidRPr="003D01B2" w:rsidRDefault="001F12E3" w:rsidP="006E3768">
      <w:pPr>
        <w:pStyle w:val="a5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447963">
        <w:rPr>
          <w:sz w:val="28"/>
          <w:szCs w:val="28"/>
          <w:bdr w:val="none" w:sz="0" w:space="0" w:color="auto" w:frame="1"/>
        </w:rPr>
        <w:t xml:space="preserve">   </w:t>
      </w:r>
      <w:r w:rsidR="0020501A">
        <w:rPr>
          <w:sz w:val="28"/>
          <w:szCs w:val="28"/>
          <w:bdr w:val="none" w:sz="0" w:space="0" w:color="auto" w:frame="1"/>
        </w:rPr>
        <w:t xml:space="preserve">  </w:t>
      </w:r>
      <w:r w:rsidR="00503CA8">
        <w:rPr>
          <w:sz w:val="28"/>
          <w:szCs w:val="28"/>
          <w:bdr w:val="none" w:sz="0" w:space="0" w:color="auto" w:frame="1"/>
        </w:rPr>
        <w:t xml:space="preserve">   </w:t>
      </w:r>
      <w:r w:rsidR="0020501A">
        <w:rPr>
          <w:sz w:val="28"/>
          <w:szCs w:val="28"/>
          <w:bdr w:val="none" w:sz="0" w:space="0" w:color="auto" w:frame="1"/>
        </w:rPr>
        <w:t xml:space="preserve"> </w:t>
      </w:r>
      <w:r w:rsidR="00910DAA">
        <w:rPr>
          <w:sz w:val="28"/>
          <w:szCs w:val="28"/>
          <w:bdr w:val="none" w:sz="0" w:space="0" w:color="auto" w:frame="1"/>
        </w:rPr>
        <w:t>На основании</w:t>
      </w:r>
      <w:r w:rsidRPr="00447963">
        <w:rPr>
          <w:sz w:val="28"/>
          <w:szCs w:val="28"/>
          <w:bdr w:val="none" w:sz="0" w:space="0" w:color="auto" w:frame="1"/>
        </w:rPr>
        <w:t xml:space="preserve"> </w:t>
      </w:r>
      <w:r w:rsidR="00CA1006" w:rsidRPr="00F47E14">
        <w:rPr>
          <w:sz w:val="28"/>
          <w:szCs w:val="28"/>
        </w:rPr>
        <w:t>Федерального</w:t>
      </w:r>
      <w:r w:rsidR="00910DAA" w:rsidRPr="00F47E14">
        <w:rPr>
          <w:sz w:val="28"/>
          <w:szCs w:val="28"/>
        </w:rPr>
        <w:t xml:space="preserve"> </w:t>
      </w:r>
      <w:r w:rsidR="00CA1006" w:rsidRPr="00F47E14">
        <w:rPr>
          <w:sz w:val="28"/>
          <w:szCs w:val="28"/>
        </w:rPr>
        <w:t xml:space="preserve">закона </w:t>
      </w:r>
      <w:r w:rsidR="00910DAA" w:rsidRPr="00F47E14">
        <w:rPr>
          <w:sz w:val="28"/>
          <w:szCs w:val="28"/>
        </w:rPr>
        <w:t xml:space="preserve">от 12.01.1996 </w:t>
      </w:r>
      <w:r w:rsidR="00503CA8">
        <w:rPr>
          <w:sz w:val="28"/>
          <w:szCs w:val="28"/>
        </w:rPr>
        <w:t>№  8-ФЗ «</w:t>
      </w:r>
      <w:r w:rsidR="00910DAA" w:rsidRPr="00F47E14">
        <w:rPr>
          <w:sz w:val="28"/>
          <w:szCs w:val="28"/>
        </w:rPr>
        <w:t>О погребении</w:t>
      </w:r>
      <w:r w:rsidR="00CA1006" w:rsidRPr="00F47E14">
        <w:rPr>
          <w:sz w:val="28"/>
          <w:szCs w:val="28"/>
        </w:rPr>
        <w:t xml:space="preserve"> и похоронном деле</w:t>
      </w:r>
      <w:r w:rsidR="00503CA8">
        <w:rPr>
          <w:sz w:val="28"/>
          <w:szCs w:val="28"/>
        </w:rPr>
        <w:t>»</w:t>
      </w:r>
      <w:r w:rsidR="00CA1006" w:rsidRPr="00F47E14">
        <w:rPr>
          <w:sz w:val="28"/>
          <w:szCs w:val="28"/>
        </w:rPr>
        <w:t xml:space="preserve">, </w:t>
      </w:r>
      <w:r w:rsidR="00503CA8">
        <w:rPr>
          <w:sz w:val="28"/>
          <w:szCs w:val="28"/>
        </w:rPr>
        <w:t xml:space="preserve"> </w:t>
      </w:r>
      <w:r w:rsidR="00CA1006" w:rsidRPr="00F47E14">
        <w:rPr>
          <w:sz w:val="28"/>
          <w:szCs w:val="28"/>
        </w:rPr>
        <w:t>Федерального</w:t>
      </w:r>
      <w:r w:rsidR="00910DAA" w:rsidRPr="00F47E14">
        <w:rPr>
          <w:sz w:val="28"/>
          <w:szCs w:val="28"/>
        </w:rPr>
        <w:t xml:space="preserve"> </w:t>
      </w:r>
      <w:r w:rsidR="00CA1006" w:rsidRPr="00F47E14">
        <w:rPr>
          <w:sz w:val="28"/>
          <w:szCs w:val="28"/>
        </w:rPr>
        <w:t xml:space="preserve">закона </w:t>
      </w:r>
      <w:r w:rsidR="00503CA8">
        <w:rPr>
          <w:sz w:val="28"/>
          <w:szCs w:val="28"/>
        </w:rPr>
        <w:t>от 06.10.2003 № 131-ФЗ «</w:t>
      </w:r>
      <w:r w:rsidR="00910DAA" w:rsidRPr="00F47E14">
        <w:rPr>
          <w:sz w:val="28"/>
          <w:szCs w:val="28"/>
        </w:rPr>
        <w:t>Об общих принципах организации местного самоуп</w:t>
      </w:r>
      <w:r w:rsidR="00503CA8">
        <w:rPr>
          <w:sz w:val="28"/>
          <w:szCs w:val="28"/>
        </w:rPr>
        <w:t>равления в Российской Федерации»</w:t>
      </w:r>
      <w:r w:rsidR="00CA1006" w:rsidRPr="00F47E14">
        <w:rPr>
          <w:sz w:val="28"/>
          <w:szCs w:val="28"/>
        </w:rPr>
        <w:t xml:space="preserve">, </w:t>
      </w:r>
      <w:r w:rsidR="00CA1006" w:rsidRPr="00F47E14">
        <w:rPr>
          <w:sz w:val="28"/>
          <w:szCs w:val="28"/>
          <w:bdr w:val="none" w:sz="0" w:space="0" w:color="auto" w:frame="1"/>
        </w:rPr>
        <w:t>Устава</w:t>
      </w:r>
      <w:r w:rsidRPr="00F47E14">
        <w:rPr>
          <w:sz w:val="28"/>
          <w:szCs w:val="28"/>
          <w:bdr w:val="none" w:sz="0" w:space="0" w:color="auto" w:frame="1"/>
        </w:rPr>
        <w:t xml:space="preserve"> </w:t>
      </w:r>
      <w:r w:rsidRPr="00F47E14">
        <w:rPr>
          <w:sz w:val="28"/>
          <w:szCs w:val="28"/>
        </w:rPr>
        <w:t>администрации муниципального образования Полтавского городского поселения Полтавского муниципального района Омской области</w:t>
      </w:r>
      <w:r w:rsidR="00503CA8">
        <w:rPr>
          <w:sz w:val="28"/>
          <w:szCs w:val="28"/>
        </w:rPr>
        <w:t xml:space="preserve">, </w:t>
      </w:r>
      <w:r w:rsidR="003D01B2">
        <w:rPr>
          <w:sz w:val="28"/>
          <w:szCs w:val="28"/>
        </w:rPr>
        <w:t xml:space="preserve"> </w:t>
      </w:r>
      <w:r w:rsidR="006E3768">
        <w:rPr>
          <w:b/>
          <w:sz w:val="28"/>
          <w:szCs w:val="28"/>
        </w:rPr>
        <w:t>п</w:t>
      </w:r>
      <w:r w:rsidR="00D52999" w:rsidRPr="003D01B2">
        <w:rPr>
          <w:b/>
          <w:sz w:val="28"/>
          <w:szCs w:val="28"/>
        </w:rPr>
        <w:t>остано</w:t>
      </w:r>
      <w:r w:rsidR="003D01B2" w:rsidRPr="003D01B2">
        <w:rPr>
          <w:b/>
          <w:sz w:val="28"/>
          <w:szCs w:val="28"/>
        </w:rPr>
        <w:t>вляю</w:t>
      </w:r>
      <w:r w:rsidRPr="003D01B2">
        <w:rPr>
          <w:sz w:val="28"/>
          <w:szCs w:val="28"/>
          <w:bdr w:val="none" w:sz="0" w:space="0" w:color="auto" w:frame="1"/>
        </w:rPr>
        <w:t>:</w:t>
      </w:r>
    </w:p>
    <w:p w:rsidR="001F12E3" w:rsidRPr="00F47E14" w:rsidRDefault="00F47E14" w:rsidP="006E3768">
      <w:pPr>
        <w:pStyle w:val="a4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7E1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Утвердить </w:t>
      </w:r>
      <w:r w:rsidRPr="00F47E14">
        <w:rPr>
          <w:rFonts w:ascii="Times New Roman" w:hAnsi="Times New Roman" w:cs="Times New Roman"/>
          <w:bCs/>
          <w:sz w:val="28"/>
          <w:szCs w:val="28"/>
        </w:rPr>
        <w:t xml:space="preserve">Порядок деятельности и Правила содержания мест погребения на территории муниципальных кладбищ Полтавского городского поселении </w:t>
      </w:r>
      <w:r w:rsidR="00503CA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согласно Приложению </w:t>
      </w:r>
      <w:r w:rsidR="001F12E3" w:rsidRPr="00F47E1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 настоящему постановлению. </w:t>
      </w:r>
    </w:p>
    <w:p w:rsidR="00462E0E" w:rsidRPr="00462E0E" w:rsidRDefault="00462E0E" w:rsidP="006E3768">
      <w:pPr>
        <w:pStyle w:val="a4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Считать</w:t>
      </w:r>
      <w:r w:rsidR="00F47E14" w:rsidRPr="00F47E14">
        <w:rPr>
          <w:rFonts w:ascii="Times New Roman" w:eastAsia="Times New Roman" w:hAnsi="Times New Roman" w:cs="Times New Roman"/>
          <w:sz w:val="28"/>
          <w:szCs w:val="28"/>
        </w:rPr>
        <w:t xml:space="preserve"> утратившим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F47E14" w:rsidRPr="00F47E14">
        <w:rPr>
          <w:rFonts w:ascii="Times New Roman" w:eastAsia="Times New Roman" w:hAnsi="Times New Roman" w:cs="Times New Roman"/>
          <w:sz w:val="28"/>
          <w:szCs w:val="28"/>
        </w:rPr>
        <w:t xml:space="preserve"> силу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следующие </w:t>
      </w:r>
      <w:r w:rsidR="00F47E14" w:rsidRPr="00F47E14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F47E14" w:rsidRPr="00F47E14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Полтавского городского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F12E3" w:rsidRDefault="00462E0E" w:rsidP="006E3768">
      <w:pPr>
        <w:pStyle w:val="a4"/>
        <w:tabs>
          <w:tab w:val="left" w:pos="709"/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47E14" w:rsidRPr="00F47E14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503CA8">
        <w:rPr>
          <w:rFonts w:ascii="Times New Roman" w:eastAsia="Times New Roman" w:hAnsi="Times New Roman" w:cs="Times New Roman"/>
          <w:sz w:val="28"/>
          <w:szCs w:val="28"/>
        </w:rPr>
        <w:t>15.03.2017</w:t>
      </w:r>
      <w:r w:rsidR="00F47E14" w:rsidRPr="00F47E14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503CA8">
        <w:rPr>
          <w:rFonts w:ascii="Times New Roman" w:eastAsia="Times New Roman" w:hAnsi="Times New Roman" w:cs="Times New Roman"/>
          <w:sz w:val="28"/>
          <w:szCs w:val="28"/>
        </w:rPr>
        <w:t>25</w:t>
      </w:r>
      <w:r w:rsidR="00F47E14" w:rsidRPr="00F47E1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503CA8">
        <w:rPr>
          <w:rFonts w:ascii="Times New Roman" w:hAnsi="Times New Roman" w:cs="Times New Roman"/>
          <w:sz w:val="28"/>
          <w:szCs w:val="28"/>
        </w:rPr>
        <w:t>Об утверждении Порядка деятельности и правилах содержания мест погребения на территории муниципальных  кладбищ Полтавского городского поселения</w:t>
      </w:r>
      <w:r w:rsidR="001F12E3" w:rsidRPr="00F47E14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62E0E" w:rsidRPr="00F47E14" w:rsidRDefault="00462E0E" w:rsidP="006E3768">
      <w:pPr>
        <w:pStyle w:val="a4"/>
        <w:tabs>
          <w:tab w:val="left" w:pos="709"/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от 29.05.2024 № 40</w:t>
      </w:r>
      <w:r w:rsidRPr="00462E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462E0E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Полтавского городского поселения  № 25 от 15.03.2017 «Об утверждении Порядка деятельности и правилах содержания мест погребения на территории муниципальных  кладбищ Полтавского городского поселения»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7E14" w:rsidRPr="00F47E14" w:rsidRDefault="001F12E3" w:rsidP="006E3768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47E14">
        <w:rPr>
          <w:sz w:val="28"/>
          <w:szCs w:val="28"/>
        </w:rPr>
        <w:t>Настоящее постановление опубликовать (обнародовать).</w:t>
      </w:r>
      <w:r w:rsidR="00F47E14" w:rsidRPr="00F47E14">
        <w:rPr>
          <w:sz w:val="28"/>
          <w:szCs w:val="28"/>
          <w:bdr w:val="none" w:sz="0" w:space="0" w:color="auto" w:frame="1"/>
        </w:rPr>
        <w:t xml:space="preserve"> </w:t>
      </w:r>
    </w:p>
    <w:p w:rsidR="00F47E14" w:rsidRPr="00F47E14" w:rsidRDefault="00F47E14" w:rsidP="006E3768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proofErr w:type="gramStart"/>
      <w:r w:rsidRPr="00F47E14">
        <w:rPr>
          <w:sz w:val="28"/>
          <w:szCs w:val="28"/>
          <w:bdr w:val="none" w:sz="0" w:space="0" w:color="auto" w:frame="1"/>
        </w:rPr>
        <w:t>Контроль за</w:t>
      </w:r>
      <w:proofErr w:type="gramEnd"/>
      <w:r w:rsidRPr="00F47E14">
        <w:rPr>
          <w:sz w:val="28"/>
          <w:szCs w:val="28"/>
          <w:bdr w:val="none" w:sz="0" w:space="0" w:color="auto" w:frame="1"/>
        </w:rPr>
        <w:t xml:space="preserve"> исполнением настоящего постановления оставляю за собой.</w:t>
      </w:r>
    </w:p>
    <w:p w:rsidR="001F12E3" w:rsidRDefault="001F12E3" w:rsidP="001F12E3">
      <w:pPr>
        <w:jc w:val="both"/>
        <w:rPr>
          <w:sz w:val="28"/>
          <w:szCs w:val="28"/>
        </w:rPr>
      </w:pPr>
    </w:p>
    <w:p w:rsidR="00472DCC" w:rsidRPr="00447963" w:rsidRDefault="00472DCC" w:rsidP="001F12E3">
      <w:pPr>
        <w:jc w:val="both"/>
        <w:rPr>
          <w:sz w:val="28"/>
          <w:szCs w:val="28"/>
        </w:rPr>
      </w:pPr>
    </w:p>
    <w:p w:rsidR="001F12E3" w:rsidRPr="00447963" w:rsidRDefault="001F12E3" w:rsidP="001F12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796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447963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86DB3" w:rsidRDefault="001F12E3" w:rsidP="00F47E14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7963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</w:t>
      </w:r>
      <w:r w:rsidR="00F47E14">
        <w:rPr>
          <w:rFonts w:ascii="Times New Roman" w:hAnsi="Times New Roman" w:cs="Times New Roman"/>
          <w:sz w:val="28"/>
          <w:szCs w:val="28"/>
        </w:rPr>
        <w:t xml:space="preserve"> </w:t>
      </w:r>
      <w:r w:rsidRPr="0044796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М.И.Руденко     </w:t>
      </w:r>
    </w:p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47E14" w:rsidRDefault="00F47E14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47E14" w:rsidRDefault="00F47E14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F47E14" w:rsidRDefault="00F47E14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6E3768" w:rsidRDefault="006E3768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03CA8" w:rsidRDefault="00503CA8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03CA8" w:rsidRDefault="00503CA8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586DB3">
        <w:rPr>
          <w:rFonts w:ascii="Times New Roman" w:hAnsi="Times New Roman" w:cs="Times New Roman"/>
        </w:rPr>
        <w:t xml:space="preserve">Приложение  </w:t>
      </w:r>
    </w:p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586DB3">
        <w:rPr>
          <w:rFonts w:ascii="Times New Roman" w:hAnsi="Times New Roman" w:cs="Times New Roman"/>
        </w:rPr>
        <w:t xml:space="preserve">к постановлению администрации </w:t>
      </w:r>
    </w:p>
    <w:p w:rsid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586DB3">
        <w:rPr>
          <w:rFonts w:ascii="Times New Roman" w:hAnsi="Times New Roman" w:cs="Times New Roman"/>
        </w:rPr>
        <w:t xml:space="preserve">Полтавского городского поселения </w:t>
      </w:r>
    </w:p>
    <w:p w:rsidR="00586DB3" w:rsidRDefault="003D01B2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 w:rsidRPr="00586DB3">
        <w:rPr>
          <w:rFonts w:ascii="Times New Roman" w:hAnsi="Times New Roman" w:cs="Times New Roman"/>
        </w:rPr>
        <w:t>О</w:t>
      </w:r>
      <w:r w:rsidR="00586DB3" w:rsidRPr="00586DB3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</w:t>
      </w:r>
      <w:r w:rsidR="00503CA8">
        <w:rPr>
          <w:rFonts w:ascii="Times New Roman" w:hAnsi="Times New Roman" w:cs="Times New Roman"/>
        </w:rPr>
        <w:t>25 сентября 2024</w:t>
      </w:r>
      <w:r w:rsidR="00586DB3" w:rsidRPr="00586DB3">
        <w:rPr>
          <w:rFonts w:ascii="Times New Roman" w:hAnsi="Times New Roman" w:cs="Times New Roman"/>
        </w:rPr>
        <w:t xml:space="preserve"> №</w:t>
      </w:r>
      <w:r w:rsidR="00503CA8">
        <w:rPr>
          <w:rFonts w:ascii="Times New Roman" w:hAnsi="Times New Roman" w:cs="Times New Roman"/>
        </w:rPr>
        <w:t xml:space="preserve"> 71</w:t>
      </w:r>
      <w:r w:rsidR="00586DB3">
        <w:rPr>
          <w:rFonts w:ascii="Times New Roman" w:hAnsi="Times New Roman" w:cs="Times New Roman"/>
        </w:rPr>
        <w:t xml:space="preserve"> </w:t>
      </w:r>
    </w:p>
    <w:p w:rsidR="006233EB" w:rsidRPr="00586DB3" w:rsidRDefault="00586DB3" w:rsidP="00586DB3">
      <w:pPr>
        <w:widowControl w:val="0"/>
        <w:tabs>
          <w:tab w:val="left" w:pos="7095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79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Порядок деятельности и Правила содержания мест погребения на территории муниципальных кладбищ Полтавского городского поселении </w:t>
      </w:r>
    </w:p>
    <w:p w:rsidR="00503CA8" w:rsidRDefault="00503CA8" w:rsidP="00503CA8">
      <w:pPr>
        <w:pStyle w:val="a5"/>
        <w:spacing w:before="0" w:beforeAutospacing="0" w:after="0" w:afterAutospacing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Настоящий </w:t>
      </w:r>
      <w:r>
        <w:rPr>
          <w:bCs/>
          <w:sz w:val="28"/>
          <w:szCs w:val="28"/>
        </w:rPr>
        <w:t>Порядок деятельности и Правила содержания мест погребения на территории муниципальных кладбищ Полтавского городского поселении</w:t>
      </w:r>
      <w:r>
        <w:rPr>
          <w:sz w:val="28"/>
          <w:szCs w:val="28"/>
        </w:rPr>
        <w:t xml:space="preserve"> (далее - Правила) разработаны в соответствии с Федеральным </w:t>
      </w: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12.01.1996 N 8-ФЗ "О погребении и похоронном деле", Федеральным </w:t>
      </w: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r w:rsidRPr="004E7170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4E7170">
        <w:rPr>
          <w:sz w:val="28"/>
          <w:szCs w:val="28"/>
        </w:rPr>
        <w:t xml:space="preserve"> Главного государственного санитарного врача РФ от 28.01.2021 </w:t>
      </w:r>
      <w:r>
        <w:rPr>
          <w:sz w:val="28"/>
          <w:szCs w:val="28"/>
        </w:rPr>
        <w:t>№</w:t>
      </w:r>
      <w:r w:rsidRPr="004E7170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 «</w:t>
      </w:r>
      <w:r w:rsidRPr="004E7170">
        <w:rPr>
          <w:sz w:val="28"/>
          <w:szCs w:val="28"/>
        </w:rPr>
        <w:t>Об утверждении санитарных пр</w:t>
      </w:r>
      <w:r>
        <w:rPr>
          <w:sz w:val="28"/>
          <w:szCs w:val="28"/>
        </w:rPr>
        <w:t>авил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и норм </w:t>
      </w:r>
      <w:proofErr w:type="spellStart"/>
      <w:r>
        <w:rPr>
          <w:sz w:val="28"/>
          <w:szCs w:val="28"/>
        </w:rPr>
        <w:t>СанПиН</w:t>
      </w:r>
      <w:proofErr w:type="spellEnd"/>
      <w:r>
        <w:rPr>
          <w:sz w:val="28"/>
          <w:szCs w:val="28"/>
        </w:rPr>
        <w:t xml:space="preserve"> 2.1.3684-21 «</w:t>
      </w:r>
      <w:r w:rsidRPr="004E7170">
        <w:rPr>
          <w:sz w:val="28"/>
          <w:szCs w:val="28"/>
        </w:rPr>
        <w:t xml:space="preserve"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</w:t>
      </w:r>
      <w:r>
        <w:rPr>
          <w:sz w:val="28"/>
          <w:szCs w:val="28"/>
        </w:rPr>
        <w:t>(профилактических) мероприятий, Уставом Полтавского городского поселения, в целях обеспечения надлежащего содержания мест погребения в Полтавском городском  поселении, соблюдения санитарных и экологических требований к содержанию кладбищ.</w:t>
      </w:r>
      <w:proofErr w:type="gramEnd"/>
    </w:p>
    <w:p w:rsidR="00503CA8" w:rsidRDefault="00503CA8" w:rsidP="00503CA8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размещению участков и территорий кладбищ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Территория кладбища независимо от способа захоронения подразделяется на функциональные зоны: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входную;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ритуальную;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административно-хозяйственную;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захоронений;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защитную (зеленую) зону по периметру кладбища.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3131F2">
        <w:rPr>
          <w:rFonts w:ascii="Times New Roman" w:hAnsi="Times New Roman" w:cs="Times New Roman"/>
          <w:sz w:val="28"/>
          <w:szCs w:val="28"/>
        </w:rPr>
        <w:t xml:space="preserve">Зона захоронений является основной, функциональной частью кладбища и делится на </w:t>
      </w:r>
      <w:r>
        <w:rPr>
          <w:rFonts w:ascii="Times New Roman" w:hAnsi="Times New Roman" w:cs="Times New Roman"/>
          <w:sz w:val="28"/>
          <w:szCs w:val="28"/>
        </w:rPr>
        <w:t>секторы</w:t>
      </w:r>
      <w:r w:rsidRPr="003131F2">
        <w:rPr>
          <w:rFonts w:ascii="Times New Roman" w:hAnsi="Times New Roman" w:cs="Times New Roman"/>
          <w:sz w:val="28"/>
          <w:szCs w:val="28"/>
        </w:rPr>
        <w:t xml:space="preserve"> и участки, обозначенные соответствующими цифрами. На общественных кладбищах предусматриваются участки для одиночных захоронений, семейных захоронений, братских могил и мемориальных сооружений, захоронения умерших, </w:t>
      </w:r>
      <w:r>
        <w:rPr>
          <w:rFonts w:ascii="Times New Roman" w:hAnsi="Times New Roman" w:cs="Times New Roman"/>
          <w:sz w:val="28"/>
          <w:szCs w:val="28"/>
        </w:rPr>
        <w:t xml:space="preserve">личность которых не установлена, </w:t>
      </w:r>
      <w:r w:rsidRPr="003131F2"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>воинские участки.</w:t>
      </w:r>
    </w:p>
    <w:p w:rsidR="00503CA8" w:rsidRPr="00117037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037">
        <w:rPr>
          <w:rFonts w:ascii="Times New Roman" w:hAnsi="Times New Roman" w:cs="Times New Roman"/>
          <w:sz w:val="28"/>
          <w:szCs w:val="28"/>
        </w:rPr>
        <w:t>На кладбищах может быть предусмотрено место почетных захоронений – участок, имеющий удобные подходы и хороший обзор. Участки для почетных захоронений отводятся решением Совета депутатов Полтавского городского  поселения.</w:t>
      </w:r>
    </w:p>
    <w:p w:rsidR="00503CA8" w:rsidRPr="00BC3CC3" w:rsidRDefault="00503CA8" w:rsidP="00503CA8">
      <w:pPr>
        <w:pStyle w:val="a5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C3CC3">
        <w:rPr>
          <w:sz w:val="28"/>
          <w:szCs w:val="28"/>
        </w:rPr>
        <w:t xml:space="preserve">Погребение на воинском участке общественного кладбища осуществляется из числа лиц, указанных в </w:t>
      </w:r>
      <w:hyperlink r:id="rId7" w:history="1">
        <w:r w:rsidRPr="00BC3CC3">
          <w:rPr>
            <w:rStyle w:val="a3"/>
            <w:color w:val="auto"/>
            <w:sz w:val="28"/>
            <w:szCs w:val="28"/>
            <w:u w:val="none"/>
          </w:rPr>
          <w:t>пункте 1</w:t>
        </w:r>
      </w:hyperlink>
      <w:r w:rsidRPr="00BC3CC3">
        <w:rPr>
          <w:sz w:val="28"/>
          <w:szCs w:val="28"/>
        </w:rPr>
        <w:t xml:space="preserve"> статьи 11 Федерального Закона от 12.01.1996 № 8-ФЗ «О погребении и похоронном деле».</w:t>
      </w:r>
    </w:p>
    <w:p w:rsidR="00503CA8" w:rsidRPr="00BC3CC3" w:rsidRDefault="00503CA8" w:rsidP="00503CA8">
      <w:pPr>
        <w:pStyle w:val="a5"/>
        <w:spacing w:before="0" w:beforeAutospacing="0" w:after="0" w:afterAutospacing="0"/>
        <w:ind w:firstLine="539"/>
        <w:jc w:val="both"/>
        <w:rPr>
          <w:sz w:val="28"/>
          <w:szCs w:val="28"/>
        </w:rPr>
      </w:pPr>
      <w:r w:rsidRPr="00BC3CC3">
        <w:rPr>
          <w:sz w:val="28"/>
          <w:szCs w:val="28"/>
        </w:rPr>
        <w:t xml:space="preserve">Границы воинского участка устанавливаются решением Совета депутатов Полтавского городского поселения.  </w:t>
      </w:r>
    </w:p>
    <w:p w:rsidR="00503CA8" w:rsidRPr="00BC3CC3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C3CC3">
        <w:rPr>
          <w:rFonts w:ascii="Times New Roman" w:hAnsi="Times New Roman" w:cs="Times New Roman"/>
          <w:sz w:val="28"/>
          <w:szCs w:val="28"/>
        </w:rPr>
        <w:t xml:space="preserve">На кладбищах с захоронениями после кремации предусматриваются участки </w:t>
      </w:r>
      <w:r w:rsidRPr="00BC3CC3">
        <w:rPr>
          <w:rFonts w:ascii="Times New Roman" w:hAnsi="Times New Roman" w:cs="Times New Roman"/>
          <w:sz w:val="28"/>
          <w:szCs w:val="28"/>
        </w:rPr>
        <w:lastRenderedPageBreak/>
        <w:t>для захоронений урн с прахом в землю</w:t>
      </w:r>
      <w:r w:rsidRPr="00BC3C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Оборудование и озеленение мест захоронения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На кладбищах следует предусматривать: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стенд с планом кладбища. На плане должны быть обозначены основные зоны кладбища, здания, кварталы и секторы захоронений и дана их нумерация. Стенд с планом следует устанавливать на территории кладбища у главного входа;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стенд для помещения объявлений и распоряжений администрации Полтавского городского поселения, правил посещения кладбищ, прав и обязанностей граждан;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сведения о работнике администрации,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отвечающим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учет захоронений.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Озеленение и благоустройство мест погребения должно производиться с действующими нормами и правилами.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Посадка деревьев гражданами на участках захоронения допускается только в соответствии с проектом озеленения по согласованию с администрацией Полтавского городского поселения.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Все работы по застройке и благоустройству мест захоронения должны выполняться с максимальным сохранением существующих деревьев, кустарников и растительного грунта.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Содержание мест погребения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Содержание мест погребения (кладбищ) муниципального образования  обеспечивается  администрацией Полтавского городского поселения путем привлечения юридических (физических) лиц в соответствии с законодательством Российской Федерации и осуществляется в соответствии с экологическими, санитарными требованиями и настоящими Правилами.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 Администрация Полтавского городского поселения обязана обеспечить: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установленной нормы отвода земельного участка для захоронения;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в исправном состоянии инженерного оборудования, ограды, дорог, площадок кладбищ и их ремонт;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озеленение, уход за зелеными насаждениями на территории кладбища и их обновление;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систематическую уборку территории кладбищ и своевременный вывоз мусора;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правил пожарной безопасности;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санитарных норм и правил;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обустройство контейнерных площадок для сбора мусора;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проездов на территории кладбищ;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в надлежащем порядке братских могил, памятников и могил, находящихся под охраной государства.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Работы по содержанию мест погребения включают: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Механизированную и ручную уборку дорог.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 Выкос травы с периодичностью, которая обеспечит высоту травяного покрова не выше 15 сантиметров.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 Спил аварийных и сухих деревьев, кустарников, а также посадку новых деревьев, кустарников в случае их спила в местах, определенных </w:t>
      </w:r>
      <w:r>
        <w:rPr>
          <w:rFonts w:ascii="Times New Roman" w:hAnsi="Times New Roman" w:cs="Times New Roman"/>
          <w:sz w:val="28"/>
          <w:szCs w:val="28"/>
        </w:rPr>
        <w:lastRenderedPageBreak/>
        <w:t>планом.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Ответственность за содержание захоронений, намогильных сооружений и зеленых насаждений на местах захоронений возлагается на лиц, осуществивших захоронение. 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Лицо, ответственное за место захоронения, обязано содержать территорию захоронения, намогильные сооружения, цветники в надлежащем порядке, своевременно производить оправку надгробий.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Порядок захоронения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умерших</w:t>
      </w:r>
      <w:proofErr w:type="gramEnd"/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Захоронение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производится в соответствии с действующими санитарными нормами и настоящими Правилами.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Захоронение умерших производится на основании свидетельства о смерти, выданного органами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(или в случае чрезвычайной ситуации по разрешению медицинских органов).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На всех общественных кладбищах участки под захоронение выделяются в порядке очередности, установленной планировкой кладбища. План-схема устанавливается при въезде на территорию кладбища. Порядок в рядах могил необходимо соблюдать согласно чертежу планировки.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В случае отсутствия на участке кладбища земли для захоронения согласно норме участок подлежит закрытию. По периметру участка выставляются трафареты с предупреждением о закрытии данного участка.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4.5. Захоронения на кладбище производятся ежедневно с 10-00 ч. до 17-00 ч.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Для посещений общественные кладбища должны быть открыты ежедневно. 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4.7. Каждое захоронение регистрируется администрацией поселения в книге регистрации захоронений, книге регистрации захоронения урн с прахом с указанием фамилии, имени, отчества захороненного, даты захоронения, фамилия, имя, отчество лица, осуществившего захоронение.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4.8. Погребение умершего рядом с ранее умершим родственником возможно при наличии на указанном месте свободного участка земли.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иных случаях место под захоронение отводится работниками кладбища согласно плану захоронений.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70"/>
      <w:bookmarkEnd w:id="1"/>
      <w:r>
        <w:rPr>
          <w:rFonts w:ascii="Times New Roman" w:hAnsi="Times New Roman" w:cs="Times New Roman"/>
          <w:sz w:val="28"/>
          <w:szCs w:val="28"/>
        </w:rPr>
        <w:t>4.9. Захоронение гроба в родственную могилу разрешается на основании письменного заявления родственников при предъявлении ими паспорта, свидетельства о смерти, при условии полного истечения периода минерализации, если не предусмотрена эксгумация.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 Не допускается погребение в одном гробу, капсуле или урне останков или праха нескольких умерших.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4.11. На общественных кладбищах погребение может осуществляться с учетом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вероисповедальных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>, воинских и иных обычаев и традиций.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4.12. Погребение лиц, личность которых не установлена, осуществляется специализированной службой по вопросам похоронного дела на  основании договора, заключенного между администрацией поселения и специализированной службой, на специально отведенных участках кладбищ. Кремация при этом не допускается, за исключением случаев, когда она необходима по требованию санитарных правил и норм или по результатам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патолого-анатомических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исследований судебно-медицинской экспертизы.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Погребение умершего, личность которого установлена, но не </w:t>
      </w:r>
      <w:r>
        <w:rPr>
          <w:rFonts w:ascii="Times New Roman" w:hAnsi="Times New Roman" w:cs="Times New Roman"/>
          <w:sz w:val="28"/>
          <w:szCs w:val="28"/>
        </w:rPr>
        <w:lastRenderedPageBreak/>
        <w:t>востребована в силу каких-либо причин, осуществляется специализированной службой по вопросам похоронного дела на  основании договора, заключенного между администрацией поселения и специализированной службой,  после проведения всех необходимых мероприятий, путем кремации или захоронения на специально отведенном участке кладбища, согласно действующим нормативам.</w:t>
      </w:r>
      <w:proofErr w:type="gramEnd"/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4.14. Перезахоронение останков умерших производится в соответствии с действующим законодательством.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Требования по захоронению умерших, устройству могил и надмогильных сооружений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Захоронение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производится в соответствии с действующими санитарными нормами и правилами.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Не допускается устройство захоронений в разрывах между могилами, на обочинах дорог.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Норма отвода земельного участка для захоронения гроба с телом умершего составляет площадь </w:t>
      </w:r>
      <w:r w:rsidR="00472DCC">
        <w:rPr>
          <w:rFonts w:ascii="Times New Roman" w:hAnsi="Times New Roman" w:cs="Times New Roman"/>
          <w:sz w:val="28"/>
          <w:szCs w:val="28"/>
        </w:rPr>
        <w:t>5 м</w:t>
      </w:r>
      <w:proofErr w:type="gramStart"/>
      <w:r w:rsidR="00472DCC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472DCC">
        <w:rPr>
          <w:rFonts w:ascii="Times New Roman" w:hAnsi="Times New Roman" w:cs="Times New Roman"/>
          <w:sz w:val="28"/>
          <w:szCs w:val="28"/>
        </w:rPr>
        <w:t xml:space="preserve"> с учетом последующего </w:t>
      </w:r>
      <w:proofErr w:type="spellStart"/>
      <w:r w:rsidR="00472DCC">
        <w:rPr>
          <w:rFonts w:ascii="Times New Roman" w:hAnsi="Times New Roman" w:cs="Times New Roman"/>
          <w:sz w:val="28"/>
          <w:szCs w:val="28"/>
        </w:rPr>
        <w:t>подзахоронения</w:t>
      </w:r>
      <w:proofErr w:type="spellEnd"/>
      <w:r w:rsidR="00472DCC">
        <w:rPr>
          <w:rFonts w:ascii="Times New Roman" w:hAnsi="Times New Roman" w:cs="Times New Roman"/>
          <w:sz w:val="28"/>
          <w:szCs w:val="28"/>
        </w:rPr>
        <w:t xml:space="preserve"> близкого </w:t>
      </w:r>
      <w:r w:rsidR="00472DCC" w:rsidRPr="00C63291">
        <w:rPr>
          <w:rFonts w:ascii="Times New Roman" w:hAnsi="Times New Roman" w:cs="Times New Roman"/>
          <w:sz w:val="28"/>
          <w:szCs w:val="28"/>
        </w:rPr>
        <w:t>родственника</w:t>
      </w:r>
      <w:r w:rsidRPr="00C63291">
        <w:rPr>
          <w:rFonts w:ascii="Times New Roman" w:hAnsi="Times New Roman" w:cs="Times New Roman"/>
          <w:sz w:val="28"/>
          <w:szCs w:val="28"/>
        </w:rPr>
        <w:t xml:space="preserve">, </w:t>
      </w:r>
      <w:r w:rsidR="00C63291" w:rsidRPr="00C63291">
        <w:rPr>
          <w:rFonts w:ascii="Times New Roman" w:hAnsi="Times New Roman" w:cs="Times New Roman"/>
          <w:sz w:val="28"/>
          <w:szCs w:val="28"/>
        </w:rPr>
        <w:t>при этом размер могилы на 2 места (семейное захоронение) может составлять до 7 м</w:t>
      </w:r>
      <w:r w:rsidR="00C63291" w:rsidRPr="00C6329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C63291" w:rsidRPr="00C63291">
        <w:rPr>
          <w:rFonts w:ascii="Times New Roman" w:hAnsi="Times New Roman" w:cs="Times New Roman"/>
          <w:sz w:val="28"/>
          <w:szCs w:val="28"/>
        </w:rPr>
        <w:t xml:space="preserve">,  </w:t>
      </w:r>
      <w:r w:rsidRPr="00C63291">
        <w:rPr>
          <w:rFonts w:ascii="Times New Roman" w:hAnsi="Times New Roman" w:cs="Times New Roman"/>
          <w:sz w:val="28"/>
          <w:szCs w:val="28"/>
        </w:rPr>
        <w:t>предоставление</w:t>
      </w:r>
      <w:r>
        <w:rPr>
          <w:rFonts w:ascii="Times New Roman" w:hAnsi="Times New Roman" w:cs="Times New Roman"/>
          <w:sz w:val="28"/>
          <w:szCs w:val="28"/>
        </w:rPr>
        <w:t xml:space="preserve"> участка производится бесплатно.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131F2">
        <w:rPr>
          <w:rFonts w:ascii="Times New Roman" w:hAnsi="Times New Roman" w:cs="Times New Roman"/>
          <w:sz w:val="28"/>
          <w:szCs w:val="28"/>
        </w:rPr>
        <w:t xml:space="preserve">5.4. Расстояние между могилами должно быть по длинным сторонам не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Pr="003131F2">
        <w:rPr>
          <w:rFonts w:ascii="Times New Roman" w:hAnsi="Times New Roman" w:cs="Times New Roman"/>
          <w:sz w:val="28"/>
          <w:szCs w:val="28"/>
        </w:rPr>
        <w:t xml:space="preserve"> </w:t>
      </w:r>
      <w:r w:rsidR="00472DCC">
        <w:rPr>
          <w:rFonts w:ascii="Times New Roman" w:hAnsi="Times New Roman" w:cs="Times New Roman"/>
          <w:sz w:val="28"/>
          <w:szCs w:val="28"/>
        </w:rPr>
        <w:t xml:space="preserve">0,7 </w:t>
      </w:r>
      <w:r w:rsidRPr="003131F2">
        <w:rPr>
          <w:rFonts w:ascii="Times New Roman" w:hAnsi="Times New Roman" w:cs="Times New Roman"/>
          <w:sz w:val="28"/>
          <w:szCs w:val="28"/>
        </w:rPr>
        <w:t xml:space="preserve"> м, по коротким </w:t>
      </w:r>
      <w:r w:rsidR="00C63291">
        <w:rPr>
          <w:rFonts w:ascii="Times New Roman" w:hAnsi="Times New Roman" w:cs="Times New Roman"/>
          <w:sz w:val="28"/>
          <w:szCs w:val="28"/>
        </w:rPr>
        <w:t>не менее</w:t>
      </w:r>
      <w:r w:rsidR="00472DCC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5 м"/>
        </w:smartTagPr>
        <w:r w:rsidRPr="003131F2">
          <w:rPr>
            <w:rFonts w:ascii="Times New Roman" w:hAnsi="Times New Roman" w:cs="Times New Roman"/>
            <w:sz w:val="28"/>
            <w:szCs w:val="28"/>
          </w:rPr>
          <w:t>0,5 м</w:t>
        </w:r>
      </w:smartTag>
      <w:r w:rsidRPr="003131F2">
        <w:rPr>
          <w:rFonts w:ascii="Times New Roman" w:hAnsi="Times New Roman" w:cs="Times New Roman"/>
          <w:sz w:val="28"/>
          <w:szCs w:val="28"/>
        </w:rPr>
        <w:t>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Длина могилы </w:t>
      </w:r>
      <w:smartTag w:uri="urn:schemas-microsoft-com:office:smarttags" w:element="metricconverter">
        <w:smartTagPr>
          <w:attr w:name="ProductID" w:val="2 м"/>
        </w:smartTagPr>
        <w:r>
          <w:rPr>
            <w:rFonts w:ascii="Times New Roman" w:hAnsi="Times New Roman" w:cs="Times New Roman"/>
            <w:sz w:val="28"/>
            <w:szCs w:val="28"/>
          </w:rPr>
          <w:t>2 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 (в зависимости от длины гроба), ширина - </w:t>
      </w:r>
      <w:smartTag w:uri="urn:schemas-microsoft-com:office:smarttags" w:element="metricconverter">
        <w:smartTagPr>
          <w:attr w:name="ProductID" w:val="1 м"/>
        </w:smartTagPr>
        <w:r>
          <w:rPr>
            <w:rFonts w:ascii="Times New Roman" w:hAnsi="Times New Roman" w:cs="Times New Roman"/>
            <w:sz w:val="28"/>
            <w:szCs w:val="28"/>
          </w:rPr>
          <w:t>1 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, глубина могилы для захоронения должна составлять не менее </w:t>
      </w:r>
      <w:smartTag w:uri="urn:schemas-microsoft-com:office:smarttags" w:element="metricconverter">
        <w:smartTagPr>
          <w:attr w:name="ProductID" w:val="1,5 м"/>
        </w:smartTagPr>
        <w:r>
          <w:rPr>
            <w:rFonts w:ascii="Times New Roman" w:hAnsi="Times New Roman" w:cs="Times New Roman"/>
            <w:sz w:val="28"/>
            <w:szCs w:val="28"/>
          </w:rPr>
          <w:t>1,5 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от поверхности земли до крышки гроба, в зависимости от условий грунта. Над каждой могилой должна быть земельная насыпь высотой </w:t>
      </w:r>
      <w:smartTag w:uri="urn:schemas-microsoft-com:office:smarttags" w:element="metricconverter">
        <w:smartTagPr>
          <w:attr w:name="ProductID" w:val="0,5 м"/>
        </w:smartTagPr>
        <w:r>
          <w:rPr>
            <w:rFonts w:ascii="Times New Roman" w:hAnsi="Times New Roman" w:cs="Times New Roman"/>
            <w:sz w:val="28"/>
            <w:szCs w:val="28"/>
          </w:rPr>
          <w:t>0,5 м</w:t>
        </w:r>
      </w:smartTag>
      <w:r>
        <w:rPr>
          <w:rFonts w:ascii="Times New Roman" w:hAnsi="Times New Roman" w:cs="Times New Roman"/>
          <w:sz w:val="28"/>
          <w:szCs w:val="28"/>
        </w:rPr>
        <w:t xml:space="preserve"> от поверхности земли или надмогильная плита, насыпь должна выступать за края моги</w:t>
      </w:r>
      <w:r w:rsidR="00C63291">
        <w:rPr>
          <w:rFonts w:ascii="Times New Roman" w:hAnsi="Times New Roman" w:cs="Times New Roman"/>
          <w:sz w:val="28"/>
          <w:szCs w:val="28"/>
        </w:rPr>
        <w:t>лы для защиты ее от поверхностны</w:t>
      </w:r>
      <w:r>
        <w:rPr>
          <w:rFonts w:ascii="Times New Roman" w:hAnsi="Times New Roman" w:cs="Times New Roman"/>
          <w:sz w:val="28"/>
          <w:szCs w:val="28"/>
        </w:rPr>
        <w:t>х вод.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На всех кладбищах разрешается захоронение урны с прахом в землю в существующие родственные могилы.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 При захоронении на могильном холме устанавливается памятник или памятный знак с указанием фамилии, имени, отчества, даты рождения и даты смерти умершего.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5.8. Надмогильные сооружения являются собственностью граждан.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5.9. Размеры надмогильных сооружений не должны превышать размеры отведенного участка могилы.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5.10. При установке надмогильных сооружений, скамеек, столиков, оградок, выходящих за пределы площади отведенного участка, они могут быть снесены администрацией кладбища без предупреждения.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Порядок предоставления земли под захоронение на закрытом кладбище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В случае закрытия кладбища на въезде на его территорию устанавливаются трафареты, предупреждающие о его закрытии.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95"/>
      <w:bookmarkEnd w:id="2"/>
      <w:r w:rsidRPr="00937382">
        <w:rPr>
          <w:rFonts w:ascii="Times New Roman" w:hAnsi="Times New Roman" w:cs="Times New Roman"/>
          <w:sz w:val="28"/>
          <w:szCs w:val="28"/>
        </w:rPr>
        <w:t xml:space="preserve">6.2. На закрытом кладбище захоронения проводятся только в существующей оградке при наличии свободного участка земли площадью не менее </w:t>
      </w:r>
      <w:smartTag w:uri="urn:schemas-microsoft-com:office:smarttags" w:element="metricconverter">
        <w:smartTagPr>
          <w:attr w:name="ProductID" w:val="3,5 м"/>
        </w:smartTagPr>
        <w:r w:rsidRPr="00937382">
          <w:rPr>
            <w:rFonts w:ascii="Times New Roman" w:hAnsi="Times New Roman" w:cs="Times New Roman"/>
            <w:sz w:val="28"/>
            <w:szCs w:val="28"/>
          </w:rPr>
          <w:t>3,5 м</w:t>
        </w:r>
        <w:proofErr w:type="gramStart"/>
        <w:r>
          <w:rPr>
            <w:rFonts w:ascii="Times New Roman" w:hAnsi="Times New Roman" w:cs="Times New Roman"/>
            <w:sz w:val="28"/>
            <w:szCs w:val="28"/>
            <w:vertAlign w:val="superscript"/>
          </w:rPr>
          <w:t>2</w:t>
        </w:r>
      </w:smartTag>
      <w:proofErr w:type="gramEnd"/>
      <w:r w:rsidRPr="00937382">
        <w:rPr>
          <w:rFonts w:ascii="Times New Roman" w:hAnsi="Times New Roman" w:cs="Times New Roman"/>
          <w:sz w:val="28"/>
          <w:szCs w:val="28"/>
        </w:rPr>
        <w:t xml:space="preserve"> или в родственную могилу.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Для получения разрешения на захоронение необходимо: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письменное заявление родственников;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свидетельство о смерти ранее умершего родственника, могила которого наход</w:t>
      </w:r>
      <w:r w:rsidR="00C63291">
        <w:rPr>
          <w:rFonts w:ascii="Times New Roman" w:hAnsi="Times New Roman" w:cs="Times New Roman"/>
          <w:sz w:val="28"/>
          <w:szCs w:val="28"/>
        </w:rPr>
        <w:t>ится на участке под захоронения;</w:t>
      </w:r>
    </w:p>
    <w:p w:rsidR="00C63291" w:rsidRDefault="00C63291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документы, подтверждающие родственную связь.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Представитель администрации поселения производит осмотр места в существующей оградке и в случае соответствия участка норме отвода выдает  разрешение, либо отказывает в разрешении.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Правила посещения мест погребения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7.1. На территории мест погребения должны соблюдаться общественный порядок и тишина.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 Посетители мест погребения вправе: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7.2.1. Устанавливать намогильные сооружения в границах участка захоронения.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7.2.2. Сажать цветы на могильном участке.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7.2.3.Сажать деревья и кустарники в соответствии с проектом озеленения места погребения.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7.2.4. Беспрепятственно проезжать на территорию места погребения в случаях установки (замены) намогильных сооружений.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На территории мест погребения запрещается: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7.3.1. Портить намогильные сооружения, оборудование мест погребения, засорять территорию.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7.3.2. Ломать зеленые насаждения, рвать цветы.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7.3.3. Водить собак, ловить птиц.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7.3.4. Разводить костры, добывать песок и глину, резать дерн.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7.3.5. Ездить на велосипедах, мопедах, мотоциклах, лыжах и санях.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7.3.6. Распивать спиртные напитки и находиться в нетрезвом состоянии.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7.3.7. Находиться на территории места погребения после его закрытия.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Контроль и ответственность за нарушение правил содержания мест погребения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настоящих Правил осуществляют: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  Полтавского городского  поселения;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службы в случаях, предусмотренных действующим законодательством Российской Федерации.</w:t>
      </w:r>
    </w:p>
    <w:p w:rsidR="00503CA8" w:rsidRDefault="00503CA8" w:rsidP="00503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Лица, виновные в нарушении настоящих Правил, а также в хищении предметов, находящихся в могиле (гробе), и ритуальных атрибутов на могиле привлекаются к ответственности в соответствии с действующим законодательством Российской Федерации.</w:t>
      </w:r>
    </w:p>
    <w:p w:rsidR="00503CA8" w:rsidRDefault="00503CA8" w:rsidP="00503CA8"/>
    <w:p w:rsidR="00135D3C" w:rsidRPr="003131F2" w:rsidRDefault="00135D3C" w:rsidP="00503C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35D3C" w:rsidRPr="003131F2" w:rsidSect="00472DCC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64D49"/>
    <w:multiLevelType w:val="hybridMultilevel"/>
    <w:tmpl w:val="C090045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F945B5"/>
    <w:multiLevelType w:val="hybridMultilevel"/>
    <w:tmpl w:val="84088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33EB"/>
    <w:rsid w:val="00004E9B"/>
    <w:rsid w:val="000E7600"/>
    <w:rsid w:val="0012105E"/>
    <w:rsid w:val="00135D3C"/>
    <w:rsid w:val="001E69EF"/>
    <w:rsid w:val="001F12E3"/>
    <w:rsid w:val="001F3A71"/>
    <w:rsid w:val="0020501A"/>
    <w:rsid w:val="002C6D1C"/>
    <w:rsid w:val="002F3B3F"/>
    <w:rsid w:val="003131F2"/>
    <w:rsid w:val="00337C49"/>
    <w:rsid w:val="00384BDD"/>
    <w:rsid w:val="003D01B2"/>
    <w:rsid w:val="00411C68"/>
    <w:rsid w:val="00462E0E"/>
    <w:rsid w:val="00471CA6"/>
    <w:rsid w:val="00472DCC"/>
    <w:rsid w:val="00475EF4"/>
    <w:rsid w:val="00503CA8"/>
    <w:rsid w:val="00550DAC"/>
    <w:rsid w:val="0056139D"/>
    <w:rsid w:val="00586DB3"/>
    <w:rsid w:val="00605E46"/>
    <w:rsid w:val="006233EB"/>
    <w:rsid w:val="006E3768"/>
    <w:rsid w:val="007545F6"/>
    <w:rsid w:val="00886711"/>
    <w:rsid w:val="008B03E0"/>
    <w:rsid w:val="008C1F16"/>
    <w:rsid w:val="008F12D7"/>
    <w:rsid w:val="00910DAA"/>
    <w:rsid w:val="00946344"/>
    <w:rsid w:val="00960EBC"/>
    <w:rsid w:val="00993AA2"/>
    <w:rsid w:val="00A54E6F"/>
    <w:rsid w:val="00AC71D8"/>
    <w:rsid w:val="00AD6D7F"/>
    <w:rsid w:val="00BA262D"/>
    <w:rsid w:val="00C63291"/>
    <w:rsid w:val="00C90EA6"/>
    <w:rsid w:val="00CA1006"/>
    <w:rsid w:val="00CA62F1"/>
    <w:rsid w:val="00CF0A42"/>
    <w:rsid w:val="00D07FB8"/>
    <w:rsid w:val="00D52999"/>
    <w:rsid w:val="00D61487"/>
    <w:rsid w:val="00E913FE"/>
    <w:rsid w:val="00EA145E"/>
    <w:rsid w:val="00EB49A6"/>
    <w:rsid w:val="00F26760"/>
    <w:rsid w:val="00F4061E"/>
    <w:rsid w:val="00F47E14"/>
    <w:rsid w:val="00F83FA9"/>
    <w:rsid w:val="00FA3A1C"/>
    <w:rsid w:val="00FF2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33E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60EB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1F1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Title">
    <w:name w:val="ConsTitle"/>
    <w:rsid w:val="001F12E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1F12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2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4018&amp;dst=132&amp;field=134&amp;date=29.05.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782FBA36314801581CAD58E2367649B04B3D3A4CC5F3EE577654116511F50794718F0CA164CE1A6TB15M" TargetMode="External"/><Relationship Id="rId5" Type="http://schemas.openxmlformats.org/officeDocument/2006/relationships/hyperlink" Target="consultantplus://offline/ref=1782FBA36314801581CAD58E2367649B04B3D3A2C45E3EE577654116511F50794718F0C9T112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6</Pages>
  <Words>2140</Words>
  <Characters>12199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Кучава</dc:creator>
  <cp:keywords/>
  <dc:description/>
  <cp:lastModifiedBy>ПГП</cp:lastModifiedBy>
  <cp:revision>19</cp:revision>
  <cp:lastPrinted>2024-10-15T03:25:00Z</cp:lastPrinted>
  <dcterms:created xsi:type="dcterms:W3CDTF">2016-09-13T10:20:00Z</dcterms:created>
  <dcterms:modified xsi:type="dcterms:W3CDTF">2024-10-15T05:51:00Z</dcterms:modified>
</cp:coreProperties>
</file>