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C2" w:rsidRDefault="00F14670" w:rsidP="0049188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>Территориальное о</w:t>
      </w:r>
      <w:r w:rsidR="0049188E" w:rsidRPr="00F14670">
        <w:rPr>
          <w:rFonts w:ascii="Times New Roman" w:hAnsi="Times New Roman" w:cs="Times New Roman"/>
          <w:b/>
          <w:bCs/>
          <w:sz w:val="24"/>
          <w:szCs w:val="28"/>
        </w:rPr>
        <w:t>тдел</w:t>
      </w:r>
      <w:r w:rsidRPr="00F14670">
        <w:rPr>
          <w:rFonts w:ascii="Times New Roman" w:hAnsi="Times New Roman" w:cs="Times New Roman"/>
          <w:b/>
          <w:bCs/>
          <w:sz w:val="24"/>
          <w:szCs w:val="28"/>
        </w:rPr>
        <w:t>ение</w:t>
      </w:r>
      <w:r w:rsidR="0049188E" w:rsidRPr="00F14670">
        <w:rPr>
          <w:rFonts w:ascii="Times New Roman" w:hAnsi="Times New Roman" w:cs="Times New Roman"/>
          <w:b/>
          <w:bCs/>
          <w:sz w:val="24"/>
          <w:szCs w:val="28"/>
        </w:rPr>
        <w:t xml:space="preserve"> надзорной деятельн</w:t>
      </w:r>
      <w:r w:rsidR="00C66DC2">
        <w:rPr>
          <w:rFonts w:ascii="Times New Roman" w:hAnsi="Times New Roman" w:cs="Times New Roman"/>
          <w:b/>
          <w:bCs/>
          <w:sz w:val="24"/>
          <w:szCs w:val="28"/>
        </w:rPr>
        <w:t xml:space="preserve">ости и профилактической работы </w:t>
      </w:r>
    </w:p>
    <w:p w:rsidR="0049188E" w:rsidRPr="00F14670" w:rsidRDefault="00C66DC2" w:rsidP="0049188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 Полтавскому району</w:t>
      </w:r>
      <w:r w:rsidR="0049188E" w:rsidRPr="00F14670">
        <w:rPr>
          <w:rFonts w:ascii="Times New Roman" w:hAnsi="Times New Roman" w:cs="Times New Roman"/>
          <w:b/>
          <w:bCs/>
          <w:sz w:val="24"/>
          <w:szCs w:val="28"/>
        </w:rPr>
        <w:t xml:space="preserve"> информирует:</w:t>
      </w:r>
    </w:p>
    <w:p w:rsidR="00B42E08" w:rsidRPr="00F14670" w:rsidRDefault="00F14670" w:rsidP="0049188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64135</wp:posOffset>
            </wp:positionV>
            <wp:extent cx="2249170" cy="1595755"/>
            <wp:effectExtent l="19050" t="0" r="0" b="0"/>
            <wp:wrapTight wrapText="bothSides">
              <wp:wrapPolygon edited="0">
                <wp:start x="-183" y="0"/>
                <wp:lineTo x="-183" y="21402"/>
                <wp:lineTo x="21588" y="21402"/>
                <wp:lineTo x="21588" y="0"/>
                <wp:lineTo x="-183" y="0"/>
              </wp:wrapPolygon>
            </wp:wrapTight>
            <wp:docPr id="4" name="Рисунок 4" descr="C:\Users\Дом\Desktop\1508445024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508445024_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B42E08" w:rsidRPr="00F14670">
        <w:rPr>
          <w:rFonts w:ascii="Times New Roman" w:hAnsi="Times New Roman" w:cs="Times New Roman"/>
          <w:sz w:val="24"/>
          <w:szCs w:val="28"/>
        </w:rPr>
        <w:t>Как показывает статистика, основными причинами пожаров являются:</w:t>
      </w:r>
    </w:p>
    <w:p w:rsidR="00B42E08" w:rsidRPr="00F14670" w:rsidRDefault="00B42E08" w:rsidP="0049188E">
      <w:pPr>
        <w:pStyle w:val="ConsPlusNormal"/>
        <w:numPr>
          <w:ilvl w:val="0"/>
          <w:numId w:val="12"/>
        </w:numPr>
        <w:tabs>
          <w:tab w:val="left" w:pos="3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Нарушение правил устройства и эксплуатации электрооборудования.</w:t>
      </w:r>
    </w:p>
    <w:p w:rsidR="00B42E08" w:rsidRPr="00F14670" w:rsidRDefault="00B42E08" w:rsidP="0049188E">
      <w:pPr>
        <w:pStyle w:val="ConsPlusNormal"/>
        <w:numPr>
          <w:ilvl w:val="0"/>
          <w:numId w:val="12"/>
        </w:numPr>
        <w:tabs>
          <w:tab w:val="left" w:pos="3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Неосторожное обращение с огнём.</w:t>
      </w:r>
    </w:p>
    <w:p w:rsidR="00B42E08" w:rsidRPr="00F14670" w:rsidRDefault="00B42E08" w:rsidP="0049188E">
      <w:pPr>
        <w:pStyle w:val="ConsPlusNormal"/>
        <w:numPr>
          <w:ilvl w:val="0"/>
          <w:numId w:val="12"/>
        </w:numPr>
        <w:tabs>
          <w:tab w:val="left" w:pos="3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Нарушение правил устройства и эксплуатации печей.</w:t>
      </w:r>
    </w:p>
    <w:p w:rsidR="00B42E08" w:rsidRPr="00F14670" w:rsidRDefault="00F14670" w:rsidP="0049188E">
      <w:pPr>
        <w:pStyle w:val="ConsPlusNormal"/>
        <w:tabs>
          <w:tab w:val="left" w:pos="360"/>
        </w:tabs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B42E08" w:rsidRPr="00F14670">
        <w:rPr>
          <w:rFonts w:ascii="Times New Roman" w:hAnsi="Times New Roman" w:cs="Times New Roman"/>
          <w:sz w:val="24"/>
          <w:szCs w:val="28"/>
        </w:rPr>
        <w:t>Учитывая повышенную опасность возникновения пожаров в быту, Вам предлагается ознакомиться с первоочередными мерами пожарной безопасности, направленными на предупреждение пожаров по приведённым причинам:</w:t>
      </w:r>
    </w:p>
    <w:p w:rsidR="00B42E08" w:rsidRPr="00F14670" w:rsidRDefault="00B42E08" w:rsidP="0049188E">
      <w:pPr>
        <w:pStyle w:val="ConsPlusNormal"/>
        <w:jc w:val="center"/>
        <w:outlineLvl w:val="0"/>
        <w:rPr>
          <w:color w:val="333333"/>
          <w:sz w:val="24"/>
          <w:szCs w:val="28"/>
          <w:shd w:val="clear" w:color="auto" w:fill="FFFFFF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>При эксплуатации электросетей и электрооборудования:</w:t>
      </w:r>
      <w:r w:rsidR="00E110FA" w:rsidRPr="00F14670">
        <w:rPr>
          <w:rFonts w:ascii="Times New Roman" w:eastAsia="Times New Roman" w:hAnsi="Times New Roman"/>
          <w:snapToGrid w:val="0"/>
          <w:color w:val="000000"/>
          <w:w w:val="0"/>
          <w:sz w:val="24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42E08" w:rsidRPr="00F14670" w:rsidRDefault="00B42E08" w:rsidP="00F14670">
      <w:pPr>
        <w:pStyle w:val="a7"/>
        <w:numPr>
          <w:ilvl w:val="0"/>
          <w:numId w:val="14"/>
        </w:numPr>
        <w:suppressAutoHyphens/>
        <w:ind w:left="-426" w:firstLine="0"/>
        <w:jc w:val="both"/>
        <w:rPr>
          <w:color w:val="333333"/>
          <w:szCs w:val="28"/>
          <w:shd w:val="clear" w:color="auto" w:fill="FFFFFF"/>
        </w:rPr>
      </w:pPr>
      <w:r w:rsidRPr="00F14670">
        <w:rPr>
          <w:szCs w:val="28"/>
        </w:rPr>
        <w:t>Пригласите специалиста для оценки состояния электросетей в э</w:t>
      </w:r>
      <w:r w:rsidR="00F14670">
        <w:rPr>
          <w:szCs w:val="28"/>
        </w:rPr>
        <w:t xml:space="preserve">ксплуатируемых Вами помещениях. </w:t>
      </w:r>
      <w:r w:rsidRPr="00F14670">
        <w:rPr>
          <w:szCs w:val="28"/>
        </w:rPr>
        <w:t>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пожар.</w:t>
      </w:r>
    </w:p>
    <w:p w:rsidR="00B42E08" w:rsidRPr="00F14670" w:rsidRDefault="00E110FA" w:rsidP="00F14670">
      <w:pPr>
        <w:pStyle w:val="ConsPlusNormal"/>
        <w:numPr>
          <w:ilvl w:val="0"/>
          <w:numId w:val="14"/>
        </w:numPr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428625</wp:posOffset>
            </wp:positionV>
            <wp:extent cx="2014220" cy="1216025"/>
            <wp:effectExtent l="19050" t="0" r="5080" b="0"/>
            <wp:wrapTight wrapText="bothSides">
              <wp:wrapPolygon edited="0">
                <wp:start x="-204" y="0"/>
                <wp:lineTo x="-204" y="21318"/>
                <wp:lineTo x="21654" y="21318"/>
                <wp:lineTo x="21654" y="0"/>
                <wp:lineTo x="-204" y="0"/>
              </wp:wrapPolygon>
            </wp:wrapTight>
            <wp:docPr id="5" name="Рисунок 5" descr="C:\Users\Дом\Desktop\57ef8d6ac0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57ef8d6ac05a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E08" w:rsidRPr="00F14670">
        <w:rPr>
          <w:rFonts w:ascii="Times New Roman" w:hAnsi="Times New Roman" w:cs="Times New Roman"/>
          <w:sz w:val="24"/>
          <w:szCs w:val="28"/>
        </w:rPr>
        <w:t xml:space="preserve">Не допускайте превышения суммарной мощности электроприборов, подключаемых к одной розетке. Ознакомьтесь со сведениями о мощности используемых электроприборов в документации завода-изготовителя (паспорте на прибор).   </w:t>
      </w:r>
    </w:p>
    <w:p w:rsidR="00B42E08" w:rsidRPr="00F14670" w:rsidRDefault="00B42E08" w:rsidP="00F14670">
      <w:pPr>
        <w:pStyle w:val="a5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эксплуатируйте электропроводку с нарушениями изоляции, электрические розетки, рубильники, другие изделия, имеющие повреждения.</w:t>
      </w:r>
    </w:p>
    <w:p w:rsidR="00B42E08" w:rsidRPr="00F14670" w:rsidRDefault="00B42E08" w:rsidP="00F14670">
      <w:pPr>
        <w:pStyle w:val="a5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оставляйте без присмотра включенные в электрическую сеть электронагревательные и другие бытовые электроприборы.</w:t>
      </w:r>
    </w:p>
    <w:p w:rsidR="00B42E08" w:rsidRPr="00F14670" w:rsidRDefault="00B42E08" w:rsidP="00F14670">
      <w:pPr>
        <w:pStyle w:val="a5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накрывайте электролампы и светильники бумагой, тканью и другими горючими материалами, а также не снимайте со светильников защитные колпаки.</w:t>
      </w:r>
    </w:p>
    <w:p w:rsidR="00B42E08" w:rsidRPr="00F14670" w:rsidRDefault="00B42E08" w:rsidP="00F14670">
      <w:pPr>
        <w:pStyle w:val="a5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используйте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B42E08" w:rsidRPr="00F14670" w:rsidRDefault="00B42E08" w:rsidP="0049188E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>Не допускайте неосторожного обращения с огнём:</w:t>
      </w:r>
    </w:p>
    <w:p w:rsidR="00B42E08" w:rsidRPr="00F14670" w:rsidRDefault="00B42E08" w:rsidP="0049188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:rsidR="00B42E08" w:rsidRPr="00F14670" w:rsidRDefault="00B42E08" w:rsidP="0049188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 xml:space="preserve">По возможности, исключите применение в помещениях открытого огня!    </w:t>
      </w:r>
    </w:p>
    <w:p w:rsidR="00B42E08" w:rsidRPr="00F14670" w:rsidRDefault="00B42E08" w:rsidP="0049188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времени!</w:t>
      </w:r>
    </w:p>
    <w:p w:rsidR="00B42E08" w:rsidRPr="00F14670" w:rsidRDefault="00B42E08" w:rsidP="0049188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B42E08" w:rsidRPr="00F14670" w:rsidRDefault="00B42E08" w:rsidP="0049188E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>При эксплуатации печного отопления запрещается:</w:t>
      </w:r>
    </w:p>
    <w:p w:rsidR="00B42E08" w:rsidRPr="00F14670" w:rsidRDefault="00B42E08" w:rsidP="0049188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перекаливайте печи. Это очень опасно!</w:t>
      </w:r>
    </w:p>
    <w:p w:rsidR="00B42E08" w:rsidRPr="00F14670" w:rsidRDefault="00B42E08" w:rsidP="0049188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оставляйте без присмотра печи, которые топятся. Не поручайте надзор за ними детям!</w:t>
      </w:r>
    </w:p>
    <w:p w:rsidR="00B42E08" w:rsidRPr="00F14670" w:rsidRDefault="00B42E08" w:rsidP="0049188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применяйте для розжига печей бензин, керосин, дизельное топливо и другие горючие жидкости. Не топите углём, коксом и газом печи, не предназначенные для этих видов топлива.</w:t>
      </w:r>
    </w:p>
    <w:p w:rsidR="00B42E08" w:rsidRPr="00F14670" w:rsidRDefault="00B42E08" w:rsidP="0049188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Не используйте вентиляционные и газовые каналы в качестве дымоходов.</w:t>
      </w:r>
    </w:p>
    <w:p w:rsidR="00B42E08" w:rsidRPr="00F14670" w:rsidRDefault="00B42E08" w:rsidP="0049188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sz w:val="24"/>
          <w:szCs w:val="28"/>
        </w:rPr>
        <w:t>Обеспечьте печь предтопочным листом из несгораемых материалов, размером не менее 0,5 на 0,7 м. Не располагайте топливо, другие горючие вещества и материалы на пред</w:t>
      </w:r>
      <w:bookmarkStart w:id="0" w:name="_GoBack"/>
      <w:bookmarkEnd w:id="0"/>
      <w:r w:rsidRPr="00F14670">
        <w:rPr>
          <w:rFonts w:ascii="Times New Roman" w:hAnsi="Times New Roman" w:cs="Times New Roman"/>
          <w:sz w:val="24"/>
          <w:szCs w:val="28"/>
        </w:rPr>
        <w:t>топочном листе. Проверьте наличие противопожарных разделок и отступок:</w:t>
      </w:r>
    </w:p>
    <w:p w:rsidR="00B42E08" w:rsidRPr="00F14670" w:rsidRDefault="00B42E08" w:rsidP="004918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 xml:space="preserve">   разделка</w:t>
      </w:r>
      <w:r w:rsidRPr="00F14670">
        <w:rPr>
          <w:rFonts w:ascii="Times New Roman" w:hAnsi="Times New Roman" w:cs="Times New Roman"/>
          <w:sz w:val="24"/>
          <w:szCs w:val="28"/>
        </w:rPr>
        <w:t xml:space="preserve"> –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B42E08" w:rsidRPr="00F14670" w:rsidRDefault="00B42E08" w:rsidP="004918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sz w:val="24"/>
          <w:szCs w:val="28"/>
        </w:rPr>
        <w:t>отступка</w:t>
      </w:r>
      <w:r w:rsidRPr="00F14670">
        <w:rPr>
          <w:rFonts w:ascii="Times New Roman" w:hAnsi="Times New Roman" w:cs="Times New Roman"/>
          <w:sz w:val="24"/>
          <w:szCs w:val="28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B42E08" w:rsidRPr="00F14670" w:rsidRDefault="00B42E08" w:rsidP="0049188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Установите в своей квартире автономные дымовые пожарные извещатели.</w:t>
      </w:r>
    </w:p>
    <w:p w:rsidR="00B42E08" w:rsidRPr="00F14670" w:rsidRDefault="00B42E08" w:rsidP="0049188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F146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Они предупредят о возникшей для Вашей жизни и здоровья опасности, в том числе в ночное время, при нахождении в состоянии сна.</w:t>
      </w:r>
    </w:p>
    <w:sectPr w:rsidR="00B42E08" w:rsidRPr="00F14670" w:rsidSect="00C73A69">
      <w:pgSz w:w="11906" w:h="16838"/>
      <w:pgMar w:top="568" w:right="566" w:bottom="426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AB157F"/>
    <w:multiLevelType w:val="hybridMultilevel"/>
    <w:tmpl w:val="45E841FC"/>
    <w:lvl w:ilvl="0" w:tplc="DB107E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4" w:hanging="360"/>
      </w:pPr>
    </w:lvl>
    <w:lvl w:ilvl="2" w:tplc="0419001B">
      <w:start w:val="1"/>
      <w:numFmt w:val="lowerRoman"/>
      <w:lvlText w:val="%3."/>
      <w:lvlJc w:val="right"/>
      <w:pPr>
        <w:ind w:left="1554" w:hanging="180"/>
      </w:pPr>
    </w:lvl>
    <w:lvl w:ilvl="3" w:tplc="0419000F">
      <w:start w:val="1"/>
      <w:numFmt w:val="decimal"/>
      <w:lvlText w:val="%4."/>
      <w:lvlJc w:val="left"/>
      <w:pPr>
        <w:ind w:left="2274" w:hanging="360"/>
      </w:pPr>
    </w:lvl>
    <w:lvl w:ilvl="4" w:tplc="04190019">
      <w:start w:val="1"/>
      <w:numFmt w:val="lowerLetter"/>
      <w:lvlText w:val="%5."/>
      <w:lvlJc w:val="left"/>
      <w:pPr>
        <w:ind w:left="2994" w:hanging="360"/>
      </w:pPr>
    </w:lvl>
    <w:lvl w:ilvl="5" w:tplc="0419001B">
      <w:start w:val="1"/>
      <w:numFmt w:val="lowerRoman"/>
      <w:lvlText w:val="%6."/>
      <w:lvlJc w:val="right"/>
      <w:pPr>
        <w:ind w:left="3714" w:hanging="180"/>
      </w:pPr>
    </w:lvl>
    <w:lvl w:ilvl="6" w:tplc="0419000F">
      <w:start w:val="1"/>
      <w:numFmt w:val="decimal"/>
      <w:lvlText w:val="%7."/>
      <w:lvlJc w:val="left"/>
      <w:pPr>
        <w:ind w:left="4434" w:hanging="360"/>
      </w:pPr>
    </w:lvl>
    <w:lvl w:ilvl="7" w:tplc="04190019">
      <w:start w:val="1"/>
      <w:numFmt w:val="lowerLetter"/>
      <w:lvlText w:val="%8."/>
      <w:lvlJc w:val="left"/>
      <w:pPr>
        <w:ind w:left="5154" w:hanging="360"/>
      </w:pPr>
    </w:lvl>
    <w:lvl w:ilvl="8" w:tplc="0419001B">
      <w:start w:val="1"/>
      <w:numFmt w:val="lowerRoman"/>
      <w:lvlText w:val="%9."/>
      <w:lvlJc w:val="right"/>
      <w:pPr>
        <w:ind w:left="5874" w:hanging="180"/>
      </w:pPr>
    </w:lvl>
  </w:abstractNum>
  <w:abstractNum w:abstractNumId="5">
    <w:nsid w:val="1DA92228"/>
    <w:multiLevelType w:val="hybridMultilevel"/>
    <w:tmpl w:val="E7DC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1A5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12741FB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3BB2994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A7A5CC3"/>
    <w:multiLevelType w:val="hybridMultilevel"/>
    <w:tmpl w:val="55A0354A"/>
    <w:lvl w:ilvl="0" w:tplc="CB12E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4" w:hanging="360"/>
      </w:pPr>
    </w:lvl>
    <w:lvl w:ilvl="2" w:tplc="0419001B">
      <w:start w:val="1"/>
      <w:numFmt w:val="lowerRoman"/>
      <w:lvlText w:val="%3."/>
      <w:lvlJc w:val="right"/>
      <w:pPr>
        <w:ind w:left="1554" w:hanging="180"/>
      </w:pPr>
    </w:lvl>
    <w:lvl w:ilvl="3" w:tplc="0419000F">
      <w:start w:val="1"/>
      <w:numFmt w:val="decimal"/>
      <w:lvlText w:val="%4."/>
      <w:lvlJc w:val="left"/>
      <w:pPr>
        <w:ind w:left="2274" w:hanging="360"/>
      </w:pPr>
    </w:lvl>
    <w:lvl w:ilvl="4" w:tplc="04190019">
      <w:start w:val="1"/>
      <w:numFmt w:val="lowerLetter"/>
      <w:lvlText w:val="%5."/>
      <w:lvlJc w:val="left"/>
      <w:pPr>
        <w:ind w:left="2994" w:hanging="360"/>
      </w:pPr>
    </w:lvl>
    <w:lvl w:ilvl="5" w:tplc="0419001B">
      <w:start w:val="1"/>
      <w:numFmt w:val="lowerRoman"/>
      <w:lvlText w:val="%6."/>
      <w:lvlJc w:val="right"/>
      <w:pPr>
        <w:ind w:left="3714" w:hanging="180"/>
      </w:pPr>
    </w:lvl>
    <w:lvl w:ilvl="6" w:tplc="0419000F">
      <w:start w:val="1"/>
      <w:numFmt w:val="decimal"/>
      <w:lvlText w:val="%7."/>
      <w:lvlJc w:val="left"/>
      <w:pPr>
        <w:ind w:left="4434" w:hanging="360"/>
      </w:pPr>
    </w:lvl>
    <w:lvl w:ilvl="7" w:tplc="04190019">
      <w:start w:val="1"/>
      <w:numFmt w:val="lowerLetter"/>
      <w:lvlText w:val="%8."/>
      <w:lvlJc w:val="left"/>
      <w:pPr>
        <w:ind w:left="5154" w:hanging="360"/>
      </w:pPr>
    </w:lvl>
    <w:lvl w:ilvl="8" w:tplc="0419001B">
      <w:start w:val="1"/>
      <w:numFmt w:val="lowerRoman"/>
      <w:lvlText w:val="%9."/>
      <w:lvlJc w:val="right"/>
      <w:pPr>
        <w:ind w:left="5874" w:hanging="180"/>
      </w:pPr>
    </w:lvl>
  </w:abstractNum>
  <w:abstractNum w:abstractNumId="14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7F71366"/>
    <w:multiLevelType w:val="hybridMultilevel"/>
    <w:tmpl w:val="8216F4C0"/>
    <w:lvl w:ilvl="0" w:tplc="2A96150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7FD61300"/>
    <w:multiLevelType w:val="hybridMultilevel"/>
    <w:tmpl w:val="1E0C3966"/>
    <w:lvl w:ilvl="0" w:tplc="1AFEDD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45C"/>
    <w:rsid w:val="00002F1D"/>
    <w:rsid w:val="00015369"/>
    <w:rsid w:val="00024E40"/>
    <w:rsid w:val="00065522"/>
    <w:rsid w:val="000800E3"/>
    <w:rsid w:val="00084519"/>
    <w:rsid w:val="000A51C2"/>
    <w:rsid w:val="001024E6"/>
    <w:rsid w:val="001329D6"/>
    <w:rsid w:val="00155919"/>
    <w:rsid w:val="00197015"/>
    <w:rsid w:val="001A7769"/>
    <w:rsid w:val="001B652B"/>
    <w:rsid w:val="001C4EA7"/>
    <w:rsid w:val="00217B51"/>
    <w:rsid w:val="00226BF2"/>
    <w:rsid w:val="0025788E"/>
    <w:rsid w:val="002A67B8"/>
    <w:rsid w:val="002A7E7E"/>
    <w:rsid w:val="002B4632"/>
    <w:rsid w:val="002D3BA5"/>
    <w:rsid w:val="002E2A7B"/>
    <w:rsid w:val="002F1429"/>
    <w:rsid w:val="002F2077"/>
    <w:rsid w:val="00306C15"/>
    <w:rsid w:val="00314CB4"/>
    <w:rsid w:val="00330BE2"/>
    <w:rsid w:val="003A47E0"/>
    <w:rsid w:val="003C4314"/>
    <w:rsid w:val="003D6471"/>
    <w:rsid w:val="003F4FA3"/>
    <w:rsid w:val="0041063E"/>
    <w:rsid w:val="00412AE5"/>
    <w:rsid w:val="00415D75"/>
    <w:rsid w:val="00422FAE"/>
    <w:rsid w:val="00427A5F"/>
    <w:rsid w:val="00437F46"/>
    <w:rsid w:val="00442D7A"/>
    <w:rsid w:val="004875DF"/>
    <w:rsid w:val="0049188E"/>
    <w:rsid w:val="00505BAC"/>
    <w:rsid w:val="00514CC8"/>
    <w:rsid w:val="00520EEF"/>
    <w:rsid w:val="00525687"/>
    <w:rsid w:val="00530EC6"/>
    <w:rsid w:val="005348F0"/>
    <w:rsid w:val="00542F52"/>
    <w:rsid w:val="00545AF5"/>
    <w:rsid w:val="00582D66"/>
    <w:rsid w:val="00592DA0"/>
    <w:rsid w:val="005C53BD"/>
    <w:rsid w:val="005D3138"/>
    <w:rsid w:val="005D4E24"/>
    <w:rsid w:val="005D575F"/>
    <w:rsid w:val="005F45C8"/>
    <w:rsid w:val="00611CBF"/>
    <w:rsid w:val="0064415C"/>
    <w:rsid w:val="0072337B"/>
    <w:rsid w:val="00730B0D"/>
    <w:rsid w:val="00743979"/>
    <w:rsid w:val="00752BB8"/>
    <w:rsid w:val="007670B7"/>
    <w:rsid w:val="00790188"/>
    <w:rsid w:val="00795E12"/>
    <w:rsid w:val="007C0160"/>
    <w:rsid w:val="007F24C5"/>
    <w:rsid w:val="00817F05"/>
    <w:rsid w:val="00843764"/>
    <w:rsid w:val="00871398"/>
    <w:rsid w:val="00891074"/>
    <w:rsid w:val="008972E7"/>
    <w:rsid w:val="008A166C"/>
    <w:rsid w:val="008C79AE"/>
    <w:rsid w:val="008D1ADC"/>
    <w:rsid w:val="008F58DE"/>
    <w:rsid w:val="008F61EE"/>
    <w:rsid w:val="009337F6"/>
    <w:rsid w:val="00933D7E"/>
    <w:rsid w:val="00946633"/>
    <w:rsid w:val="0097724F"/>
    <w:rsid w:val="0099663A"/>
    <w:rsid w:val="009971F9"/>
    <w:rsid w:val="009D7026"/>
    <w:rsid w:val="009F54B4"/>
    <w:rsid w:val="00A36918"/>
    <w:rsid w:val="00A503C0"/>
    <w:rsid w:val="00A51856"/>
    <w:rsid w:val="00A539F7"/>
    <w:rsid w:val="00A6135F"/>
    <w:rsid w:val="00A74DA3"/>
    <w:rsid w:val="00A8450D"/>
    <w:rsid w:val="00A86787"/>
    <w:rsid w:val="00A91173"/>
    <w:rsid w:val="00A94E4C"/>
    <w:rsid w:val="00AD245C"/>
    <w:rsid w:val="00AF2DDC"/>
    <w:rsid w:val="00B26E4C"/>
    <w:rsid w:val="00B42E08"/>
    <w:rsid w:val="00B55DCA"/>
    <w:rsid w:val="00B82799"/>
    <w:rsid w:val="00BD2DA8"/>
    <w:rsid w:val="00BF2F8F"/>
    <w:rsid w:val="00C0714E"/>
    <w:rsid w:val="00C230AE"/>
    <w:rsid w:val="00C32FB3"/>
    <w:rsid w:val="00C57936"/>
    <w:rsid w:val="00C66DC2"/>
    <w:rsid w:val="00C67C49"/>
    <w:rsid w:val="00C73A69"/>
    <w:rsid w:val="00CA7A33"/>
    <w:rsid w:val="00CD32FF"/>
    <w:rsid w:val="00CD6271"/>
    <w:rsid w:val="00D11515"/>
    <w:rsid w:val="00D1787F"/>
    <w:rsid w:val="00D21120"/>
    <w:rsid w:val="00D34326"/>
    <w:rsid w:val="00D44F8D"/>
    <w:rsid w:val="00D56BA4"/>
    <w:rsid w:val="00D62E65"/>
    <w:rsid w:val="00D868D6"/>
    <w:rsid w:val="00D87510"/>
    <w:rsid w:val="00D9506B"/>
    <w:rsid w:val="00D97264"/>
    <w:rsid w:val="00DA36FD"/>
    <w:rsid w:val="00DD2A62"/>
    <w:rsid w:val="00DE4B0C"/>
    <w:rsid w:val="00E110FA"/>
    <w:rsid w:val="00E233F1"/>
    <w:rsid w:val="00E27146"/>
    <w:rsid w:val="00E5075B"/>
    <w:rsid w:val="00E53534"/>
    <w:rsid w:val="00ED520B"/>
    <w:rsid w:val="00F075F1"/>
    <w:rsid w:val="00F12765"/>
    <w:rsid w:val="00F14670"/>
    <w:rsid w:val="00F66705"/>
    <w:rsid w:val="00F72085"/>
    <w:rsid w:val="00FA272A"/>
    <w:rsid w:val="00FB0C9A"/>
    <w:rsid w:val="00FB6527"/>
    <w:rsid w:val="00FC71BA"/>
    <w:rsid w:val="00FD4A8B"/>
    <w:rsid w:val="00FE3537"/>
    <w:rsid w:val="00FF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45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A7769"/>
    <w:pPr>
      <w:ind w:left="720"/>
    </w:pPr>
  </w:style>
  <w:style w:type="paragraph" w:styleId="a6">
    <w:name w:val="Normal (Web)"/>
    <w:basedOn w:val="a"/>
    <w:uiPriority w:val="99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422FAE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22FAE"/>
    <w:rPr>
      <w:rFonts w:ascii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Ханты-Мансийскому округу-Югре информирует:     </vt:lpstr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Ханты-Мансийскому округу-Югре информирует:</dc:title>
  <dc:creator>gu74</dc:creator>
  <cp:lastModifiedBy>ПГП</cp:lastModifiedBy>
  <cp:revision>2</cp:revision>
  <cp:lastPrinted>2017-04-03T12:44:00Z</cp:lastPrinted>
  <dcterms:created xsi:type="dcterms:W3CDTF">2024-12-26T03:56:00Z</dcterms:created>
  <dcterms:modified xsi:type="dcterms:W3CDTF">2024-12-26T03:56:00Z</dcterms:modified>
</cp:coreProperties>
</file>